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8B" w:rsidRDefault="0076758B" w:rsidP="00F5492F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АДМИНИСТРАЦИЯ  КОЛЕНОВСКОГО МУНИЦИПАЛЬНОГО  ОБРАЗОВАНИЯ</w:t>
      </w: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ЕКАТЕРИНОВСКОГО МУНИЦИПАЛЬНОГО  РАЙОНА</w:t>
      </w: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САРАТОВСКОЙ  ОБЛАСТИ</w:t>
      </w: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ПОСТАНОВЛЕНИЕ</w:t>
      </w: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от 30 декабря  2016 года №74</w:t>
      </w: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          с</w:t>
      </w:r>
      <w:proofErr w:type="gramStart"/>
      <w:r w:rsidRPr="00083A78">
        <w:rPr>
          <w:bCs/>
          <w:sz w:val="28"/>
          <w:szCs w:val="28"/>
        </w:rPr>
        <w:t>.К</w:t>
      </w:r>
      <w:proofErr w:type="gramEnd"/>
      <w:r w:rsidRPr="00083A78">
        <w:rPr>
          <w:bCs/>
          <w:sz w:val="28"/>
          <w:szCs w:val="28"/>
        </w:rPr>
        <w:t>олено</w:t>
      </w:r>
    </w:p>
    <w:p w:rsidR="00F5492F" w:rsidRDefault="00F5492F" w:rsidP="00F5492F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</w:p>
    <w:p w:rsidR="00F5492F" w:rsidRDefault="00F5492F" w:rsidP="00F5492F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№40</w:t>
      </w:r>
    </w:p>
    <w:p w:rsidR="00F5492F" w:rsidRDefault="00F5492F" w:rsidP="00F5492F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от 10.11.2015 года «Об</w:t>
      </w:r>
      <w:r w:rsidRPr="00083A78">
        <w:rPr>
          <w:bCs/>
          <w:sz w:val="28"/>
          <w:szCs w:val="28"/>
        </w:rPr>
        <w:t xml:space="preserve"> утверждении </w:t>
      </w:r>
      <w:proofErr w:type="gramStart"/>
      <w:r w:rsidRPr="00083A78">
        <w:rPr>
          <w:bCs/>
          <w:sz w:val="28"/>
          <w:szCs w:val="28"/>
        </w:rPr>
        <w:t>муниципальной</w:t>
      </w:r>
      <w:proofErr w:type="gramEnd"/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>«Комплексное благоустройство территории</w:t>
      </w:r>
    </w:p>
    <w:p w:rsidR="00F5492F" w:rsidRDefault="00F5492F" w:rsidP="00F5492F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proofErr w:type="spellStart"/>
      <w:r w:rsidRPr="00083A78">
        <w:rPr>
          <w:bCs/>
          <w:sz w:val="28"/>
          <w:szCs w:val="28"/>
        </w:rPr>
        <w:t>Коленовского</w:t>
      </w:r>
      <w:proofErr w:type="spellEnd"/>
      <w:r w:rsidRPr="00083A78">
        <w:rPr>
          <w:bCs/>
          <w:sz w:val="28"/>
          <w:szCs w:val="28"/>
        </w:rPr>
        <w:t xml:space="preserve">  муниципального  образования»</w:t>
      </w: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на 2016 год.</w:t>
      </w:r>
    </w:p>
    <w:p w:rsidR="00F5492F" w:rsidRPr="00083A78" w:rsidRDefault="00F5492F" w:rsidP="00F5492F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97659B" w:rsidRDefault="00F5492F" w:rsidP="00F5492F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083A78">
        <w:rPr>
          <w:rFonts w:ascii="Times New Roman" w:hAnsi="Times New Roman"/>
          <w:bCs/>
          <w:sz w:val="28"/>
          <w:szCs w:val="28"/>
        </w:rPr>
        <w:t xml:space="preserve">, на основании Устава </w:t>
      </w:r>
      <w:proofErr w:type="spellStart"/>
      <w:r w:rsidRPr="00083A78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Pr="00083A78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F5492F" w:rsidRPr="0076758B" w:rsidRDefault="00F5492F" w:rsidP="0097659B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6758B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F5492F" w:rsidRDefault="00F5492F" w:rsidP="00F5492F">
      <w:pPr>
        <w:pStyle w:val="a3"/>
        <w:tabs>
          <w:tab w:val="left" w:pos="708"/>
        </w:tabs>
        <w:spacing w:before="80" w:line="240" w:lineRule="auto"/>
        <w:ind w:firstLine="0"/>
        <w:jc w:val="left"/>
        <w:rPr>
          <w:bCs/>
          <w:szCs w:val="28"/>
        </w:rPr>
      </w:pPr>
      <w:r w:rsidRPr="00083A78">
        <w:rPr>
          <w:bCs/>
          <w:szCs w:val="28"/>
        </w:rPr>
        <w:tab/>
        <w:t>1.</w:t>
      </w:r>
      <w:r>
        <w:rPr>
          <w:bCs/>
          <w:szCs w:val="28"/>
        </w:rPr>
        <w:t xml:space="preserve">Внести изменения в Постановление №40 от 10.11.2015 года Об утверждении  муниципальной  программы </w:t>
      </w:r>
      <w:r w:rsidRPr="00083A78">
        <w:rPr>
          <w:bCs/>
          <w:szCs w:val="28"/>
        </w:rPr>
        <w:t xml:space="preserve"> «Комплексное благоустройство территории  </w:t>
      </w:r>
      <w:proofErr w:type="spellStart"/>
      <w:r w:rsidRPr="00083A78">
        <w:rPr>
          <w:bCs/>
          <w:szCs w:val="28"/>
        </w:rPr>
        <w:t>Коленовского</w:t>
      </w:r>
      <w:proofErr w:type="spellEnd"/>
      <w:r w:rsidRPr="00083A78">
        <w:rPr>
          <w:bCs/>
          <w:szCs w:val="28"/>
        </w:rPr>
        <w:t xml:space="preserve"> муниципаль</w:t>
      </w:r>
      <w:r>
        <w:rPr>
          <w:bCs/>
          <w:szCs w:val="28"/>
        </w:rPr>
        <w:t>ного образования»  на 2016 год</w:t>
      </w:r>
      <w:proofErr w:type="gramStart"/>
      <w:r>
        <w:rPr>
          <w:bCs/>
          <w:szCs w:val="28"/>
        </w:rPr>
        <w:t xml:space="preserve"> .</w:t>
      </w:r>
      <w:proofErr w:type="gramEnd"/>
    </w:p>
    <w:p w:rsidR="00F5492F" w:rsidRDefault="00F5492F" w:rsidP="00F5492F">
      <w:pPr>
        <w:pStyle w:val="ab"/>
        <w:numPr>
          <w:ilvl w:val="1"/>
          <w:numId w:val="1"/>
        </w:numPr>
        <w:rPr>
          <w:sz w:val="28"/>
          <w:szCs w:val="28"/>
        </w:rPr>
      </w:pPr>
      <w:r w:rsidRPr="00F5492F">
        <w:rPr>
          <w:szCs w:val="28"/>
        </w:rPr>
        <w:t xml:space="preserve"> </w:t>
      </w:r>
      <w:r>
        <w:rPr>
          <w:sz w:val="28"/>
          <w:szCs w:val="28"/>
        </w:rPr>
        <w:t xml:space="preserve">в  паспорте муниципальной программы  строку « </w:t>
      </w:r>
      <w:r w:rsidR="00900242">
        <w:rPr>
          <w:sz w:val="28"/>
          <w:szCs w:val="28"/>
        </w:rPr>
        <w:t>Цели и</w:t>
      </w:r>
      <w:r w:rsidR="0097659B">
        <w:rPr>
          <w:sz w:val="28"/>
          <w:szCs w:val="28"/>
        </w:rPr>
        <w:t xml:space="preserve"> </w:t>
      </w:r>
      <w:r w:rsidR="00900242">
        <w:rPr>
          <w:sz w:val="28"/>
          <w:szCs w:val="28"/>
        </w:rPr>
        <w:t>задачи</w:t>
      </w:r>
      <w:r>
        <w:rPr>
          <w:sz w:val="28"/>
          <w:szCs w:val="28"/>
        </w:rPr>
        <w:t>»  изложить в новой редакции:</w:t>
      </w:r>
    </w:p>
    <w:tbl>
      <w:tblPr>
        <w:tblStyle w:val="ac"/>
        <w:tblW w:w="0" w:type="auto"/>
        <w:tblInd w:w="1785" w:type="dxa"/>
        <w:tblLook w:val="04A0"/>
      </w:tblPr>
      <w:tblGrid>
        <w:gridCol w:w="3370"/>
        <w:gridCol w:w="4321"/>
      </w:tblGrid>
      <w:tr w:rsidR="00900242" w:rsidTr="00611515">
        <w:tc>
          <w:tcPr>
            <w:tcW w:w="3568" w:type="dxa"/>
          </w:tcPr>
          <w:p w:rsidR="00F5492F" w:rsidRDefault="00900242" w:rsidP="0061151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</w:tc>
        <w:tc>
          <w:tcPr>
            <w:tcW w:w="4501" w:type="dxa"/>
          </w:tcPr>
          <w:p w:rsidR="00F5492F" w:rsidRDefault="00900242" w:rsidP="0061151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Улучшение </w:t>
            </w:r>
            <w:proofErr w:type="gramStart"/>
            <w:r>
              <w:rPr>
                <w:sz w:val="28"/>
                <w:szCs w:val="28"/>
              </w:rPr>
              <w:t>эстетического  вида</w:t>
            </w:r>
            <w:proofErr w:type="gramEnd"/>
            <w:r>
              <w:rPr>
                <w:sz w:val="28"/>
                <w:szCs w:val="28"/>
              </w:rPr>
              <w:t xml:space="preserve"> населенных пунктов;</w:t>
            </w:r>
          </w:p>
          <w:p w:rsidR="00900242" w:rsidRDefault="00900242" w:rsidP="00900242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Инвентаризация и оценка земельного участка, занятого полигоном ТБО</w:t>
            </w:r>
          </w:p>
        </w:tc>
      </w:tr>
    </w:tbl>
    <w:p w:rsidR="00F5492F" w:rsidRDefault="00F5492F" w:rsidP="00F5492F">
      <w:pPr>
        <w:pStyle w:val="ab"/>
        <w:ind w:left="1785"/>
        <w:rPr>
          <w:sz w:val="28"/>
          <w:szCs w:val="28"/>
        </w:rPr>
      </w:pPr>
    </w:p>
    <w:p w:rsidR="00F5492F" w:rsidRDefault="00F5492F" w:rsidP="00F5492F">
      <w:pPr>
        <w:pStyle w:val="ab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паспорте муниципаль</w:t>
      </w:r>
      <w:r w:rsidR="00900242">
        <w:rPr>
          <w:sz w:val="28"/>
          <w:szCs w:val="28"/>
        </w:rPr>
        <w:t>ной программы  строку «Ожидаемые результаты</w:t>
      </w:r>
      <w:r>
        <w:rPr>
          <w:sz w:val="28"/>
          <w:szCs w:val="28"/>
        </w:rPr>
        <w:t>» изложить в новой редакции:</w:t>
      </w:r>
    </w:p>
    <w:tbl>
      <w:tblPr>
        <w:tblStyle w:val="ac"/>
        <w:tblW w:w="0" w:type="auto"/>
        <w:tblInd w:w="1785" w:type="dxa"/>
        <w:tblLook w:val="04A0"/>
      </w:tblPr>
      <w:tblGrid>
        <w:gridCol w:w="3411"/>
        <w:gridCol w:w="4280"/>
      </w:tblGrid>
      <w:tr w:rsidR="00900242" w:rsidTr="00611515">
        <w:tc>
          <w:tcPr>
            <w:tcW w:w="3568" w:type="dxa"/>
          </w:tcPr>
          <w:p w:rsidR="00F5492F" w:rsidRDefault="00F5492F" w:rsidP="0061151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00242">
              <w:rPr>
                <w:sz w:val="28"/>
                <w:szCs w:val="28"/>
              </w:rPr>
              <w:t>жидаемые результаты</w:t>
            </w:r>
          </w:p>
        </w:tc>
        <w:tc>
          <w:tcPr>
            <w:tcW w:w="4501" w:type="dxa"/>
          </w:tcPr>
          <w:p w:rsidR="00F5492F" w:rsidRDefault="00F5492F" w:rsidP="0061151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00242">
              <w:rPr>
                <w:sz w:val="28"/>
                <w:szCs w:val="28"/>
              </w:rPr>
              <w:t>Улучшение санитарного  состояния  населенного  пункта;</w:t>
            </w:r>
          </w:p>
          <w:p w:rsidR="00900242" w:rsidRDefault="00900242" w:rsidP="0061151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земельного участка, занятого полигоном ТБО.</w:t>
            </w:r>
          </w:p>
        </w:tc>
      </w:tr>
    </w:tbl>
    <w:p w:rsidR="00900242" w:rsidRDefault="00F5492F" w:rsidP="00F5492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5492F" w:rsidRDefault="00900242" w:rsidP="00F5492F">
      <w:pPr>
        <w:pStyle w:val="ab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 строку «Целевые индикаторы» изложить в новой редакции:</w:t>
      </w:r>
    </w:p>
    <w:tbl>
      <w:tblPr>
        <w:tblStyle w:val="ac"/>
        <w:tblpPr w:leftFromText="180" w:rightFromText="180" w:vertAnchor="text" w:horzAnchor="margin" w:tblpXSpec="right" w:tblpY="204"/>
        <w:tblW w:w="0" w:type="auto"/>
        <w:tblLook w:val="04A0"/>
      </w:tblPr>
      <w:tblGrid>
        <w:gridCol w:w="3402"/>
        <w:gridCol w:w="4265"/>
      </w:tblGrid>
      <w:tr w:rsidR="0076758B" w:rsidTr="0076758B">
        <w:tc>
          <w:tcPr>
            <w:tcW w:w="3402" w:type="dxa"/>
          </w:tcPr>
          <w:p w:rsidR="0097659B" w:rsidRDefault="0076758B" w:rsidP="007675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Целевые</w:t>
            </w:r>
          </w:p>
          <w:p w:rsidR="0076758B" w:rsidRDefault="0076758B" w:rsidP="007675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индикаторы</w:t>
            </w:r>
          </w:p>
        </w:tc>
        <w:tc>
          <w:tcPr>
            <w:tcW w:w="4265" w:type="dxa"/>
          </w:tcPr>
          <w:p w:rsidR="0076758B" w:rsidRDefault="0076758B" w:rsidP="007675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Инвентаризация и оценка земельного участка, занятого полигоном ТБО на сумму 11800,00 руб.</w:t>
            </w:r>
          </w:p>
        </w:tc>
      </w:tr>
    </w:tbl>
    <w:p w:rsidR="00900242" w:rsidRPr="00B10E0D" w:rsidRDefault="00900242" w:rsidP="00900242">
      <w:pPr>
        <w:pStyle w:val="ab"/>
        <w:ind w:left="1785"/>
        <w:rPr>
          <w:sz w:val="28"/>
          <w:szCs w:val="28"/>
        </w:rPr>
      </w:pPr>
    </w:p>
    <w:p w:rsidR="00900242" w:rsidRPr="00B10E0D" w:rsidRDefault="0076758B" w:rsidP="00F5492F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5492F" w:rsidRDefault="00F5492F" w:rsidP="00F5492F">
      <w:pPr>
        <w:rPr>
          <w:bCs/>
          <w:sz w:val="28"/>
          <w:szCs w:val="28"/>
        </w:rPr>
      </w:pPr>
    </w:p>
    <w:p w:rsidR="0097659B" w:rsidRDefault="00900242" w:rsidP="0097659B">
      <w:pPr>
        <w:pStyle w:val="ab"/>
        <w:ind w:left="178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</w:p>
    <w:p w:rsidR="0097659B" w:rsidRPr="0097659B" w:rsidRDefault="0097659B" w:rsidP="0097659B">
      <w:pPr>
        <w:ind w:left="1065"/>
        <w:rPr>
          <w:bCs/>
          <w:sz w:val="28"/>
          <w:szCs w:val="28"/>
        </w:rPr>
      </w:pPr>
    </w:p>
    <w:p w:rsidR="0097659B" w:rsidRDefault="0097659B" w:rsidP="0097659B">
      <w:pPr>
        <w:pStyle w:val="ab"/>
        <w:ind w:left="1785"/>
        <w:rPr>
          <w:bCs/>
          <w:sz w:val="28"/>
          <w:szCs w:val="28"/>
        </w:rPr>
      </w:pPr>
    </w:p>
    <w:p w:rsidR="0097659B" w:rsidRPr="0097659B" w:rsidRDefault="0097659B" w:rsidP="0097659B">
      <w:pPr>
        <w:pStyle w:val="ab"/>
        <w:rPr>
          <w:bCs/>
          <w:sz w:val="28"/>
          <w:szCs w:val="28"/>
        </w:rPr>
      </w:pPr>
    </w:p>
    <w:p w:rsidR="0097659B" w:rsidRDefault="0097659B" w:rsidP="0097659B">
      <w:pPr>
        <w:pStyle w:val="ab"/>
        <w:ind w:left="1785"/>
        <w:rPr>
          <w:bCs/>
          <w:sz w:val="28"/>
          <w:szCs w:val="28"/>
        </w:rPr>
      </w:pPr>
    </w:p>
    <w:p w:rsidR="0097659B" w:rsidRDefault="0097659B" w:rsidP="0097659B">
      <w:pPr>
        <w:pStyle w:val="ab"/>
        <w:ind w:left="1785"/>
        <w:rPr>
          <w:bCs/>
          <w:sz w:val="28"/>
          <w:szCs w:val="28"/>
        </w:rPr>
      </w:pPr>
    </w:p>
    <w:p w:rsidR="0097659B" w:rsidRDefault="0097659B" w:rsidP="0097659B">
      <w:pPr>
        <w:pStyle w:val="ab"/>
        <w:ind w:left="1785"/>
        <w:rPr>
          <w:bCs/>
          <w:sz w:val="28"/>
          <w:szCs w:val="28"/>
        </w:rPr>
      </w:pPr>
    </w:p>
    <w:p w:rsidR="0097659B" w:rsidRDefault="0097659B" w:rsidP="0097659B">
      <w:pPr>
        <w:pStyle w:val="ab"/>
        <w:ind w:left="1785"/>
        <w:rPr>
          <w:bCs/>
          <w:sz w:val="28"/>
          <w:szCs w:val="28"/>
        </w:rPr>
      </w:pPr>
    </w:p>
    <w:p w:rsidR="0097659B" w:rsidRDefault="0097659B" w:rsidP="0097659B">
      <w:pPr>
        <w:pStyle w:val="ab"/>
        <w:ind w:left="1785"/>
        <w:rPr>
          <w:bCs/>
          <w:sz w:val="28"/>
          <w:szCs w:val="28"/>
        </w:rPr>
      </w:pPr>
    </w:p>
    <w:p w:rsidR="0097659B" w:rsidRDefault="0097659B" w:rsidP="0097659B">
      <w:pPr>
        <w:pStyle w:val="ab"/>
        <w:ind w:left="1785"/>
        <w:rPr>
          <w:bCs/>
          <w:sz w:val="28"/>
          <w:szCs w:val="28"/>
        </w:rPr>
      </w:pPr>
    </w:p>
    <w:p w:rsidR="00900242" w:rsidRDefault="0097659B" w:rsidP="00900242">
      <w:pPr>
        <w:pStyle w:val="ab"/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900242">
        <w:rPr>
          <w:bCs/>
          <w:sz w:val="28"/>
          <w:szCs w:val="28"/>
        </w:rPr>
        <w:t>паспорте муниципальной программы  сроку «Объемы  и источники  финансирования» изложить в новой редакции:</w:t>
      </w:r>
    </w:p>
    <w:tbl>
      <w:tblPr>
        <w:tblStyle w:val="ac"/>
        <w:tblW w:w="0" w:type="auto"/>
        <w:tblInd w:w="1785" w:type="dxa"/>
        <w:tblLook w:val="04A0"/>
      </w:tblPr>
      <w:tblGrid>
        <w:gridCol w:w="3426"/>
        <w:gridCol w:w="4265"/>
      </w:tblGrid>
      <w:tr w:rsidR="00625E8A" w:rsidTr="00625E8A">
        <w:tc>
          <w:tcPr>
            <w:tcW w:w="3426" w:type="dxa"/>
          </w:tcPr>
          <w:p w:rsidR="00625E8A" w:rsidRDefault="00625E8A" w:rsidP="00900242">
            <w:pPr>
              <w:pStyle w:val="ab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4265" w:type="dxa"/>
          </w:tcPr>
          <w:p w:rsidR="00625E8A" w:rsidRDefault="00625E8A" w:rsidP="00900242">
            <w:pPr>
              <w:pStyle w:val="ab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11800,00 руб. из средств бюджета  поселения.</w:t>
            </w:r>
          </w:p>
        </w:tc>
      </w:tr>
    </w:tbl>
    <w:p w:rsidR="00F5492F" w:rsidRDefault="00625E8A" w:rsidP="00F5492F">
      <w:pPr>
        <w:jc w:val="both"/>
        <w:rPr>
          <w:rFonts w:eastAsia="Andale Sans UI"/>
          <w:bCs/>
          <w:kern w:val="1"/>
          <w:sz w:val="28"/>
          <w:szCs w:val="28"/>
          <w:lang w:eastAsia="en-US"/>
        </w:rPr>
      </w:pPr>
      <w:r>
        <w:rPr>
          <w:rFonts w:eastAsia="Andale Sans UI"/>
          <w:bCs/>
          <w:kern w:val="1"/>
          <w:sz w:val="28"/>
          <w:szCs w:val="28"/>
          <w:lang w:eastAsia="en-US"/>
        </w:rPr>
        <w:t xml:space="preserve">         </w:t>
      </w:r>
    </w:p>
    <w:p w:rsidR="0097659B" w:rsidRPr="0097659B" w:rsidRDefault="0097659B" w:rsidP="0097659B">
      <w:pPr>
        <w:jc w:val="both"/>
        <w:rPr>
          <w:sz w:val="28"/>
          <w:szCs w:val="28"/>
        </w:rPr>
      </w:pPr>
    </w:p>
    <w:p w:rsidR="00625E8A" w:rsidRDefault="00625E8A" w:rsidP="00625E8A">
      <w:pPr>
        <w:pStyle w:val="ab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п.3 программы  Цели и задачи Программы  изложить в новой  редакции:</w:t>
      </w:r>
    </w:p>
    <w:p w:rsidR="00625E8A" w:rsidRDefault="00625E8A" w:rsidP="00625E8A">
      <w:pPr>
        <w:ind w:left="1785"/>
        <w:jc w:val="both"/>
        <w:rPr>
          <w:sz w:val="28"/>
          <w:szCs w:val="28"/>
        </w:rPr>
      </w:pPr>
      <w:r>
        <w:rPr>
          <w:sz w:val="28"/>
          <w:szCs w:val="28"/>
        </w:rPr>
        <w:t>«п.3 Цели и задачи программы:</w:t>
      </w:r>
    </w:p>
    <w:p w:rsidR="00625E8A" w:rsidRDefault="00625E8A" w:rsidP="00625E8A">
      <w:pPr>
        <w:ind w:left="1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Целью программы  является повышение уровня благоустройства 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625E8A" w:rsidRDefault="00625E8A" w:rsidP="00625E8A">
      <w:pPr>
        <w:ind w:left="1785"/>
        <w:jc w:val="both"/>
        <w:rPr>
          <w:sz w:val="28"/>
          <w:szCs w:val="28"/>
        </w:rPr>
      </w:pPr>
      <w:r>
        <w:rPr>
          <w:sz w:val="28"/>
          <w:szCs w:val="28"/>
        </w:rPr>
        <w:t>Целями и задачами Программы  являются:</w:t>
      </w:r>
    </w:p>
    <w:p w:rsidR="00625E8A" w:rsidRDefault="00625E8A" w:rsidP="00625E8A">
      <w:pPr>
        <w:ind w:left="1785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санитарного состояния  населенного  пункта;</w:t>
      </w:r>
    </w:p>
    <w:p w:rsidR="00625E8A" w:rsidRDefault="00625E8A" w:rsidP="00625E8A">
      <w:pPr>
        <w:ind w:left="1785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экологической  обстановки;</w:t>
      </w:r>
    </w:p>
    <w:p w:rsidR="00625E8A" w:rsidRDefault="00625E8A" w:rsidP="00625E8A">
      <w:pPr>
        <w:ind w:left="1785"/>
        <w:jc w:val="both"/>
        <w:rPr>
          <w:sz w:val="28"/>
          <w:szCs w:val="28"/>
        </w:rPr>
      </w:pPr>
      <w:r>
        <w:rPr>
          <w:sz w:val="28"/>
          <w:szCs w:val="28"/>
        </w:rPr>
        <w:t>- инвентаризация, содержание  земельного  участка, занято полигоном ТБО.»</w:t>
      </w:r>
    </w:p>
    <w:p w:rsidR="00625E8A" w:rsidRDefault="00625E8A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1.6.  п.7 программы «Финансово-экономическое  обоснование» изложить в новой редакции:</w:t>
      </w:r>
    </w:p>
    <w:p w:rsidR="00625E8A" w:rsidRDefault="00625E8A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« Объем финансирования  мероприятий Программы  составляет 11800,00 руб.</w:t>
      </w:r>
    </w:p>
    <w:p w:rsidR="00E56565" w:rsidRDefault="00E56565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Объем работ, предусмотренных  Программой, запланирован с учетом прогнозных объемов расходов  бюджета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с учетом анализа уровня цен на рынках товаров, работ и услуг, действующих в 2016  году.</w:t>
      </w:r>
    </w:p>
    <w:p w:rsidR="00E56565" w:rsidRDefault="00E56565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 рамках Программы в 2016 году предусмотрены расходы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E56565" w:rsidRDefault="00E56565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техническая  инвентаризация  и  оценка недвижимости земельного участка, занятого полигоном ТБО на сумму 11800,00 руб.»</w:t>
      </w:r>
    </w:p>
    <w:p w:rsidR="00E56565" w:rsidRDefault="00E56565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1.7  п.8 программы «Система управления реализацией Программы»</w:t>
      </w:r>
    </w:p>
    <w:p w:rsidR="00E56565" w:rsidRDefault="00E56565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p w:rsidR="00E56565" w:rsidRDefault="00E56565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 Администрация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E56565" w:rsidRDefault="00E56565" w:rsidP="00625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выступает муниципальным заказчиком в соответствии с действ</w:t>
      </w:r>
      <w:r w:rsidR="0076758B">
        <w:rPr>
          <w:sz w:val="28"/>
          <w:szCs w:val="28"/>
        </w:rPr>
        <w:t>у</w:t>
      </w:r>
      <w:r>
        <w:rPr>
          <w:sz w:val="28"/>
          <w:szCs w:val="28"/>
        </w:rPr>
        <w:t>ющими в  сфере  осуществления закупок, товаров, работ, услуг правовыми актами в целях исполнения мероприятий Программы.</w:t>
      </w:r>
    </w:p>
    <w:p w:rsidR="0097659B" w:rsidRDefault="0097659B" w:rsidP="00625E8A">
      <w:pPr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369"/>
        <w:gridCol w:w="2369"/>
        <w:gridCol w:w="2369"/>
        <w:gridCol w:w="2369"/>
      </w:tblGrid>
      <w:tr w:rsidR="0076758B" w:rsidTr="00E56565">
        <w:tc>
          <w:tcPr>
            <w:tcW w:w="2369" w:type="dxa"/>
            <w:vMerge w:val="restart"/>
          </w:tcPr>
          <w:p w:rsidR="0076758B" w:rsidRPr="00E56565" w:rsidRDefault="0076758B" w:rsidP="00625E8A">
            <w:pPr>
              <w:jc w:val="both"/>
              <w:rPr>
                <w:sz w:val="24"/>
                <w:szCs w:val="24"/>
              </w:rPr>
            </w:pPr>
            <w:r w:rsidRPr="00E56565">
              <w:rPr>
                <w:sz w:val="24"/>
                <w:szCs w:val="24"/>
              </w:rPr>
              <w:t>Цели, задачи, наименование мероприятий</w:t>
            </w:r>
          </w:p>
        </w:tc>
        <w:tc>
          <w:tcPr>
            <w:tcW w:w="2369" w:type="dxa"/>
            <w:vMerge w:val="restart"/>
          </w:tcPr>
          <w:p w:rsidR="0076758B" w:rsidRPr="00E56565" w:rsidRDefault="0076758B" w:rsidP="00625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369" w:type="dxa"/>
            <w:vMerge w:val="restart"/>
          </w:tcPr>
          <w:p w:rsidR="0076758B" w:rsidRPr="00E56565" w:rsidRDefault="0076758B" w:rsidP="00625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обеспечения,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69" w:type="dxa"/>
          </w:tcPr>
          <w:p w:rsidR="0076758B" w:rsidRPr="0076758B" w:rsidRDefault="0076758B" w:rsidP="00625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76758B" w:rsidTr="00E56565">
        <w:tc>
          <w:tcPr>
            <w:tcW w:w="2369" w:type="dxa"/>
            <w:vMerge/>
          </w:tcPr>
          <w:p w:rsidR="0076758B" w:rsidRDefault="0076758B" w:rsidP="00625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:rsidR="0076758B" w:rsidRDefault="0076758B" w:rsidP="00625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:rsidR="0076758B" w:rsidRDefault="0076758B" w:rsidP="00625E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76758B" w:rsidRPr="0076758B" w:rsidRDefault="0076758B" w:rsidP="0076758B">
            <w:pPr>
              <w:jc w:val="center"/>
              <w:rPr>
                <w:sz w:val="24"/>
                <w:szCs w:val="24"/>
              </w:rPr>
            </w:pPr>
            <w:r w:rsidRPr="0076758B">
              <w:rPr>
                <w:sz w:val="24"/>
                <w:szCs w:val="24"/>
              </w:rPr>
              <w:t>2016</w:t>
            </w:r>
          </w:p>
        </w:tc>
      </w:tr>
      <w:tr w:rsidR="00E56565" w:rsidTr="00E56565">
        <w:tc>
          <w:tcPr>
            <w:tcW w:w="2369" w:type="dxa"/>
          </w:tcPr>
          <w:p w:rsidR="00E56565" w:rsidRPr="0076758B" w:rsidRDefault="0076758B" w:rsidP="00625E8A">
            <w:pPr>
              <w:jc w:val="both"/>
              <w:rPr>
                <w:sz w:val="24"/>
                <w:szCs w:val="24"/>
              </w:rPr>
            </w:pPr>
            <w:r w:rsidRPr="0076758B">
              <w:rPr>
                <w:sz w:val="24"/>
                <w:szCs w:val="24"/>
              </w:rPr>
              <w:t>Инвентаризация и оценка земельного участка, занятого полигоном ТБО</w:t>
            </w:r>
          </w:p>
        </w:tc>
        <w:tc>
          <w:tcPr>
            <w:tcW w:w="2369" w:type="dxa"/>
          </w:tcPr>
          <w:p w:rsidR="00E56565" w:rsidRPr="0076758B" w:rsidRDefault="0076758B" w:rsidP="00625E8A">
            <w:pPr>
              <w:jc w:val="both"/>
              <w:rPr>
                <w:sz w:val="24"/>
                <w:szCs w:val="24"/>
              </w:rPr>
            </w:pPr>
            <w:r w:rsidRPr="0076758B">
              <w:rPr>
                <w:sz w:val="24"/>
                <w:szCs w:val="24"/>
              </w:rPr>
              <w:t>Бюджет  поселения</w:t>
            </w:r>
          </w:p>
        </w:tc>
        <w:tc>
          <w:tcPr>
            <w:tcW w:w="2369" w:type="dxa"/>
          </w:tcPr>
          <w:p w:rsidR="00E56565" w:rsidRPr="0076758B" w:rsidRDefault="0076758B" w:rsidP="00625E8A">
            <w:pPr>
              <w:jc w:val="both"/>
              <w:rPr>
                <w:sz w:val="24"/>
                <w:szCs w:val="24"/>
              </w:rPr>
            </w:pPr>
            <w:r w:rsidRPr="0076758B">
              <w:rPr>
                <w:sz w:val="24"/>
                <w:szCs w:val="24"/>
              </w:rPr>
              <w:t>11800,00</w:t>
            </w:r>
          </w:p>
        </w:tc>
        <w:tc>
          <w:tcPr>
            <w:tcW w:w="2369" w:type="dxa"/>
          </w:tcPr>
          <w:p w:rsidR="00E56565" w:rsidRPr="0076758B" w:rsidRDefault="0076758B" w:rsidP="00625E8A">
            <w:pPr>
              <w:jc w:val="both"/>
              <w:rPr>
                <w:sz w:val="24"/>
                <w:szCs w:val="24"/>
              </w:rPr>
            </w:pPr>
            <w:r w:rsidRPr="0076758B">
              <w:rPr>
                <w:sz w:val="24"/>
                <w:szCs w:val="24"/>
              </w:rPr>
              <w:t>11800,00</w:t>
            </w:r>
          </w:p>
        </w:tc>
      </w:tr>
    </w:tbl>
    <w:p w:rsidR="00E56565" w:rsidRDefault="00E56565" w:rsidP="00625E8A">
      <w:pPr>
        <w:jc w:val="both"/>
        <w:rPr>
          <w:sz w:val="28"/>
          <w:szCs w:val="28"/>
        </w:rPr>
      </w:pPr>
    </w:p>
    <w:p w:rsidR="0097659B" w:rsidRDefault="0097659B" w:rsidP="0097659B">
      <w:pPr>
        <w:pStyle w:val="ab"/>
        <w:ind w:left="1065"/>
        <w:jc w:val="both"/>
        <w:rPr>
          <w:sz w:val="28"/>
          <w:szCs w:val="28"/>
        </w:rPr>
      </w:pPr>
    </w:p>
    <w:p w:rsidR="0097659B" w:rsidRDefault="0097659B" w:rsidP="0097659B">
      <w:pPr>
        <w:pStyle w:val="ab"/>
        <w:ind w:left="1065"/>
        <w:jc w:val="both"/>
        <w:rPr>
          <w:sz w:val="28"/>
          <w:szCs w:val="28"/>
        </w:rPr>
      </w:pPr>
    </w:p>
    <w:p w:rsidR="0097659B" w:rsidRPr="0097659B" w:rsidRDefault="0097659B" w:rsidP="0097659B">
      <w:pPr>
        <w:ind w:left="705"/>
        <w:jc w:val="both"/>
        <w:rPr>
          <w:sz w:val="28"/>
          <w:szCs w:val="28"/>
        </w:rPr>
      </w:pPr>
    </w:p>
    <w:p w:rsidR="0097659B" w:rsidRDefault="0097659B" w:rsidP="0097659B">
      <w:pPr>
        <w:pStyle w:val="ab"/>
        <w:ind w:left="1065"/>
        <w:jc w:val="both"/>
        <w:rPr>
          <w:sz w:val="28"/>
          <w:szCs w:val="28"/>
        </w:rPr>
      </w:pPr>
    </w:p>
    <w:p w:rsidR="0097659B" w:rsidRDefault="0097659B" w:rsidP="0097659B">
      <w:pPr>
        <w:pStyle w:val="ab"/>
        <w:ind w:left="1065"/>
        <w:jc w:val="both"/>
        <w:rPr>
          <w:sz w:val="28"/>
          <w:szCs w:val="28"/>
        </w:rPr>
      </w:pPr>
    </w:p>
    <w:p w:rsidR="0097659B" w:rsidRPr="0097659B" w:rsidRDefault="0076758B" w:rsidP="0097659B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на сайте в сети Интерне</w:t>
      </w:r>
      <w:r w:rsidR="0097659B">
        <w:rPr>
          <w:sz w:val="28"/>
          <w:szCs w:val="28"/>
        </w:rPr>
        <w:t>т.</w:t>
      </w:r>
    </w:p>
    <w:p w:rsidR="0076758B" w:rsidRDefault="0076758B" w:rsidP="0076758B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 в  силу  со дня его обнародования.</w:t>
      </w:r>
    </w:p>
    <w:p w:rsidR="0076758B" w:rsidRDefault="0076758B" w:rsidP="0076758B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оставляю за собой.</w:t>
      </w:r>
    </w:p>
    <w:p w:rsidR="0097659B" w:rsidRDefault="0097659B" w:rsidP="0097659B">
      <w:pPr>
        <w:jc w:val="both"/>
        <w:rPr>
          <w:sz w:val="28"/>
          <w:szCs w:val="28"/>
        </w:rPr>
      </w:pPr>
    </w:p>
    <w:p w:rsidR="0097659B" w:rsidRPr="0097659B" w:rsidRDefault="0097659B" w:rsidP="0097659B">
      <w:pPr>
        <w:jc w:val="both"/>
        <w:rPr>
          <w:sz w:val="28"/>
          <w:szCs w:val="28"/>
        </w:rPr>
      </w:pPr>
    </w:p>
    <w:p w:rsidR="0076758B" w:rsidRPr="0076758B" w:rsidRDefault="0076758B" w:rsidP="0076758B">
      <w:pPr>
        <w:ind w:left="1065"/>
        <w:jc w:val="both"/>
        <w:rPr>
          <w:b/>
          <w:sz w:val="28"/>
          <w:szCs w:val="28"/>
        </w:rPr>
      </w:pPr>
      <w:r w:rsidRPr="0076758B">
        <w:rPr>
          <w:b/>
          <w:sz w:val="28"/>
          <w:szCs w:val="28"/>
        </w:rPr>
        <w:t>Глава администрации</w:t>
      </w:r>
    </w:p>
    <w:p w:rsidR="0076758B" w:rsidRPr="0076758B" w:rsidRDefault="0076758B" w:rsidP="0076758B">
      <w:pPr>
        <w:ind w:left="1065"/>
        <w:jc w:val="both"/>
        <w:rPr>
          <w:b/>
          <w:sz w:val="28"/>
          <w:szCs w:val="28"/>
        </w:rPr>
      </w:pPr>
      <w:r w:rsidRPr="0076758B">
        <w:rPr>
          <w:b/>
          <w:sz w:val="28"/>
          <w:szCs w:val="28"/>
        </w:rPr>
        <w:t xml:space="preserve">  </w:t>
      </w:r>
      <w:proofErr w:type="spellStart"/>
      <w:r w:rsidRPr="0076758B">
        <w:rPr>
          <w:b/>
          <w:sz w:val="28"/>
          <w:szCs w:val="28"/>
        </w:rPr>
        <w:t>Коленовского</w:t>
      </w:r>
      <w:proofErr w:type="spellEnd"/>
      <w:r w:rsidRPr="0076758B">
        <w:rPr>
          <w:b/>
          <w:sz w:val="28"/>
          <w:szCs w:val="28"/>
        </w:rPr>
        <w:t xml:space="preserve"> МО            </w:t>
      </w:r>
      <w:r w:rsidR="0097659B">
        <w:rPr>
          <w:b/>
          <w:sz w:val="28"/>
          <w:szCs w:val="28"/>
        </w:rPr>
        <w:t xml:space="preserve">                         </w:t>
      </w:r>
      <w:r w:rsidRPr="0076758B">
        <w:rPr>
          <w:b/>
          <w:sz w:val="28"/>
          <w:szCs w:val="28"/>
        </w:rPr>
        <w:t xml:space="preserve">     </w:t>
      </w:r>
      <w:proofErr w:type="spellStart"/>
      <w:r w:rsidRPr="0076758B">
        <w:rPr>
          <w:b/>
          <w:sz w:val="28"/>
          <w:szCs w:val="28"/>
        </w:rPr>
        <w:t>С.В.Гусенков</w:t>
      </w:r>
      <w:proofErr w:type="spellEnd"/>
    </w:p>
    <w:p w:rsidR="00E56565" w:rsidRPr="00E56565" w:rsidRDefault="00E56565" w:rsidP="00E56565">
      <w:pPr>
        <w:pStyle w:val="ab"/>
        <w:ind w:left="1785"/>
        <w:jc w:val="both"/>
        <w:rPr>
          <w:sz w:val="28"/>
          <w:szCs w:val="28"/>
        </w:rPr>
      </w:pPr>
    </w:p>
    <w:p w:rsidR="00F5492F" w:rsidRPr="0076758B" w:rsidRDefault="00E56565" w:rsidP="00767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5492F" w:rsidRPr="00083A78" w:rsidRDefault="00F5492F" w:rsidP="0076758B">
      <w:pPr>
        <w:rPr>
          <w:sz w:val="28"/>
          <w:szCs w:val="28"/>
        </w:rPr>
      </w:pPr>
      <w:r w:rsidRPr="00083A78">
        <w:rPr>
          <w:bCs/>
          <w:sz w:val="28"/>
          <w:szCs w:val="28"/>
        </w:rPr>
        <w:tab/>
      </w: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92F" w:rsidRPr="00083A78" w:rsidRDefault="00F5492F" w:rsidP="00F5492F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492F" w:rsidRPr="00083A78" w:rsidSect="0076758B">
      <w:pgSz w:w="11906" w:h="16838"/>
      <w:pgMar w:top="142" w:right="849" w:bottom="0" w:left="1797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7618"/>
    <w:multiLevelType w:val="multilevel"/>
    <w:tmpl w:val="2C2AC6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92F"/>
    <w:rsid w:val="004674DB"/>
    <w:rsid w:val="00625E8A"/>
    <w:rsid w:val="0076758B"/>
    <w:rsid w:val="00900242"/>
    <w:rsid w:val="0097659B"/>
    <w:rsid w:val="00A179CA"/>
    <w:rsid w:val="00E56565"/>
    <w:rsid w:val="00ED307F"/>
    <w:rsid w:val="00F5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492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F549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F5492F"/>
  </w:style>
  <w:style w:type="paragraph" w:styleId="a6">
    <w:name w:val="Body Text Indent"/>
    <w:basedOn w:val="a"/>
    <w:link w:val="a7"/>
    <w:rsid w:val="00F5492F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F549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F5492F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F5492F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F5492F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9">
    <w:name w:val="Strong"/>
    <w:uiPriority w:val="22"/>
    <w:qFormat/>
    <w:rsid w:val="00F5492F"/>
    <w:rPr>
      <w:b/>
      <w:bCs/>
    </w:rPr>
  </w:style>
  <w:style w:type="paragraph" w:styleId="aa">
    <w:name w:val="No Spacing"/>
    <w:uiPriority w:val="1"/>
    <w:qFormat/>
    <w:rsid w:val="00F5492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5492F"/>
    <w:pPr>
      <w:widowControl w:val="0"/>
      <w:suppressAutoHyphens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table" w:styleId="ac">
    <w:name w:val="Table Grid"/>
    <w:basedOn w:val="a1"/>
    <w:uiPriority w:val="59"/>
    <w:rsid w:val="00F54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cp:lastPrinted>2017-01-23T07:40:00Z</cp:lastPrinted>
  <dcterms:created xsi:type="dcterms:W3CDTF">2017-01-23T06:07:00Z</dcterms:created>
  <dcterms:modified xsi:type="dcterms:W3CDTF">2017-01-23T08:24:00Z</dcterms:modified>
</cp:coreProperties>
</file>