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58" w:rsidRDefault="00C9262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 ЕКАТЕРИНОВСКОГО МУНИЦИПАЛЬНОГО РАЙОНА САРАТОВСКОЙ ОБЛАСТИ</w:t>
      </w:r>
    </w:p>
    <w:p w:rsidR="008E5258" w:rsidRDefault="00C92629">
      <w:pPr>
        <w:pStyle w:val="aa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СЕМЬДЕСЯТ ДЕВЯТОЕ ЗАСЕДАНИЕ СОВЕТА ДЕПУТАТОВ КРУТОЯРСКОГО МУНИЦИПАЛЬНОГО ОБРАЗОВАНИЯ</w:t>
      </w:r>
    </w:p>
    <w:p w:rsidR="008E5258" w:rsidRDefault="00C9262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ТРЕТЬЕГО СОЗЫВА</w:t>
      </w:r>
    </w:p>
    <w:p w:rsidR="008E5258" w:rsidRDefault="008E52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E5258" w:rsidRDefault="008E52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 xml:space="preserve">от 22 декабря 2017  года   № </w:t>
      </w:r>
      <w:r>
        <w:rPr>
          <w:rFonts w:ascii="Times New Roman" w:hAnsi="Times New Roman" w:cs="Times New Roman"/>
          <w:b/>
          <w:sz w:val="28"/>
          <w:szCs w:val="28"/>
        </w:rPr>
        <w:t xml:space="preserve">147                               </w:t>
      </w:r>
    </w:p>
    <w:p w:rsidR="008E5258" w:rsidRDefault="008E5258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pStyle w:val="aa"/>
        <w:ind w:right="2267"/>
      </w:pPr>
      <w:r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приеме части  полномочий органа местного самоуправления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органом местного самоуправления Крутоярского муниципального образования на 2018 год</w:t>
      </w:r>
    </w:p>
    <w:p w:rsidR="008E5258" w:rsidRDefault="008E5258">
      <w:pPr>
        <w:pStyle w:val="aa"/>
        <w:ind w:right="22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E5258" w:rsidRDefault="00C92629">
      <w:pPr>
        <w:pStyle w:val="aa"/>
        <w:ind w:firstLine="708"/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 4 ст. 15 Федерального закона от 6 октября 2003 года № 131-ФЗ «Об общих принципах организации местного самоуправления Российской Федерации», Уставом Крутоярского муниципального образования, Совет депутатов Крутоярского муниципального образования</w:t>
      </w:r>
    </w:p>
    <w:p w:rsidR="008E5258" w:rsidRDefault="008E5258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  <w:r>
        <w:rPr>
          <w:rFonts w:ascii="Times New Roman" w:hAnsi="Times New Roman" w:cs="Times New Roman"/>
          <w:b/>
          <w:sz w:val="28"/>
          <w:szCs w:val="28"/>
        </w:rPr>
        <w:t>Л:</w:t>
      </w:r>
    </w:p>
    <w:p w:rsidR="008E5258" w:rsidRDefault="008E52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pStyle w:val="aa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1.Принять с 1 января 2018 года осуществление части полномочий по вопросам местного значения 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8E5258" w:rsidRDefault="00C92629">
      <w:pPr>
        <w:pStyle w:val="aa"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- в области дорожной деятельности в отношении автомобильных дорог местного значения в гран</w:t>
      </w:r>
      <w:r>
        <w:rPr>
          <w:rFonts w:ascii="Times New Roman" w:hAnsi="Times New Roman" w:cs="Times New Roman"/>
          <w:sz w:val="28"/>
          <w:szCs w:val="28"/>
        </w:rPr>
        <w:t>ицах населенных пунктов поселения и обеспечение безопасности дорожного движения на 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</w:t>
      </w:r>
    </w:p>
    <w:p w:rsidR="008E5258" w:rsidRDefault="00C92629">
      <w:pPr>
        <w:pStyle w:val="aa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2.Заключить соглашение с органом мест</w:t>
      </w:r>
      <w:r>
        <w:rPr>
          <w:rFonts w:ascii="Times New Roman" w:hAnsi="Times New Roman" w:cs="Times New Roman"/>
          <w:sz w:val="28"/>
          <w:szCs w:val="28"/>
        </w:rPr>
        <w:t xml:space="preserve">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 передаче на 2018 год осуществление части полномочий по вопросам местного значения, указанных в пункте 1 настоящего решения.</w:t>
      </w:r>
    </w:p>
    <w:p w:rsidR="008E5258" w:rsidRDefault="00C92629">
      <w:pPr>
        <w:pStyle w:val="aa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3.Подписание соглашения поручить главе  Крутоярского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зования.</w:t>
      </w:r>
    </w:p>
    <w:p w:rsidR="008E5258" w:rsidRDefault="00C92629">
      <w:pPr>
        <w:pStyle w:val="aa"/>
        <w:ind w:firstLine="708"/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 01.01.2018 года, подлежит обнародованию и размещению на официальном сайте администрации.</w:t>
      </w:r>
    </w:p>
    <w:p w:rsidR="008E5258" w:rsidRDefault="008E5258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E5258" w:rsidRDefault="00C92629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8E5258" w:rsidRDefault="00C92629" w:rsidP="00C92629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А.Е. Лапшин </w:t>
      </w:r>
    </w:p>
    <w:p w:rsidR="008E5258" w:rsidRDefault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СОГЛАШЕНИ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</w:t>
      </w:r>
      <w:r>
        <w:rPr>
          <w:rFonts w:ascii="Times New Roman" w:hAnsi="Times New Roman" w:cs="Times New Roman"/>
          <w:b/>
          <w:sz w:val="28"/>
          <w:szCs w:val="28"/>
        </w:rPr>
        <w:t>№ 1</w:t>
      </w:r>
    </w:p>
    <w:p w:rsidR="008E5258" w:rsidRDefault="00C92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передаче части полномочия между администрацией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области  и администрацией </w:t>
      </w:r>
    </w:p>
    <w:p w:rsidR="008E5258" w:rsidRDefault="00C92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8E5258" w:rsidRDefault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области.</w:t>
      </w:r>
    </w:p>
    <w:p w:rsidR="008E5258" w:rsidRDefault="00C92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Р.п. </w:t>
      </w:r>
      <w:r>
        <w:rPr>
          <w:rFonts w:ascii="Times New Roman" w:hAnsi="Times New Roman" w:cs="Times New Roman"/>
          <w:sz w:val="28"/>
          <w:szCs w:val="28"/>
        </w:rPr>
        <w:t>Екатериновка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 xml:space="preserve">18»  января 2016 года                                                                                                      </w:t>
      </w:r>
    </w:p>
    <w:p w:rsidR="008E5258" w:rsidRDefault="008E52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5258" w:rsidRDefault="00C926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в  лице 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Борисовича,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 на  основании  Устава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района с одной  стороны,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муниципальное  образование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 лице  главы  Крутоярского муниципального  образования  Лапшина Анатолия Евге</w:t>
      </w:r>
      <w:r>
        <w:rPr>
          <w:rFonts w:ascii="Times New Roman" w:hAnsi="Times New Roman" w:cs="Times New Roman"/>
          <w:sz w:val="28"/>
          <w:szCs w:val="28"/>
        </w:rPr>
        <w:t>ньевича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 на  основании  Устава  Крутоярского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образования с  другой  стороны, именуемые  в  дальнейшем  Стороны,  в  соответствии  со статьей 15  Федерального закона от 06 октября 2003 № 131-ФЗ «Об общих  принципах 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местного  самоуправления  в Российской  Федерации», законом Саратовской области от 25 ноября 2015 года № 148-ЗСО «О внесении  изменений в отдельные законодательные акты Саратовской области» на основании решения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Собрания от 13.01.</w:t>
      </w:r>
      <w:r>
        <w:rPr>
          <w:rFonts w:ascii="Times New Roman" w:hAnsi="Times New Roman" w:cs="Times New Roman"/>
          <w:sz w:val="28"/>
          <w:szCs w:val="28"/>
        </w:rPr>
        <w:t>2016 года №63-376 «О заключении соглашения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 передаче части полномочий органом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органам местного самоуправления муниципальных образований, входящим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2016 год» и решения Совета депутатов Крутоярского муниципального образования от 15.01.2016 года № 80 «О заключении соглашения о приеме части полномочия 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органом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образования» заключили  настоящее  Соглашение  о нижеследующем:</w:t>
      </w:r>
      <w:proofErr w:type="gramEnd"/>
    </w:p>
    <w:p w:rsidR="008E5258" w:rsidRDefault="008E52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5258" w:rsidRDefault="00C92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  </w:t>
      </w:r>
      <w:r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C92629" w:rsidRDefault="00C92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spacing w:after="0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передача органом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органу местного самоуправления Крутоярского муниципального образования части полномочия по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дорожной деятельности в отношении автомо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бильных дорог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>местного значения в границах населенных пунктов поселения и обеспечение безопасности дорожного движения на них.</w:t>
      </w:r>
    </w:p>
    <w:p w:rsidR="008E5258" w:rsidRDefault="00C92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 Осуществление части полномочий производится в интересах социально-экономического развития муниципального образования и с уч</w:t>
      </w:r>
      <w:r>
        <w:rPr>
          <w:rFonts w:ascii="Times New Roman" w:hAnsi="Times New Roman" w:cs="Times New Roman"/>
          <w:sz w:val="28"/>
          <w:szCs w:val="28"/>
        </w:rPr>
        <w:t>етом возможности эффективного их осуществления органом местного самоуправления муниципального образования.</w:t>
      </w:r>
    </w:p>
    <w:p w:rsidR="008E5258" w:rsidRDefault="00C92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Для осуществления полномочий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из 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предоставляется бюджету</w:t>
      </w:r>
    </w:p>
    <w:p w:rsidR="008E5258" w:rsidRDefault="00C926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Крутоярского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иные межбюджетные трансферты, определяемые в соответствии с разделом 3 настоящего Соглашения.</w:t>
      </w:r>
    </w:p>
    <w:p w:rsidR="008E5258" w:rsidRDefault="008E52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258" w:rsidRDefault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2. </w:t>
      </w:r>
      <w:r>
        <w:rPr>
          <w:rFonts w:ascii="Times New Roman" w:hAnsi="Times New Roman" w:cs="Times New Roman"/>
          <w:b/>
          <w:sz w:val="28"/>
          <w:szCs w:val="28"/>
        </w:rPr>
        <w:t>Права  и обязанности Сторон</w:t>
      </w:r>
    </w:p>
    <w:p w:rsidR="00C92629" w:rsidRDefault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numPr>
          <w:ilvl w:val="1"/>
          <w:numId w:val="1"/>
        </w:numPr>
        <w:tabs>
          <w:tab w:val="left" w:pos="1080"/>
        </w:tabs>
        <w:spacing w:after="0" w:line="240" w:lineRule="auto"/>
        <w:ind w:left="0" w:firstLine="53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район:</w:t>
      </w:r>
    </w:p>
    <w:p w:rsidR="008E5258" w:rsidRDefault="00C92629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right="24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Перечисляет Крутоярскому муниципальному образованию финансовые средства</w:t>
      </w:r>
      <w:r>
        <w:rPr>
          <w:rFonts w:ascii="Times New Roman" w:hAnsi="Times New Roman" w:cs="Times New Roman"/>
          <w:sz w:val="28"/>
          <w:szCs w:val="28"/>
        </w:rPr>
        <w:t xml:space="preserve"> в виде иных межбюджетных трансфертов, направляемых на осуществление части полномочий, в порядке, установленном пунктами 3.1. - 3.4.  настоящего Соглашения.</w:t>
      </w:r>
    </w:p>
    <w:p w:rsidR="008E5258" w:rsidRDefault="00C92629">
      <w:pPr>
        <w:numPr>
          <w:ilvl w:val="2"/>
          <w:numId w:val="1"/>
        </w:numPr>
        <w:tabs>
          <w:tab w:val="left" w:pos="0"/>
          <w:tab w:val="left" w:pos="1080"/>
        </w:tabs>
        <w:spacing w:after="0" w:line="240" w:lineRule="auto"/>
        <w:ind w:left="0" w:right="34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Предоставляет Крутоярскому муниципальному образованию необходимую информа</w:t>
      </w:r>
      <w:r>
        <w:rPr>
          <w:rFonts w:ascii="Times New Roman" w:hAnsi="Times New Roman" w:cs="Times New Roman"/>
          <w:spacing w:val="-1"/>
          <w:sz w:val="28"/>
          <w:szCs w:val="28"/>
        </w:rPr>
        <w:t>цию, материалы и документы</w:t>
      </w:r>
      <w:r>
        <w:rPr>
          <w:rFonts w:ascii="Times New Roman" w:hAnsi="Times New Roman" w:cs="Times New Roman"/>
          <w:spacing w:val="-1"/>
          <w:sz w:val="28"/>
          <w:szCs w:val="28"/>
        </w:rPr>
        <w:t>, связанные с осуществлением части полномочий.</w:t>
      </w:r>
    </w:p>
    <w:p w:rsidR="008E5258" w:rsidRDefault="00C92629">
      <w:pPr>
        <w:numPr>
          <w:ilvl w:val="2"/>
          <w:numId w:val="1"/>
        </w:numPr>
        <w:tabs>
          <w:tab w:val="left" w:pos="1080"/>
          <w:tab w:val="left" w:pos="1260"/>
        </w:tabs>
        <w:spacing w:after="0" w:line="240" w:lineRule="auto"/>
        <w:ind w:left="0" w:right="34" w:firstLine="536"/>
        <w:jc w:val="both"/>
        <w:rPr>
          <w:rStyle w:val="rvts7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Оказывает содействие </w:t>
      </w:r>
      <w:r>
        <w:rPr>
          <w:rFonts w:ascii="Times New Roman" w:hAnsi="Times New Roman" w:cs="Times New Roman"/>
          <w:sz w:val="28"/>
          <w:szCs w:val="28"/>
        </w:rPr>
        <w:t xml:space="preserve">Крутоярскому муниципальному образованию </w:t>
      </w:r>
      <w:r>
        <w:rPr>
          <w:rFonts w:ascii="Times New Roman" w:hAnsi="Times New Roman" w:cs="Times New Roman"/>
          <w:spacing w:val="-4"/>
          <w:sz w:val="28"/>
          <w:szCs w:val="28"/>
        </w:rPr>
        <w:t>в разрешении вопросов, связанных с осуществлением части полномочий.</w:t>
      </w:r>
    </w:p>
    <w:p w:rsidR="008E5258" w:rsidRDefault="00C92629">
      <w:pPr>
        <w:numPr>
          <w:ilvl w:val="2"/>
          <w:numId w:val="1"/>
        </w:numPr>
        <w:tabs>
          <w:tab w:val="left" w:pos="1080"/>
          <w:tab w:val="left" w:pos="1260"/>
        </w:tabs>
        <w:spacing w:after="0" w:line="240" w:lineRule="auto"/>
        <w:ind w:left="0" w:right="34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осуществлением Крутоярским муниципальным образованием ч</w:t>
      </w:r>
      <w:r>
        <w:rPr>
          <w:rFonts w:ascii="Times New Roman" w:hAnsi="Times New Roman" w:cs="Times New Roman"/>
          <w:sz w:val="28"/>
          <w:szCs w:val="28"/>
        </w:rPr>
        <w:t>асти полномочий, а также за целевым использованием финансовых средств, предоставленных на эти цели. В случае выявления нарушений направляет обязательные для исполнения Крутоярским муниципальным образованием письменные требования об устранении выявленных на</w:t>
      </w:r>
      <w:r>
        <w:rPr>
          <w:rFonts w:ascii="Times New Roman" w:hAnsi="Times New Roman" w:cs="Times New Roman"/>
          <w:sz w:val="28"/>
          <w:szCs w:val="28"/>
        </w:rPr>
        <w:t xml:space="preserve">рушений в месячный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обнаружения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5258" w:rsidRDefault="00C92629">
      <w:pPr>
        <w:numPr>
          <w:ilvl w:val="2"/>
          <w:numId w:val="1"/>
        </w:numPr>
        <w:tabs>
          <w:tab w:val="left" w:pos="1080"/>
          <w:tab w:val="left" w:pos="1260"/>
        </w:tabs>
        <w:spacing w:after="0" w:line="240" w:lineRule="auto"/>
        <w:ind w:left="0" w:right="58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Запрашивает в установленном порядке у Крутоярского муниципального образования необходимую информа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цию, материалы и документы, связанные с осуществлением части полномочий, в том числе об </w:t>
      </w:r>
      <w:r>
        <w:rPr>
          <w:rFonts w:ascii="Times New Roman" w:hAnsi="Times New Roman" w:cs="Times New Roman"/>
          <w:sz w:val="28"/>
          <w:szCs w:val="28"/>
        </w:rPr>
        <w:t>использовании финансовых ср</w:t>
      </w:r>
      <w:r>
        <w:rPr>
          <w:rFonts w:ascii="Times New Roman" w:hAnsi="Times New Roman" w:cs="Times New Roman"/>
          <w:sz w:val="28"/>
          <w:szCs w:val="28"/>
        </w:rPr>
        <w:t>едств.</w:t>
      </w:r>
    </w:p>
    <w:p w:rsidR="008E5258" w:rsidRDefault="00C92629">
      <w:pPr>
        <w:pStyle w:val="ConsPlusNormal"/>
        <w:numPr>
          <w:ilvl w:val="2"/>
          <w:numId w:val="1"/>
        </w:numPr>
        <w:tabs>
          <w:tab w:val="left" w:pos="567"/>
        </w:tabs>
        <w:ind w:left="0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период действия настоящего Соглашения не вправе решать вопросы,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осуществлению которых переданы Крутоярскому муниципальному образованию.</w:t>
      </w:r>
    </w:p>
    <w:p w:rsidR="008E5258" w:rsidRDefault="00C92629">
      <w:pPr>
        <w:numPr>
          <w:ilvl w:val="1"/>
          <w:numId w:val="1"/>
        </w:numPr>
        <w:tabs>
          <w:tab w:val="left" w:pos="1080"/>
        </w:tabs>
        <w:spacing w:after="0" w:line="240" w:lineRule="auto"/>
        <w:ind w:left="0" w:firstLine="536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муниципальное образование:</w:t>
      </w:r>
    </w:p>
    <w:p w:rsidR="008E5258" w:rsidRDefault="00C92629">
      <w:pPr>
        <w:numPr>
          <w:ilvl w:val="2"/>
          <w:numId w:val="1"/>
        </w:numPr>
        <w:tabs>
          <w:tab w:val="left" w:pos="1080"/>
          <w:tab w:val="left" w:pos="1260"/>
        </w:tabs>
        <w:spacing w:after="0" w:line="240" w:lineRule="auto"/>
        <w:ind w:left="0" w:right="53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часть полномочий в соответствии с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пунктом 1.1. настоящего Соглашения и действующим законодательством в пределах, выделенных на эти </w:t>
      </w:r>
      <w:r>
        <w:rPr>
          <w:rFonts w:ascii="Times New Roman" w:hAnsi="Times New Roman" w:cs="Times New Roman"/>
          <w:sz w:val="28"/>
          <w:szCs w:val="28"/>
        </w:rPr>
        <w:t>цели финансовых средств.</w:t>
      </w:r>
    </w:p>
    <w:p w:rsidR="008E5258" w:rsidRDefault="00C92629">
      <w:pPr>
        <w:numPr>
          <w:ilvl w:val="2"/>
          <w:numId w:val="1"/>
        </w:numPr>
        <w:tabs>
          <w:tab w:val="left" w:pos="1080"/>
          <w:tab w:val="left" w:pos="1260"/>
        </w:tabs>
        <w:spacing w:after="0" w:line="240" w:lineRule="auto"/>
        <w:ind w:left="0" w:right="67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муниципальным районом требования об устранении вы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явленных нарушений со стороны </w:t>
      </w: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Крутоярског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pacing w:val="-1"/>
          <w:sz w:val="28"/>
          <w:szCs w:val="28"/>
        </w:rPr>
        <w:t>по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части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району.</w:t>
      </w:r>
    </w:p>
    <w:p w:rsidR="008E5258" w:rsidRDefault="00C92629">
      <w:pPr>
        <w:numPr>
          <w:ilvl w:val="2"/>
          <w:numId w:val="1"/>
        </w:numPr>
        <w:tabs>
          <w:tab w:val="left" w:pos="1260"/>
        </w:tabs>
        <w:spacing w:before="60" w:after="0" w:line="240" w:lineRule="auto"/>
        <w:ind w:left="0" w:right="72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Ежеквар</w:t>
      </w:r>
      <w:r>
        <w:rPr>
          <w:rFonts w:ascii="Times New Roman" w:hAnsi="Times New Roman" w:cs="Times New Roman"/>
          <w:sz w:val="28"/>
          <w:szCs w:val="28"/>
        </w:rPr>
        <w:t xml:space="preserve">тально, не позднее 10 числа месяца, следующего за отчетным периодом, представляет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 отчет об использовании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осуществления полномочий.</w:t>
      </w:r>
    </w:p>
    <w:p w:rsidR="008E5258" w:rsidRDefault="00C92629">
      <w:pPr>
        <w:numPr>
          <w:ilvl w:val="2"/>
          <w:numId w:val="1"/>
        </w:numPr>
        <w:tabs>
          <w:tab w:val="left" w:pos="1080"/>
          <w:tab w:val="left" w:pos="1260"/>
        </w:tabs>
        <w:spacing w:after="0" w:line="240" w:lineRule="auto"/>
        <w:ind w:left="0" w:right="86" w:firstLine="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В случае невозможности надлежащего исполнения части полномочий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сообщает об этом в письменной форме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Екатериновскому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муниципальному району.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муниципальный район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такое сообщение в течение 15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</w:t>
      </w:r>
    </w:p>
    <w:p w:rsidR="008E5258" w:rsidRDefault="008E5258" w:rsidP="00C92629">
      <w:pPr>
        <w:rPr>
          <w:rFonts w:ascii="Times New Roman" w:hAnsi="Times New Roman" w:cs="Times New Roman"/>
          <w:b/>
          <w:sz w:val="28"/>
          <w:szCs w:val="28"/>
        </w:rPr>
      </w:pPr>
    </w:p>
    <w:p w:rsidR="00C92629" w:rsidRDefault="00C92629" w:rsidP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 3. Финансовое  обеспечение</w:t>
      </w:r>
    </w:p>
    <w:p w:rsidR="00C92629" w:rsidRDefault="00C92629" w:rsidP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shd w:val="clear" w:color="auto" w:fill="FFFFFF"/>
        <w:spacing w:line="274" w:lineRule="exact"/>
        <w:ind w:right="7" w:firstLine="7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0" w:name="Par50"/>
      <w:bookmarkEnd w:id="0"/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Объем финансового обеспечения, в виде иных межбюджетных трансфертов, необходимых для осуществления Крутоярский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муниципальным образованием части</w:t>
      </w:r>
      <w:r>
        <w:rPr>
          <w:rFonts w:ascii="Times New Roman" w:hAnsi="Times New Roman" w:cs="Times New Roman"/>
          <w:b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полномочия, переданного </w:t>
      </w:r>
      <w:proofErr w:type="spellStart"/>
      <w:r>
        <w:rPr>
          <w:rFonts w:ascii="Times New Roman" w:hAnsi="Times New Roman" w:cs="Times New Roman"/>
          <w:bCs/>
          <w:spacing w:val="-1"/>
          <w:sz w:val="28"/>
          <w:szCs w:val="28"/>
        </w:rPr>
        <w:t>Екатериновским</w:t>
      </w:r>
      <w:proofErr w:type="spellEnd"/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муниципальным районом.</w:t>
      </w:r>
    </w:p>
    <w:p w:rsidR="008E5258" w:rsidRDefault="00C926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Предоставление иных межбюджетных тран</w:t>
      </w:r>
      <w:r>
        <w:rPr>
          <w:rFonts w:ascii="Times New Roman" w:hAnsi="Times New Roman" w:cs="Times New Roman"/>
          <w:sz w:val="28"/>
          <w:szCs w:val="28"/>
        </w:rPr>
        <w:t>сфертов осуществляется в пределах бюджетных ассигнований и лимитов бюджетных обязательств на цели, указанные в Соглашении.</w:t>
      </w:r>
    </w:p>
    <w:p w:rsidR="008E5258" w:rsidRDefault="00C92629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Размер иных межбюджетных трансфертов, направляемых для осуществления полномочий, устанавливается в размере  50,000</w:t>
      </w:r>
      <w:r>
        <w:rPr>
          <w:rFonts w:ascii="Times New Roman" w:hAnsi="Times New Roman"/>
          <w:bCs/>
          <w:spacing w:val="1"/>
          <w:sz w:val="28"/>
          <w:szCs w:val="28"/>
        </w:rPr>
        <w:t xml:space="preserve">  рублей</w:t>
      </w:r>
      <w:r>
        <w:rPr>
          <w:rFonts w:ascii="Times New Roman" w:hAnsi="Times New Roman"/>
          <w:sz w:val="28"/>
          <w:szCs w:val="28"/>
        </w:rPr>
        <w:t xml:space="preserve"> в год.</w:t>
      </w:r>
    </w:p>
    <w:p w:rsidR="008E5258" w:rsidRDefault="00C92629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 Остаток акцизов на счете Крутоярского муниципального образования на 1 января 2016  года разрешается использовать на осуществление части полномочий.</w:t>
      </w:r>
    </w:p>
    <w:p w:rsidR="008E5258" w:rsidRDefault="008E5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629" w:rsidRDefault="00C92629" w:rsidP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C92629" w:rsidRDefault="00C92629" w:rsidP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Стороны несут ответственность за неисполнение или ненадлежащее </w:t>
      </w:r>
      <w:r>
        <w:rPr>
          <w:rFonts w:ascii="Times New Roman" w:hAnsi="Times New Roman" w:cs="Times New Roman"/>
          <w:sz w:val="28"/>
          <w:szCs w:val="28"/>
        </w:rPr>
        <w:t>исполнение обязательств по настоящему Соглашению, включая финансовые санкции, в соответствии с действующим законодательством.</w:t>
      </w:r>
    </w:p>
    <w:p w:rsidR="008E5258" w:rsidRDefault="00C92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муниципальный район не несет ответственности за достоверность и правильность сведений, содержащихся в докуме</w:t>
      </w:r>
      <w:r>
        <w:rPr>
          <w:rFonts w:ascii="Times New Roman" w:hAnsi="Times New Roman" w:cs="Times New Roman"/>
          <w:sz w:val="28"/>
          <w:szCs w:val="28"/>
        </w:rPr>
        <w:t>нтах, предоставляемых муниципальным образованием.</w:t>
      </w:r>
    </w:p>
    <w:p w:rsidR="00C92629" w:rsidRDefault="00C92629">
      <w:pPr>
        <w:rPr>
          <w:rFonts w:ascii="Times New Roman" w:hAnsi="Times New Roman" w:cs="Times New Roman"/>
          <w:sz w:val="28"/>
          <w:szCs w:val="28"/>
        </w:rPr>
      </w:pPr>
    </w:p>
    <w:p w:rsidR="008E5258" w:rsidRDefault="00C92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Порядок внесения изменений и дополнений в настоящее Соглашение</w:t>
      </w:r>
    </w:p>
    <w:p w:rsidR="00C92629" w:rsidRDefault="00C92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5.1. Внесение  изменений  и (или) дополнений  в Соглашение  осуществляется  по  взаимному  согласию  Сторон  и оформляется  дополнительными</w:t>
      </w:r>
      <w:r>
        <w:rPr>
          <w:rFonts w:ascii="Times New Roman" w:hAnsi="Times New Roman" w:cs="Times New Roman"/>
          <w:sz w:val="28"/>
          <w:szCs w:val="28"/>
        </w:rPr>
        <w:t xml:space="preserve">  Соглашениями,  которые  будут  являться  неотъемлемой  частью  настоящего  Соглашения.</w:t>
      </w:r>
    </w:p>
    <w:p w:rsidR="008E5258" w:rsidRDefault="00C926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5.2. Соглашение  подлежит  пересмотру  или  отмене  в  случае  внесения  изменений  и дополнений  в  законодательство Российской  Федерации и Саратовской  области,  р</w:t>
      </w:r>
      <w:r>
        <w:rPr>
          <w:rFonts w:ascii="Times New Roman" w:hAnsi="Times New Roman" w:cs="Times New Roman"/>
          <w:sz w:val="28"/>
          <w:szCs w:val="28"/>
        </w:rPr>
        <w:t>егулирующее  порядок исполнения органом  местного  самоуправления  вопросов  местного  значения.</w:t>
      </w:r>
    </w:p>
    <w:p w:rsidR="008E5258" w:rsidRDefault="00C9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5.3. Внесение изменений  и (или) дополнений в настоящее Соглашение может быть осуществлено по  предложению одной из Сторон.</w:t>
      </w:r>
    </w:p>
    <w:p w:rsidR="008E5258" w:rsidRDefault="00C9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5.4. О намерении внести изменения</w:t>
      </w:r>
      <w:r>
        <w:rPr>
          <w:rFonts w:ascii="Times New Roman" w:hAnsi="Times New Roman" w:cs="Times New Roman"/>
          <w:sz w:val="28"/>
          <w:szCs w:val="28"/>
        </w:rPr>
        <w:t xml:space="preserve"> и (или) дополнения стороны уведомляют друг друга в письменной форме.</w:t>
      </w:r>
    </w:p>
    <w:p w:rsidR="008E5258" w:rsidRDefault="00C9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5.5. В случае несогласия, сторона, которой было направлено предложение, направляет другой стороне протокол разногласий в течение двадцати календарных дней со дня поступления соответству</w:t>
      </w:r>
      <w:r>
        <w:rPr>
          <w:rFonts w:ascii="Times New Roman" w:hAnsi="Times New Roman" w:cs="Times New Roman"/>
          <w:sz w:val="28"/>
          <w:szCs w:val="28"/>
        </w:rPr>
        <w:t>ющего предложения. В противном случае предложение считается принятым.</w:t>
      </w:r>
    </w:p>
    <w:p w:rsidR="008E5258" w:rsidRDefault="00C9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5.6. Сторона, получившая протокол разногласий, должна в течение двадцати календарных дней со дня получения, известить другую сторону о принятии Соглашения в предложенной ей редакции, ли</w:t>
      </w:r>
      <w:r>
        <w:rPr>
          <w:rFonts w:ascii="Times New Roman" w:hAnsi="Times New Roman" w:cs="Times New Roman"/>
          <w:sz w:val="28"/>
          <w:szCs w:val="28"/>
        </w:rPr>
        <w:t>бо об отклонении протокола разногласий.</w:t>
      </w:r>
    </w:p>
    <w:p w:rsidR="008E5258" w:rsidRDefault="00C926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5.7. При отклонении протокола разногласий и (или) при неполучении извещения о результатах его рассмотрения в определенные настоящим Соглашением сроки, сторона, направившая протокол разногласий, вправе передать рассм</w:t>
      </w:r>
      <w:r>
        <w:rPr>
          <w:rFonts w:ascii="Times New Roman" w:hAnsi="Times New Roman" w:cs="Times New Roman"/>
          <w:sz w:val="28"/>
          <w:szCs w:val="28"/>
        </w:rPr>
        <w:t>отрение данных разногласий в суд.</w:t>
      </w:r>
    </w:p>
    <w:p w:rsidR="008E5258" w:rsidRDefault="008E52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5258" w:rsidRDefault="00C92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Основание и порядок прекращения действия Соглашения</w:t>
      </w:r>
    </w:p>
    <w:p w:rsidR="00C92629" w:rsidRDefault="00C92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Действие настоящего Соглашения может быть прекращено досрочно (до истечения срока его действия):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6.1.1. По взаимному соглашению Сторон, выраженному в </w:t>
      </w:r>
      <w:r>
        <w:rPr>
          <w:rFonts w:ascii="Times New Roman" w:eastAsia="Calibri" w:hAnsi="Times New Roman" w:cs="Times New Roman"/>
          <w:sz w:val="28"/>
          <w:szCs w:val="28"/>
        </w:rPr>
        <w:t>оформленном надлежащим образом Соглашении о расторжении настоящего Соглашения.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6.1.2.  В одностороннем порядке настоящее Соглашения расторгается в случае: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изменения действующего законодательства Российской Федерации, в связи с которым выполнение условий </w:t>
      </w:r>
      <w:r>
        <w:rPr>
          <w:rFonts w:ascii="Times New Roman" w:eastAsia="Calibri" w:hAnsi="Times New Roman" w:cs="Times New Roman"/>
          <w:sz w:val="28"/>
          <w:szCs w:val="28"/>
        </w:rPr>
        <w:t>настоящего Соглашения Сторонами становится невозможным;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по причине объективно сложившихся условий, в результате которых осуществление п</w:t>
      </w:r>
      <w:r>
        <w:rPr>
          <w:rFonts w:ascii="Times New Roman" w:eastAsia="Calibri" w:hAnsi="Times New Roman" w:cs="Times New Roman"/>
          <w:sz w:val="28"/>
          <w:szCs w:val="28"/>
        </w:rPr>
        <w:t>олномочий становится невозможным либо крайне обременительным для одной или для обеих Сторон.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6.1.3. В судебном порядке на основании решения суда.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 Уведомление о расторжении настоящего Соглашения в одностороннем порядке направляется соответствующей Стор</w:t>
      </w:r>
      <w:r>
        <w:rPr>
          <w:rFonts w:ascii="Times New Roman" w:eastAsia="Calibri" w:hAnsi="Times New Roman" w:cs="Times New Roman"/>
          <w:sz w:val="28"/>
          <w:szCs w:val="28"/>
        </w:rPr>
        <w:t>оной другой Стороне не менее чем за 30 дней.</w:t>
      </w:r>
    </w:p>
    <w:p w:rsidR="008E5258" w:rsidRDefault="00C92629">
      <w:pPr>
        <w:tabs>
          <w:tab w:val="left" w:pos="1134"/>
        </w:tabs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6.3. Нарушение одной из Сторон условий предоставления иных межбюджетных трансфертов, если это действие не связано с нецелевым использованием бюджетных средств, влечет бесспорное взыскание суммы иных </w:t>
      </w:r>
      <w:r>
        <w:rPr>
          <w:rFonts w:ascii="Times New Roman" w:hAnsi="Times New Roman" w:cs="Times New Roman"/>
          <w:sz w:val="28"/>
          <w:szCs w:val="28"/>
        </w:rPr>
        <w:t>межбюджетных трансфертов и (или) приостановление (сокращение) предоставления иных межбюджетных трансфертов (за исключением субвенций).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муниципальное образование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несет ответственность за надлежащее осуществление полномочий в той мере, в как</w:t>
      </w:r>
      <w:r>
        <w:rPr>
          <w:rFonts w:ascii="Times New Roman" w:eastAsia="Calibri" w:hAnsi="Times New Roman" w:cs="Times New Roman"/>
          <w:sz w:val="28"/>
          <w:szCs w:val="28"/>
        </w:rPr>
        <w:t>ой это обеспечено финансовыми средствами.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6.5. Расторжение Соглашения влечет за собой возврат перечисленных сумм иных межбюджетных трансфертов за вычетом фактических понесенных расходов, подтвержденных документально, в течение 30 дней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Сог</w:t>
      </w:r>
      <w:r>
        <w:rPr>
          <w:rFonts w:ascii="Times New Roman" w:eastAsia="Calibri" w:hAnsi="Times New Roman" w:cs="Times New Roman"/>
          <w:sz w:val="28"/>
          <w:szCs w:val="28"/>
        </w:rPr>
        <w:t>лашения о расторжении или получения письменного уведомления о расторжении Соглашения.</w:t>
      </w:r>
    </w:p>
    <w:p w:rsidR="00C92629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5258" w:rsidRDefault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7.  Срок  действия  Соглашения</w:t>
      </w:r>
    </w:p>
    <w:p w:rsidR="00C92629" w:rsidRDefault="00C926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C926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Настоящее Соглашение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правоотношения, возникшие   с 1 января 2016 года  и действует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  31 декабря 2016  года.</w:t>
      </w:r>
    </w:p>
    <w:p w:rsidR="00C92629" w:rsidRDefault="00C92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5258" w:rsidRDefault="00C92629" w:rsidP="00C92629">
      <w:pPr>
        <w:pStyle w:val="ac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</w:t>
      </w:r>
      <w:r>
        <w:rPr>
          <w:b/>
          <w:sz w:val="28"/>
          <w:szCs w:val="28"/>
        </w:rPr>
        <w:t>ительные положения</w:t>
      </w:r>
    </w:p>
    <w:p w:rsidR="00C92629" w:rsidRPr="00C92629" w:rsidRDefault="00C92629" w:rsidP="00C92629">
      <w:pPr>
        <w:pStyle w:val="ac"/>
        <w:rPr>
          <w:b/>
          <w:sz w:val="28"/>
          <w:szCs w:val="28"/>
        </w:rPr>
      </w:pPr>
    </w:p>
    <w:p w:rsidR="008E5258" w:rsidRDefault="00C92629">
      <w:pPr>
        <w:widowControl w:val="0"/>
        <w:numPr>
          <w:ilvl w:val="1"/>
          <w:numId w:val="2"/>
        </w:numPr>
        <w:tabs>
          <w:tab w:val="left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вопросам, не урегулированным в настоящем Соглашении, Стороны руководствуются действующим законодательством Российской Федерации. </w:t>
      </w:r>
    </w:p>
    <w:p w:rsidR="008E5258" w:rsidRDefault="00C92629">
      <w:pPr>
        <w:widowControl w:val="0"/>
        <w:numPr>
          <w:ilvl w:val="1"/>
          <w:numId w:val="2"/>
        </w:numPr>
        <w:tabs>
          <w:tab w:val="left" w:pos="786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Соглашение осуществляется путем заключения Сторонами в уста</w:t>
      </w:r>
      <w:r>
        <w:rPr>
          <w:rFonts w:ascii="Times New Roman" w:hAnsi="Times New Roman" w:cs="Times New Roman"/>
          <w:sz w:val="28"/>
          <w:szCs w:val="28"/>
        </w:rPr>
        <w:t>новленном порядке дополнительных соглашений, являющихся неотъемлемой частью настоящего Соглашения.</w:t>
      </w:r>
    </w:p>
    <w:p w:rsidR="008E5258" w:rsidRDefault="00C92629">
      <w:pPr>
        <w:widowControl w:val="0"/>
        <w:tabs>
          <w:tab w:val="left" w:pos="108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8.3. Все уведомления, заявления и сообщения направляются Сторонами в письменной форме.</w:t>
      </w:r>
    </w:p>
    <w:p w:rsidR="008E5258" w:rsidRDefault="00C92629" w:rsidP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8.4. Изменение норм действующего законодательства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вопросам, связанным с реализацией настоящего Соглашения,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должно находить своевременное отражение в содержании настоящего Соглашения.</w:t>
      </w:r>
      <w:bookmarkStart w:id="1" w:name="_GoBack"/>
      <w:bookmarkEnd w:id="1"/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8.5. Все споры и разногласия, которые могут возникнуть между Сторонами по настоящему Соглашению, разрешаются ими </w:t>
      </w:r>
      <w:r>
        <w:rPr>
          <w:rFonts w:ascii="Times New Roman" w:eastAsia="Calibri" w:hAnsi="Times New Roman" w:cs="Times New Roman"/>
          <w:sz w:val="28"/>
          <w:szCs w:val="28"/>
        </w:rPr>
        <w:t>путем переговоров либо в рамках иной процедуры досудебного урегулирования споров и разногласий, в том числе с привлечением третьей стороны. При отсутствии возможности урегулирования споров в порядке переговоров споры подлежат рассмотрению в суде в соответс</w:t>
      </w:r>
      <w:r>
        <w:rPr>
          <w:rFonts w:ascii="Times New Roman" w:eastAsia="Calibri" w:hAnsi="Times New Roman" w:cs="Times New Roman"/>
          <w:sz w:val="28"/>
          <w:szCs w:val="28"/>
        </w:rPr>
        <w:t>твии с действующим законодательством Российской Федерации.</w:t>
      </w:r>
    </w:p>
    <w:p w:rsidR="008E5258" w:rsidRDefault="00C92629">
      <w:pPr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8.6.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8E5258" w:rsidRDefault="008E52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258" w:rsidRDefault="00C9262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9.Подписи  сторон</w:t>
      </w:r>
    </w:p>
    <w:p w:rsidR="00C92629" w:rsidRDefault="00C9262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258" w:rsidRDefault="008E5258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Look w:val="04A0"/>
      </w:tblPr>
      <w:tblGrid>
        <w:gridCol w:w="4785"/>
        <w:gridCol w:w="4786"/>
      </w:tblGrid>
      <w:tr w:rsidR="008E5258">
        <w:tc>
          <w:tcPr>
            <w:tcW w:w="4785" w:type="dxa"/>
            <w:shd w:val="clear" w:color="auto" w:fill="auto"/>
          </w:tcPr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Крутоярского муниципального </w:t>
            </w:r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Крутоярского</w:t>
            </w:r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__________А.И.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Лапшин</w:t>
            </w:r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«18» января 2016 года</w:t>
            </w:r>
          </w:p>
        </w:tc>
        <w:tc>
          <w:tcPr>
            <w:tcW w:w="4785" w:type="dxa"/>
            <w:shd w:val="clear" w:color="auto" w:fill="auto"/>
          </w:tcPr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_______________С.Б.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Зязин</w:t>
            </w:r>
            <w:proofErr w:type="spellEnd"/>
          </w:p>
          <w:p w:rsidR="008E5258" w:rsidRDefault="00C92629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«18» января 2016 года</w:t>
            </w:r>
          </w:p>
        </w:tc>
      </w:tr>
    </w:tbl>
    <w:p w:rsidR="008E5258" w:rsidRDefault="008E525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8E5258" w:rsidRDefault="008E5258">
      <w:pPr>
        <w:rPr>
          <w:rFonts w:ascii="Times New Roman" w:hAnsi="Times New Roman" w:cs="Times New Roman"/>
          <w:sz w:val="28"/>
          <w:szCs w:val="28"/>
        </w:rPr>
      </w:pPr>
    </w:p>
    <w:p w:rsidR="008E5258" w:rsidRDefault="008E5258">
      <w:pPr>
        <w:rPr>
          <w:rFonts w:ascii="Times New Roman" w:hAnsi="Times New Roman" w:cs="Times New Roman"/>
          <w:sz w:val="28"/>
          <w:szCs w:val="28"/>
        </w:rPr>
      </w:pPr>
    </w:p>
    <w:p w:rsidR="008E5258" w:rsidRDefault="008E5258">
      <w:pPr>
        <w:rPr>
          <w:rFonts w:ascii="Times New Roman" w:hAnsi="Times New Roman" w:cs="Times New Roman"/>
          <w:sz w:val="28"/>
          <w:szCs w:val="28"/>
        </w:rPr>
      </w:pPr>
    </w:p>
    <w:p w:rsidR="008E5258" w:rsidRDefault="008E5258">
      <w:pPr>
        <w:rPr>
          <w:rFonts w:ascii="Times New Roman" w:hAnsi="Times New Roman" w:cs="Times New Roman"/>
          <w:sz w:val="28"/>
          <w:szCs w:val="28"/>
        </w:rPr>
      </w:pPr>
    </w:p>
    <w:p w:rsidR="008E5258" w:rsidRDefault="008E5258">
      <w:pPr>
        <w:rPr>
          <w:rFonts w:ascii="Times New Roman" w:hAnsi="Times New Roman" w:cs="Times New Roman"/>
          <w:sz w:val="28"/>
          <w:szCs w:val="28"/>
        </w:rPr>
      </w:pPr>
    </w:p>
    <w:p w:rsidR="008E5258" w:rsidRDefault="008E5258">
      <w:pPr>
        <w:rPr>
          <w:rFonts w:ascii="Times New Roman" w:hAnsi="Times New Roman" w:cs="Times New Roman"/>
          <w:sz w:val="28"/>
          <w:szCs w:val="28"/>
        </w:rPr>
      </w:pPr>
    </w:p>
    <w:p w:rsidR="008E5258" w:rsidRDefault="008E5258">
      <w:pPr>
        <w:rPr>
          <w:rFonts w:ascii="Times New Roman" w:hAnsi="Times New Roman" w:cs="Times New Roman"/>
          <w:sz w:val="28"/>
          <w:szCs w:val="28"/>
        </w:rPr>
      </w:pPr>
    </w:p>
    <w:p w:rsidR="008E5258" w:rsidRDefault="008E5258">
      <w:pPr>
        <w:pStyle w:val="aa"/>
      </w:pPr>
    </w:p>
    <w:sectPr w:rsidR="008E5258" w:rsidSect="008E5258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6403"/>
    <w:multiLevelType w:val="multilevel"/>
    <w:tmpl w:val="4410AEA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96" w:hanging="720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1">
    <w:nsid w:val="52B237B1"/>
    <w:multiLevelType w:val="multilevel"/>
    <w:tmpl w:val="4C5014F6"/>
    <w:lvl w:ilvl="0">
      <w:start w:val="2"/>
      <w:numFmt w:val="decimal"/>
      <w:lvlText w:val="%1."/>
      <w:lvlJc w:val="left"/>
      <w:pPr>
        <w:ind w:left="1160" w:hanging="450"/>
      </w:pPr>
    </w:lvl>
    <w:lvl w:ilvl="1">
      <w:start w:val="1"/>
      <w:numFmt w:val="decimal"/>
      <w:lvlText w:val="%1.%2."/>
      <w:lvlJc w:val="left"/>
      <w:pPr>
        <w:ind w:left="1307" w:hanging="720"/>
      </w:pPr>
    </w:lvl>
    <w:lvl w:ilvl="2">
      <w:start w:val="1"/>
      <w:numFmt w:val="decimal"/>
      <w:lvlText w:val="%1.%2.%3."/>
      <w:lvlJc w:val="left"/>
      <w:pPr>
        <w:ind w:left="1894" w:hanging="720"/>
      </w:pPr>
    </w:lvl>
    <w:lvl w:ilvl="3">
      <w:start w:val="1"/>
      <w:numFmt w:val="decimal"/>
      <w:lvlText w:val="%1.%2.%3.%4."/>
      <w:lvlJc w:val="left"/>
      <w:pPr>
        <w:ind w:left="2841" w:hanging="1080"/>
      </w:pPr>
    </w:lvl>
    <w:lvl w:ilvl="4">
      <w:start w:val="1"/>
      <w:numFmt w:val="decimal"/>
      <w:lvlText w:val="%1.%2.%3.%4.%5."/>
      <w:lvlJc w:val="left"/>
      <w:pPr>
        <w:ind w:left="3428" w:hanging="1080"/>
      </w:pPr>
    </w:lvl>
    <w:lvl w:ilvl="5">
      <w:start w:val="1"/>
      <w:numFmt w:val="decimal"/>
      <w:lvlText w:val="%1.%2.%3.%4.%5.%6."/>
      <w:lvlJc w:val="left"/>
      <w:pPr>
        <w:ind w:left="4375" w:hanging="1440"/>
      </w:pPr>
    </w:lvl>
    <w:lvl w:ilvl="6">
      <w:start w:val="1"/>
      <w:numFmt w:val="decimal"/>
      <w:lvlText w:val="%1.%2.%3.%4.%5.%6.%7."/>
      <w:lvlJc w:val="left"/>
      <w:pPr>
        <w:ind w:left="5322" w:hanging="1800"/>
      </w:pPr>
    </w:lvl>
    <w:lvl w:ilvl="7">
      <w:start w:val="1"/>
      <w:numFmt w:val="decimal"/>
      <w:lvlText w:val="%1.%2.%3.%4.%5.%6.%7.%8."/>
      <w:lvlJc w:val="left"/>
      <w:pPr>
        <w:ind w:left="5909" w:hanging="1800"/>
      </w:pPr>
    </w:lvl>
    <w:lvl w:ilvl="8">
      <w:start w:val="1"/>
      <w:numFmt w:val="decimal"/>
      <w:lvlText w:val="%1.%2.%3.%4.%5.%6.%7.%8.%9."/>
      <w:lvlJc w:val="left"/>
      <w:pPr>
        <w:ind w:left="6856" w:hanging="2160"/>
      </w:pPr>
    </w:lvl>
  </w:abstractNum>
  <w:abstractNum w:abstractNumId="2">
    <w:nsid w:val="784B1FEB"/>
    <w:multiLevelType w:val="multilevel"/>
    <w:tmpl w:val="48B484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258"/>
    <w:rsid w:val="008E5258"/>
    <w:rsid w:val="00C9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6E5C9E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2F63C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74054C"/>
  </w:style>
  <w:style w:type="character" w:customStyle="1" w:styleId="a5">
    <w:name w:val="Нижний колонтитул Знак"/>
    <w:basedOn w:val="a0"/>
    <w:uiPriority w:val="99"/>
    <w:semiHidden/>
    <w:qFormat/>
    <w:rsid w:val="0074054C"/>
  </w:style>
  <w:style w:type="character" w:customStyle="1" w:styleId="rvts7">
    <w:name w:val="rvts7"/>
    <w:qFormat/>
    <w:rsid w:val="00C42FC1"/>
    <w:rPr>
      <w:rFonts w:ascii="Arial CYR" w:hAnsi="Arial CYR" w:cs="Arial CYR"/>
      <w:color w:val="000000"/>
    </w:rPr>
  </w:style>
  <w:style w:type="paragraph" w:customStyle="1" w:styleId="a6">
    <w:name w:val="Заголовок"/>
    <w:basedOn w:val="a"/>
    <w:next w:val="a7"/>
    <w:qFormat/>
    <w:rsid w:val="008E525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8E5258"/>
    <w:pPr>
      <w:spacing w:after="140" w:line="288" w:lineRule="auto"/>
    </w:pPr>
  </w:style>
  <w:style w:type="paragraph" w:styleId="a8">
    <w:name w:val="List"/>
    <w:basedOn w:val="a7"/>
    <w:rsid w:val="008E5258"/>
    <w:rPr>
      <w:rFonts w:cs="Lucida Sans"/>
    </w:rPr>
  </w:style>
  <w:style w:type="paragraph" w:customStyle="1" w:styleId="Caption">
    <w:name w:val="Caption"/>
    <w:basedOn w:val="a"/>
    <w:qFormat/>
    <w:rsid w:val="008E52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8E5258"/>
    <w:pPr>
      <w:suppressLineNumbers/>
    </w:pPr>
    <w:rPr>
      <w:rFonts w:cs="Lucida Sans"/>
    </w:rPr>
  </w:style>
  <w:style w:type="paragraph" w:styleId="aa">
    <w:name w:val="No Spacing"/>
    <w:uiPriority w:val="1"/>
    <w:qFormat/>
    <w:rsid w:val="00B94DD6"/>
  </w:style>
  <w:style w:type="paragraph" w:styleId="ab">
    <w:name w:val="Balloon Text"/>
    <w:basedOn w:val="a"/>
    <w:uiPriority w:val="99"/>
    <w:semiHidden/>
    <w:unhideWhenUsed/>
    <w:qFormat/>
    <w:rsid w:val="002F63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uiPriority w:val="99"/>
    <w:semiHidden/>
    <w:unhideWhenUsed/>
    <w:rsid w:val="007405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74054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C42F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42FC1"/>
    <w:rPr>
      <w:rFonts w:ascii="Arial" w:hAnsi="Arial" w:cs="Arial"/>
      <w:sz w:val="20"/>
      <w:szCs w:val="20"/>
    </w:rPr>
  </w:style>
  <w:style w:type="paragraph" w:customStyle="1" w:styleId="2">
    <w:name w:val="Без интервала2"/>
    <w:qFormat/>
    <w:rsid w:val="00C42FC1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1997</Words>
  <Characters>11388</Characters>
  <Application>Microsoft Office Word</Application>
  <DocSecurity>0</DocSecurity>
  <Lines>94</Lines>
  <Paragraphs>26</Paragraphs>
  <ScaleCrop>false</ScaleCrop>
  <Company>Microsoft</Company>
  <LinksUpToDate>false</LinksUpToDate>
  <CharactersWithSpaces>13359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Администрация</cp:lastModifiedBy>
  <cp:revision>12</cp:revision>
  <cp:lastPrinted>2017-12-22T10:04:00Z</cp:lastPrinted>
  <dcterms:created xsi:type="dcterms:W3CDTF">2016-01-15T13:02:00Z</dcterms:created>
  <dcterms:modified xsi:type="dcterms:W3CDTF">2018-01-12T07:28:00Z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