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61" w:rsidRDefault="00DF2561" w:rsidP="00B7536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F2561" w:rsidRDefault="00DF2561" w:rsidP="00B7536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DF2561" w:rsidRDefault="00DF2561" w:rsidP="00B7536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DF2561" w:rsidRDefault="00DF2561" w:rsidP="00B75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561" w:rsidRDefault="00DF2561" w:rsidP="00B75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B75368">
        <w:rPr>
          <w:rFonts w:ascii="Times New Roman" w:hAnsi="Times New Roman" w:cs="Times New Roman"/>
          <w:b/>
          <w:sz w:val="28"/>
          <w:szCs w:val="28"/>
        </w:rPr>
        <w:t xml:space="preserve"> пятое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B753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="00B753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F2561" w:rsidRDefault="00DF2561" w:rsidP="00B75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DF2561" w:rsidRDefault="00DF2561" w:rsidP="00B75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2561" w:rsidRDefault="00DF2561" w:rsidP="00B753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F2561" w:rsidRDefault="00DF2561" w:rsidP="00B75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12.05.2016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45 - 87                         </w:t>
      </w:r>
    </w:p>
    <w:p w:rsidR="00D06848" w:rsidRPr="00D63A51" w:rsidRDefault="00D06848" w:rsidP="00B75368">
      <w:pPr>
        <w:pStyle w:val="p2"/>
        <w:shd w:val="clear" w:color="auto" w:fill="FFFFFF"/>
        <w:rPr>
          <w:b/>
          <w:color w:val="000000"/>
          <w:sz w:val="28"/>
          <w:szCs w:val="28"/>
        </w:rPr>
      </w:pPr>
      <w:r w:rsidRPr="00D63A51">
        <w:rPr>
          <w:rStyle w:val="s3"/>
          <w:b/>
          <w:color w:val="000000"/>
          <w:sz w:val="28"/>
          <w:szCs w:val="28"/>
        </w:rPr>
        <w:t>Об утверждении положения</w:t>
      </w:r>
      <w:r w:rsidR="00D63A51" w:rsidRPr="00D63A51">
        <w:rPr>
          <w:b/>
          <w:color w:val="000000"/>
          <w:sz w:val="28"/>
          <w:szCs w:val="28"/>
        </w:rPr>
        <w:t xml:space="preserve"> </w:t>
      </w:r>
      <w:r w:rsidR="00B75368" w:rsidRPr="00D63A51">
        <w:rPr>
          <w:rStyle w:val="s3"/>
          <w:b/>
          <w:color w:val="000000"/>
          <w:sz w:val="28"/>
          <w:szCs w:val="28"/>
        </w:rPr>
        <w:t>об участии</w:t>
      </w:r>
      <w:r w:rsidR="00D63A51" w:rsidRPr="00D63A51">
        <w:rPr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D63A51">
        <w:rPr>
          <w:rStyle w:val="s3"/>
          <w:b/>
          <w:color w:val="000000"/>
          <w:sz w:val="28"/>
          <w:szCs w:val="28"/>
        </w:rPr>
        <w:t>в профилактике терроризма</w:t>
      </w:r>
      <w:r w:rsidR="00D63A51" w:rsidRPr="00D63A51">
        <w:rPr>
          <w:b/>
          <w:color w:val="000000"/>
          <w:sz w:val="28"/>
          <w:szCs w:val="28"/>
        </w:rPr>
        <w:t xml:space="preserve">  </w:t>
      </w:r>
      <w:r w:rsidR="00B75368" w:rsidRPr="00D63A51">
        <w:rPr>
          <w:rStyle w:val="s3"/>
          <w:b/>
          <w:color w:val="000000"/>
          <w:sz w:val="28"/>
          <w:szCs w:val="28"/>
        </w:rPr>
        <w:t xml:space="preserve">и экстремизма, </w:t>
      </w:r>
      <w:r w:rsidR="00D63A51" w:rsidRPr="00D63A51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D63A51">
        <w:rPr>
          <w:rStyle w:val="s3"/>
          <w:b/>
          <w:color w:val="000000"/>
          <w:sz w:val="28"/>
          <w:szCs w:val="28"/>
        </w:rPr>
        <w:t>а также минимизации</w:t>
      </w:r>
      <w:r w:rsidR="00D63A51" w:rsidRPr="00D63A51">
        <w:rPr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 xml:space="preserve">и (или) ликвидации </w:t>
      </w:r>
      <w:r w:rsidR="00B75368">
        <w:rPr>
          <w:rStyle w:val="s3"/>
          <w:b/>
          <w:color w:val="000000"/>
          <w:sz w:val="28"/>
          <w:szCs w:val="28"/>
        </w:rPr>
        <w:t xml:space="preserve">                                              </w:t>
      </w:r>
      <w:r w:rsidRPr="00D63A51">
        <w:rPr>
          <w:rStyle w:val="s3"/>
          <w:b/>
          <w:color w:val="000000"/>
          <w:sz w:val="28"/>
          <w:szCs w:val="28"/>
        </w:rPr>
        <w:t>последствий</w:t>
      </w:r>
      <w:r w:rsidR="00D63A51" w:rsidRPr="00D63A51">
        <w:rPr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>проявления терроризма и экстремизма</w:t>
      </w:r>
      <w:r w:rsidR="00D63A51" w:rsidRPr="00D63A51">
        <w:rPr>
          <w:b/>
          <w:color w:val="000000"/>
          <w:sz w:val="28"/>
          <w:szCs w:val="28"/>
        </w:rPr>
        <w:t xml:space="preserve">                                                                               </w:t>
      </w:r>
      <w:r w:rsidRPr="00D63A51">
        <w:rPr>
          <w:rStyle w:val="s3"/>
          <w:b/>
          <w:color w:val="000000"/>
          <w:sz w:val="28"/>
          <w:szCs w:val="28"/>
        </w:rPr>
        <w:t>на территории муниципального образования</w:t>
      </w:r>
      <w:r w:rsidR="00D63A51" w:rsidRPr="00D63A51">
        <w:rPr>
          <w:b/>
          <w:color w:val="000000"/>
          <w:sz w:val="28"/>
          <w:szCs w:val="28"/>
        </w:rPr>
        <w:t xml:space="preserve">                                                         </w:t>
      </w:r>
      <w:r w:rsidRPr="00D63A51">
        <w:rPr>
          <w:rStyle w:val="s3"/>
          <w:b/>
          <w:color w:val="000000"/>
          <w:sz w:val="28"/>
          <w:szCs w:val="28"/>
        </w:rPr>
        <w:t>Альшанского муниципального образования</w:t>
      </w:r>
      <w:r w:rsidR="00D63A51">
        <w:rPr>
          <w:rStyle w:val="s3"/>
          <w:b/>
          <w:color w:val="000000"/>
          <w:sz w:val="28"/>
          <w:szCs w:val="28"/>
        </w:rPr>
        <w:t>.</w:t>
      </w:r>
    </w:p>
    <w:p w:rsidR="00D06848" w:rsidRDefault="00D06848" w:rsidP="00B75368">
      <w:pPr>
        <w:pStyle w:val="p3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Федерации»,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Стратегией противодействия экстремизму в Российской Федерации до 2025 года (утвержденной Президентом РФ 28.11.2014 г., Пр-2753), Концепцией противодействия терроризму в Российской Федерации (утв. Президентом РФ 5 октября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2009 г.), руководствуясь Уставом</w:t>
      </w:r>
      <w:r w:rsidR="00D63A51">
        <w:rPr>
          <w:color w:val="000000"/>
          <w:sz w:val="28"/>
          <w:szCs w:val="28"/>
        </w:rPr>
        <w:t xml:space="preserve"> Альшанского муниципального образования</w:t>
      </w:r>
      <w:r>
        <w:rPr>
          <w:color w:val="000000"/>
          <w:sz w:val="28"/>
          <w:szCs w:val="28"/>
        </w:rPr>
        <w:t xml:space="preserve">, </w:t>
      </w:r>
      <w:r w:rsidR="00D63A5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овет </w:t>
      </w:r>
      <w:r w:rsidR="00D63A51">
        <w:rPr>
          <w:color w:val="000000"/>
          <w:sz w:val="28"/>
          <w:szCs w:val="28"/>
        </w:rPr>
        <w:t xml:space="preserve">депутатов Альшанского </w:t>
      </w:r>
      <w:r>
        <w:rPr>
          <w:color w:val="000000"/>
          <w:sz w:val="28"/>
          <w:szCs w:val="28"/>
        </w:rPr>
        <w:t xml:space="preserve">муниципального образования </w:t>
      </w:r>
      <w:proofErr w:type="gramEnd"/>
    </w:p>
    <w:p w:rsidR="00B75368" w:rsidRDefault="00D06848" w:rsidP="00B75368">
      <w:pPr>
        <w:pStyle w:val="p4"/>
        <w:shd w:val="clear" w:color="auto" w:fill="FFFFFF"/>
        <w:rPr>
          <w:rStyle w:val="s3"/>
          <w:b/>
          <w:color w:val="000000"/>
          <w:sz w:val="28"/>
          <w:szCs w:val="28"/>
        </w:rPr>
      </w:pPr>
      <w:proofErr w:type="gramStart"/>
      <w:r w:rsidRPr="00D63A51">
        <w:rPr>
          <w:rStyle w:val="s3"/>
          <w:b/>
          <w:color w:val="000000"/>
          <w:sz w:val="28"/>
          <w:szCs w:val="28"/>
        </w:rPr>
        <w:t>Р</w:t>
      </w:r>
      <w:proofErr w:type="gramEnd"/>
      <w:r w:rsidR="00D63A51">
        <w:rPr>
          <w:rStyle w:val="s3"/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>Е</w:t>
      </w:r>
      <w:r w:rsidR="00D63A51">
        <w:rPr>
          <w:rStyle w:val="s3"/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>Ш</w:t>
      </w:r>
      <w:r w:rsidR="00D63A51">
        <w:rPr>
          <w:rStyle w:val="s3"/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>И</w:t>
      </w:r>
      <w:r w:rsidR="00D63A51">
        <w:rPr>
          <w:rStyle w:val="s3"/>
          <w:b/>
          <w:color w:val="000000"/>
          <w:sz w:val="28"/>
          <w:szCs w:val="28"/>
        </w:rPr>
        <w:t xml:space="preserve"> </w:t>
      </w:r>
      <w:r w:rsidRPr="00D63A51">
        <w:rPr>
          <w:rStyle w:val="s3"/>
          <w:b/>
          <w:color w:val="000000"/>
          <w:sz w:val="28"/>
          <w:szCs w:val="28"/>
        </w:rPr>
        <w:t>Л:</w:t>
      </w:r>
    </w:p>
    <w:p w:rsidR="00D06848" w:rsidRPr="00B75368" w:rsidRDefault="00B75368" w:rsidP="00B75368">
      <w:pPr>
        <w:pStyle w:val="p4"/>
        <w:shd w:val="clear" w:color="auto" w:fill="FFFFFF"/>
        <w:rPr>
          <w:b/>
          <w:color w:val="000000"/>
          <w:sz w:val="28"/>
          <w:szCs w:val="28"/>
        </w:rPr>
      </w:pPr>
      <w:r w:rsidRPr="00B75368">
        <w:rPr>
          <w:rStyle w:val="s3"/>
          <w:color w:val="000000"/>
          <w:sz w:val="28"/>
          <w:szCs w:val="28"/>
        </w:rPr>
        <w:t>1.</w:t>
      </w:r>
      <w:r>
        <w:rPr>
          <w:rStyle w:val="s3"/>
          <w:b/>
          <w:color w:val="000000"/>
          <w:sz w:val="28"/>
          <w:szCs w:val="28"/>
        </w:rPr>
        <w:t xml:space="preserve">  </w:t>
      </w:r>
      <w:r w:rsidR="00D06848">
        <w:rPr>
          <w:color w:val="000000"/>
          <w:sz w:val="28"/>
          <w:szCs w:val="28"/>
        </w:rPr>
        <w:t xml:space="preserve">Утвердить Положение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согласно </w:t>
      </w:r>
      <w:r w:rsidR="00D63A51">
        <w:rPr>
          <w:color w:val="000000"/>
          <w:sz w:val="28"/>
          <w:szCs w:val="28"/>
        </w:rPr>
        <w:t>приложению к настоящему решению.</w:t>
      </w:r>
    </w:p>
    <w:p w:rsidR="00B75368" w:rsidRDefault="00B75368" w:rsidP="00B75368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</w:t>
      </w:r>
      <w:r w:rsidR="00D06848">
        <w:rPr>
          <w:color w:val="000000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B75368" w:rsidRDefault="00B75368" w:rsidP="00B75368">
      <w:pPr>
        <w:pStyle w:val="p3"/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 3.  Обнародовать настоящее решение  в местах обнародования,</w:t>
      </w:r>
      <w:r>
        <w:t xml:space="preserve"> </w:t>
      </w:r>
      <w:r>
        <w:rPr>
          <w:sz w:val="28"/>
          <w:szCs w:val="28"/>
        </w:rPr>
        <w:t xml:space="preserve">а также на официальном сайте в сети Интернет.                                                                           </w:t>
      </w:r>
      <w:r>
        <w:rPr>
          <w:b/>
          <w:sz w:val="28"/>
          <w:szCs w:val="28"/>
        </w:rPr>
        <w:t xml:space="preserve">Глава Альшанского                                                                                   муниципального образования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М.Ф.  Виняев. </w:t>
      </w:r>
    </w:p>
    <w:p w:rsidR="00D06848" w:rsidRPr="00912478" w:rsidRDefault="00D06848" w:rsidP="00912478">
      <w:pPr>
        <w:pStyle w:val="p3"/>
        <w:shd w:val="clear" w:color="auto" w:fill="FFFFFF"/>
        <w:jc w:val="right"/>
        <w:rPr>
          <w:sz w:val="28"/>
          <w:szCs w:val="28"/>
        </w:rPr>
      </w:pPr>
      <w:r w:rsidRPr="00B75368">
        <w:rPr>
          <w:rStyle w:val="s1"/>
          <w:b/>
          <w:bCs/>
          <w:color w:val="000000"/>
        </w:rPr>
        <w:lastRenderedPageBreak/>
        <w:t xml:space="preserve">УТВЕРЖДЕНО </w:t>
      </w:r>
      <w:r w:rsidR="00B75368">
        <w:rPr>
          <w:rStyle w:val="s1"/>
          <w:b/>
          <w:bCs/>
          <w:color w:val="000000"/>
        </w:rPr>
        <w:t xml:space="preserve">                                                                                   </w:t>
      </w:r>
      <w:r w:rsidR="00B75368" w:rsidRPr="00B75368">
        <w:rPr>
          <w:rStyle w:val="s1"/>
          <w:bCs/>
          <w:color w:val="000000"/>
        </w:rPr>
        <w:t>Приложение к</w:t>
      </w:r>
      <w:r w:rsidR="00B75368">
        <w:rPr>
          <w:rStyle w:val="s1"/>
          <w:b/>
          <w:bCs/>
          <w:color w:val="000000"/>
        </w:rPr>
        <w:t xml:space="preserve"> </w:t>
      </w:r>
      <w:r w:rsidRPr="00B75368">
        <w:rPr>
          <w:rStyle w:val="s1"/>
          <w:bCs/>
          <w:color w:val="000000"/>
        </w:rPr>
        <w:t>решени</w:t>
      </w:r>
      <w:r w:rsidR="00912478">
        <w:rPr>
          <w:rStyle w:val="s1"/>
          <w:bCs/>
          <w:color w:val="000000"/>
        </w:rPr>
        <w:t xml:space="preserve">ю    </w:t>
      </w:r>
      <w:r w:rsidRPr="00B75368">
        <w:rPr>
          <w:rStyle w:val="s3"/>
          <w:color w:val="000000"/>
        </w:rPr>
        <w:t xml:space="preserve">Советом депутатов Альшанского </w:t>
      </w:r>
      <w:r w:rsidR="00912478">
        <w:rPr>
          <w:rStyle w:val="s3"/>
          <w:color w:val="000000"/>
        </w:rPr>
        <w:t xml:space="preserve">                                                                                       </w:t>
      </w:r>
      <w:r w:rsidRPr="00B75368">
        <w:rPr>
          <w:rStyle w:val="s3"/>
          <w:color w:val="000000"/>
        </w:rPr>
        <w:t>муниципального образования</w:t>
      </w:r>
      <w:r w:rsidR="00912478">
        <w:rPr>
          <w:rStyle w:val="s3"/>
          <w:color w:val="000000"/>
        </w:rPr>
        <w:t xml:space="preserve">                                                                                                              </w:t>
      </w:r>
      <w:r w:rsidR="00912478">
        <w:rPr>
          <w:rStyle w:val="s1"/>
          <w:bCs/>
          <w:color w:val="000000"/>
        </w:rPr>
        <w:t xml:space="preserve">от 12.05.2016 года </w:t>
      </w:r>
      <w:r w:rsidRPr="00912478">
        <w:rPr>
          <w:rStyle w:val="s1"/>
          <w:bCs/>
          <w:color w:val="000000"/>
        </w:rPr>
        <w:t xml:space="preserve"> №</w:t>
      </w:r>
      <w:r w:rsidR="00912478">
        <w:rPr>
          <w:rStyle w:val="s1"/>
          <w:bCs/>
          <w:color w:val="000000"/>
        </w:rPr>
        <w:t xml:space="preserve"> 45-87</w:t>
      </w:r>
    </w:p>
    <w:p w:rsidR="00D06848" w:rsidRDefault="00D06848" w:rsidP="00912478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D06848" w:rsidRDefault="00D06848" w:rsidP="00912478">
      <w:pPr>
        <w:pStyle w:val="p7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 </w:t>
      </w:r>
      <w:r w:rsidR="00912478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</w:p>
    <w:p w:rsidR="00D06848" w:rsidRDefault="00D06848" w:rsidP="00912478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D06848" w:rsidRDefault="00D06848" w:rsidP="00041C24">
      <w:pPr>
        <w:pStyle w:val="p3"/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1. Настоящее Положение разработано в соответствии с требованиями Федеральных законов от 06.10.2003 № 131-ФЗ "Об общих принципах организации местного самоуправления в Российской Федерации», от 25.07.2002 № 114-ФЗ «О противодействии экстремистской деятельности», от 06.03.2006 № 35-ФЗ «О противодействии терроризму», Стратегией противодействия экстремизму в Российской Федерации до 2025 год</w:t>
      </w:r>
      <w:proofErr w:type="gramStart"/>
      <w:r>
        <w:rPr>
          <w:rStyle w:val="s3"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 xml:space="preserve">утвержденной Президентом РФ 28.11.2014 г., Пр-2753), Концепцией противодействия терроризму в Российской Федерации (утв. Президентом РФ 5 октября </w:t>
      </w:r>
      <w:proofErr w:type="gramStart"/>
      <w:r>
        <w:rPr>
          <w:color w:val="000000"/>
          <w:sz w:val="28"/>
          <w:szCs w:val="28"/>
        </w:rPr>
        <w:t>2009 г.)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3"/>
          <w:color w:val="000000"/>
          <w:sz w:val="28"/>
          <w:szCs w:val="28"/>
        </w:rPr>
        <w:t>и определяет цели, задачи и полномочия органов местного самоуправления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i/>
          <w:iCs/>
          <w:color w:val="000000"/>
          <w:sz w:val="28"/>
          <w:szCs w:val="28"/>
        </w:rPr>
        <w:t>Альшанского муниципального образования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s3"/>
          <w:color w:val="000000"/>
          <w:sz w:val="28"/>
          <w:szCs w:val="28"/>
        </w:rPr>
        <w:t>при участии в деятельности по профилактике терроризма и экстремизма, а также в минимизации и (или) ликвидации последствий проявлений терроризма и экстремизма на территории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i/>
          <w:iCs/>
          <w:color w:val="000000"/>
          <w:sz w:val="28"/>
          <w:szCs w:val="28"/>
        </w:rPr>
        <w:t>Альшанского муниципального образования.</w:t>
      </w:r>
      <w:proofErr w:type="gramEnd"/>
    </w:p>
    <w:p w:rsidR="00D06848" w:rsidRDefault="00D06848" w:rsidP="00912478">
      <w:pPr>
        <w:pStyle w:val="p1"/>
        <w:shd w:val="clear" w:color="auto" w:fill="FFFFFF"/>
        <w:ind w:firstLine="72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 Цели и задачи</w:t>
      </w:r>
    </w:p>
    <w:p w:rsidR="00D06848" w:rsidRDefault="00D06848" w:rsidP="00041C24">
      <w:pPr>
        <w:pStyle w:val="p3"/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2.1. Целями участия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являются:</w:t>
      </w:r>
    </w:p>
    <w:p w:rsidR="00D06848" w:rsidRDefault="00D06848" w:rsidP="00CE30C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- </w:t>
      </w:r>
      <w:r w:rsidR="00CE30C9">
        <w:rPr>
          <w:rStyle w:val="s3"/>
          <w:color w:val="000000"/>
          <w:sz w:val="28"/>
          <w:szCs w:val="28"/>
        </w:rPr>
        <w:t xml:space="preserve"> </w:t>
      </w:r>
      <w:r>
        <w:rPr>
          <w:rStyle w:val="s3"/>
          <w:color w:val="000000"/>
          <w:sz w:val="28"/>
          <w:szCs w:val="28"/>
        </w:rPr>
        <w:t>защита основ конституционного строя Российской Федерации, общественной безопасности, прав и свобод граждан от экстремистских и террористических угроз;</w:t>
      </w:r>
      <w:r w:rsidR="00CE30C9"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Style w:val="s3"/>
          <w:color w:val="000000"/>
          <w:sz w:val="28"/>
          <w:szCs w:val="28"/>
        </w:rPr>
        <w:t xml:space="preserve">- </w:t>
      </w:r>
      <w:r w:rsidR="00CE30C9">
        <w:rPr>
          <w:rStyle w:val="s3"/>
          <w:color w:val="000000"/>
          <w:sz w:val="28"/>
          <w:szCs w:val="28"/>
        </w:rPr>
        <w:t xml:space="preserve"> </w:t>
      </w:r>
      <w:r>
        <w:rPr>
          <w:rStyle w:val="s3"/>
          <w:color w:val="000000"/>
          <w:sz w:val="28"/>
          <w:szCs w:val="28"/>
        </w:rPr>
        <w:t>формирование у граждан, проживающих на территории муниципального образования,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человека, уменьшение проявлений экстремизма и негативного отношения к лицам других национальностей и религиозных конфессий;</w:t>
      </w:r>
    </w:p>
    <w:p w:rsidR="00D06848" w:rsidRDefault="00D06848" w:rsidP="00041C24">
      <w:pPr>
        <w:pStyle w:val="p3"/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lastRenderedPageBreak/>
        <w:t>2.2.Задачами участия органов местного самоуправления (наименование муниципального образования) в профилактике терроризма и экстремизма, а также минимизации и (или) ликвидации последствий проявления терроризма и экстремизма являются:</w:t>
      </w:r>
    </w:p>
    <w:p w:rsidR="00D06848" w:rsidRDefault="00D06848" w:rsidP="00CE30C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а) обеспечение функционирования системы мониторинга в сфере противодействия экстремизму и терроризму;</w:t>
      </w:r>
    </w:p>
    <w:p w:rsidR="00D06848" w:rsidRDefault="00D06848" w:rsidP="00CE30C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б) консолидация усилий органов местного самоуправления, институтов гражданского общества и организаций в целях противодействия проявлениям экстремизма и терроризма;</w:t>
      </w:r>
    </w:p>
    <w:p w:rsidR="00D06848" w:rsidRDefault="00D06848" w:rsidP="00CE30C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в) пропаганда толерантного поведения к людям других национальностей и религиозных конфессий;</w:t>
      </w:r>
    </w:p>
    <w:p w:rsidR="00D06848" w:rsidRDefault="00D06848" w:rsidP="00CE30C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г) осуществление в средствах массовой информации, информационно-телекоммуникационных сетях, включая сеть "Интернет", информационного сопровождения деятельности органов местного самоуправления, институтов гражданского общества и организаций по противодействию экстремизму и терроризму, а также реализация эффективных мер информационного противодействия распространению идеологии экстремизма и терроризма;</w:t>
      </w:r>
    </w:p>
    <w:p w:rsidR="00D06848" w:rsidRDefault="00D06848" w:rsidP="00CE30C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д)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D06848" w:rsidRDefault="00D06848" w:rsidP="00CE30C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е) воспитательная работа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D06848" w:rsidRDefault="00D06848" w:rsidP="00CE30C9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ж) недопущение наличия свастики и иных элементов экстремистской направленности на объектах инфраструктуры населенных пунктов.</w:t>
      </w:r>
    </w:p>
    <w:p w:rsidR="00D06848" w:rsidRDefault="00D06848" w:rsidP="00041C24">
      <w:pPr>
        <w:pStyle w:val="p1"/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 Основные направления участия органов местного самоуправления в профилактике терроризма и экстремизма</w:t>
      </w:r>
    </w:p>
    <w:p w:rsidR="00D06848" w:rsidRDefault="00D06848" w:rsidP="00041C24">
      <w:pPr>
        <w:pStyle w:val="p1"/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на территории муниципального образования</w:t>
      </w:r>
    </w:p>
    <w:p w:rsidR="00D06848" w:rsidRDefault="00D06848" w:rsidP="00CE30C9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сфере правотворческой деятельности и организационно-технического обеспечения:</w:t>
      </w:r>
      <w:r>
        <w:rPr>
          <w:color w:val="000000"/>
          <w:sz w:val="28"/>
          <w:szCs w:val="28"/>
        </w:rPr>
        <w:br/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 эффективного применения норм законодательства Российской Федерации в сфере противодействия терроризму и экстремизму;</w:t>
      </w:r>
      <w:r w:rsidR="00CE30C9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принятие соответствующих муниципальных программ, предусматривающих формирование системы профилактики экстремизма и терроризма, предупреждения межнациональных конфликтов с учетом национальных, конфессиональных и региональных факторов;</w:t>
      </w:r>
      <w:r>
        <w:rPr>
          <w:color w:val="000000"/>
          <w:sz w:val="28"/>
          <w:szCs w:val="28"/>
        </w:rPr>
        <w:br/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разработка и реализация мероприятий по обеспечению критически важных </w:t>
      </w:r>
      <w:r>
        <w:rPr>
          <w:color w:val="000000"/>
          <w:sz w:val="28"/>
          <w:szCs w:val="28"/>
        </w:rPr>
        <w:lastRenderedPageBreak/>
        <w:t>объектов инфраструктуры и жизнеобеспечения, а также мест массового пребывания людей техническими средствами защиты;</w:t>
      </w:r>
      <w:r w:rsidR="00CE30C9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совершенствование механизма антитеррористической защищенности объектов террористической деятельности, улучшение их технической оснащенности;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сфере взаимодействия с государственными органами и институтами гражданского общества: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проведение профилактической работы с лицами, подверженными влиянию идеологии экстремизма;</w:t>
      </w:r>
      <w:r w:rsidR="00CE30C9"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 совместно с органами государственной власти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  <w:r w:rsidR="00CE30C9"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Style w:val="s3"/>
          <w:color w:val="000000"/>
          <w:sz w:val="28"/>
          <w:szCs w:val="28"/>
        </w:rPr>
        <w:t xml:space="preserve">- </w:t>
      </w:r>
      <w:r w:rsidR="00CE30C9">
        <w:rPr>
          <w:rStyle w:val="s3"/>
          <w:color w:val="000000"/>
          <w:sz w:val="28"/>
          <w:szCs w:val="28"/>
        </w:rPr>
        <w:t xml:space="preserve"> </w:t>
      </w:r>
      <w:r>
        <w:rPr>
          <w:rStyle w:val="s3"/>
          <w:color w:val="000000"/>
          <w:sz w:val="28"/>
          <w:szCs w:val="28"/>
        </w:rPr>
        <w:t>организация мониторинга объектов инфраструктуры населенных пунктов на предмет наличия свастики и иных элементов экстремистской направленности;</w:t>
      </w:r>
      <w:bookmarkStart w:id="1" w:name="sub_1507"/>
      <w:r w:rsidR="00CE30C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определение прав, обязанностей и ответственности руководителей органов местного самоуправления, а также подведомственным им хозяйствующих субъектов при организации мероприятий по антитеррористической защищенности объектов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собственности;</w:t>
      </w:r>
      <w:bookmarkEnd w:id="1"/>
      <w:r w:rsidR="00CE30C9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усиление роли общественных советов при органах местного самоуправления в деятельности по воспитанию патриотизма и формированию гражданского самосознания у молодежи;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сфере межнациональных отношений: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проведение мониторинга межрасовых, межнациональных (межэтнических) и межконфессиональных отношений, социально-политической ситуации в муниципальном образовании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  <w:r w:rsidR="00CE30C9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  <w:proofErr w:type="gramEnd"/>
      <w:r>
        <w:rPr>
          <w:color w:val="000000"/>
          <w:sz w:val="28"/>
          <w:szCs w:val="28"/>
        </w:rPr>
        <w:br/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России;</w:t>
      </w:r>
      <w:r>
        <w:rPr>
          <w:color w:val="000000"/>
          <w:sz w:val="28"/>
          <w:szCs w:val="28"/>
        </w:rPr>
        <w:br/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проведение социологических исследований по вопросам противодействия экстремизму и терроризму, а также оценка эффективности действий органов местного самоуправления по профилактике экстремизма;</w:t>
      </w:r>
      <w:r w:rsidR="00CE30C9"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своевременное реагирование органов местного самоуправления и институтов гражданского общества на возникновение конфликтных и </w:t>
      </w:r>
      <w:proofErr w:type="spellStart"/>
      <w:r>
        <w:rPr>
          <w:color w:val="000000"/>
          <w:sz w:val="28"/>
          <w:szCs w:val="28"/>
        </w:rPr>
        <w:t>предконфликтных</w:t>
      </w:r>
      <w:proofErr w:type="spellEnd"/>
      <w:r>
        <w:rPr>
          <w:color w:val="000000"/>
          <w:sz w:val="28"/>
          <w:szCs w:val="28"/>
        </w:rPr>
        <w:t xml:space="preserve"> ситуаций;</w:t>
      </w:r>
      <w:proofErr w:type="gramEnd"/>
      <w:r w:rsidR="00CE30C9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>
        <w:rPr>
          <w:color w:val="000000"/>
          <w:sz w:val="28"/>
          <w:szCs w:val="28"/>
        </w:rPr>
        <w:lastRenderedPageBreak/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мотивирование граждан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миграции:</w:t>
      </w:r>
      <w:r>
        <w:rPr>
          <w:color w:val="000000"/>
          <w:sz w:val="28"/>
          <w:szCs w:val="28"/>
        </w:rPr>
        <w:br/>
        <w:t>- разработка и реализация в пределах полномочий мер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мероприятий работодателей, получающих квоты на привлечение иностранной рабочей силы;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д) в сфере информации:</w:t>
      </w:r>
      <w:r>
        <w:rPr>
          <w:color w:val="000000"/>
          <w:sz w:val="28"/>
          <w:szCs w:val="28"/>
        </w:rPr>
        <w:br/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 и терроризма, экстремистских материалов и незамедлительного реагирования на них;</w:t>
      </w:r>
      <w:r>
        <w:rPr>
          <w:color w:val="000000"/>
          <w:sz w:val="28"/>
          <w:szCs w:val="28"/>
        </w:rPr>
        <w:br/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использование возможностей муниципальных средств массовой информации в целях сохранения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культуры;</w:t>
      </w:r>
      <w:proofErr w:type="gramEnd"/>
      <w:r w:rsidR="00CE30C9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оказание содействия средствам массовой информации в широком и объективном освещении деятельности органов местного самоуправления по профилактике экстремизма и терроризма в целях формирования в обществе нетерпимого отношения к распространению экстремизма;</w:t>
      </w:r>
      <w:r w:rsidR="00CE30C9"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>- проведение тематических встреч с представителями средств массовой информации и интернет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сообщества в целях противодействия распространению идеологии экстремизма и терроризма;</w:t>
      </w:r>
      <w:r w:rsidR="00CE30C9"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разъяснение населению муниципального образования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 в муниципальных средствах массовой информации;</w:t>
      </w:r>
      <w:r w:rsidR="00CE30C9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  <w:proofErr w:type="gramEnd"/>
      <w:r w:rsidR="00CE30C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осуществление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</w:t>
      </w:r>
      <w:r>
        <w:rPr>
          <w:color w:val="000000"/>
          <w:sz w:val="28"/>
          <w:szCs w:val="28"/>
        </w:rPr>
        <w:lastRenderedPageBreak/>
        <w:t>информационного сообщества, конфессий и национальных общин по разъяснению сути противоправной деятельности лидеров экстремистских организаций;</w:t>
      </w:r>
      <w:r>
        <w:rPr>
          <w:color w:val="000000"/>
          <w:sz w:val="28"/>
          <w:szCs w:val="28"/>
        </w:rPr>
        <w:br/>
        <w:t xml:space="preserve">- </w:t>
      </w:r>
      <w:r w:rsidR="00CE30C9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сфере, в частности: о</w:t>
      </w:r>
      <w:r>
        <w:rPr>
          <w:rStyle w:val="s3"/>
          <w:color w:val="000000"/>
          <w:sz w:val="28"/>
          <w:szCs w:val="28"/>
        </w:rPr>
        <w:t>борудование информационных уличных стендов и размещение на них информации (в том числе оперативной информации) для населения муниципального образования по вопросам противодействия терроризму и экстремизму, разработка</w:t>
      </w:r>
      <w:proofErr w:type="gramEnd"/>
      <w:r>
        <w:rPr>
          <w:rStyle w:val="s3"/>
          <w:color w:val="000000"/>
          <w:sz w:val="28"/>
          <w:szCs w:val="28"/>
        </w:rPr>
        <w:t xml:space="preserve"> и распространение памяток, листовок, пособий;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в сфере культуры:</w:t>
      </w:r>
    </w:p>
    <w:p w:rsidR="00D06848" w:rsidRDefault="00D06848" w:rsidP="00041C24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содействие активному распространению идеи исторического единства народов Российской Федерации;</w:t>
      </w:r>
      <w:r>
        <w:rPr>
          <w:color w:val="000000"/>
          <w:sz w:val="28"/>
          <w:szCs w:val="28"/>
        </w:rPr>
        <w:br/>
        <w:t>- поддержка общественных и религиозных объединений, деятельность которых направлена на противодействие экстремистским проявлениям;</w:t>
      </w:r>
      <w:r>
        <w:rPr>
          <w:color w:val="000000"/>
          <w:sz w:val="28"/>
          <w:szCs w:val="28"/>
        </w:rPr>
        <w:br/>
        <w:t>- 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  <w:proofErr w:type="gramEnd"/>
      <w:r>
        <w:rPr>
          <w:color w:val="000000"/>
          <w:sz w:val="28"/>
          <w:szCs w:val="28"/>
        </w:rPr>
        <w:br/>
        <w:t>- поддержка создания телевизионных, радиопрограмм и художественных произведений, направленных на профилактику экстремистских проявлений;</w:t>
      </w:r>
      <w:r>
        <w:rPr>
          <w:color w:val="000000"/>
          <w:sz w:val="28"/>
          <w:szCs w:val="28"/>
        </w:rPr>
        <w:br/>
        <w:t>- создание условий для реализации творческого и спортивного потенциала, культурного роста граждан;</w:t>
      </w:r>
    </w:p>
    <w:p w:rsidR="00D06848" w:rsidRDefault="00D06848" w:rsidP="00041C24">
      <w:pPr>
        <w:pStyle w:val="p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4.Основные направления участия в деятельности по минимизации и (или) ликвидации последствий проявлений терроризма и (или) экстремизма</w:t>
      </w:r>
    </w:p>
    <w:p w:rsidR="00D06848" w:rsidRDefault="00D06848" w:rsidP="00041C24">
      <w:pPr>
        <w:pStyle w:val="p10"/>
        <w:shd w:val="clear" w:color="auto" w:fill="FFFFFF"/>
        <w:ind w:firstLine="708"/>
        <w:rPr>
          <w:color w:val="000000"/>
          <w:sz w:val="28"/>
          <w:szCs w:val="28"/>
        </w:rPr>
      </w:pPr>
      <w:bookmarkStart w:id="2" w:name="sub_1701"/>
      <w:r>
        <w:rPr>
          <w:color w:val="000000"/>
          <w:sz w:val="28"/>
          <w:szCs w:val="28"/>
        </w:rPr>
        <w:t>4.1. Основными направлениями участия в деятельности по минимизации и (или) ликвидации последствий проявлений терроризма и (или) экстремизма являются:</w:t>
      </w:r>
      <w:bookmarkEnd w:id="2"/>
    </w:p>
    <w:p w:rsidR="00D06848" w:rsidRDefault="00D06848" w:rsidP="00CE30C9">
      <w:pPr>
        <w:pStyle w:val="p10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а)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недопущение (минимизация) человеческих потерь исходя из приоритета жизни и здоровья человека над материальными и финансовыми ресурсами;</w:t>
      </w:r>
      <w:bookmarkStart w:id="3" w:name="sub_1702"/>
      <w:r w:rsidR="00CE30C9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б)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участие в своевременном проведении аварийно-спасательных работ при совершении террористического акта, содействие оказанию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  <w:bookmarkStart w:id="4" w:name="sub_1703"/>
      <w:bookmarkEnd w:id="3"/>
      <w:proofErr w:type="gramEnd"/>
      <w:r w:rsidR="00CE30C9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</w:rPr>
        <w:t xml:space="preserve">в) </w:t>
      </w:r>
      <w:r w:rsidR="00CE30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минимизация неблагоприятного морально-психологического воздействия террористического акта на общество или отдельные социальные группы;</w:t>
      </w:r>
      <w:bookmarkEnd w:id="4"/>
    </w:p>
    <w:p w:rsidR="00D06848" w:rsidRDefault="00D06848" w:rsidP="00CE30C9">
      <w:pPr>
        <w:pStyle w:val="p10"/>
        <w:shd w:val="clear" w:color="auto" w:fill="FFFFFF"/>
        <w:rPr>
          <w:color w:val="000000"/>
          <w:sz w:val="28"/>
          <w:szCs w:val="28"/>
        </w:rPr>
      </w:pPr>
      <w:bookmarkStart w:id="5" w:name="sub_1704"/>
      <w:r>
        <w:rPr>
          <w:color w:val="000000"/>
          <w:sz w:val="28"/>
          <w:szCs w:val="28"/>
        </w:rPr>
        <w:lastRenderedPageBreak/>
        <w:t>г)</w:t>
      </w:r>
      <w:r>
        <w:rPr>
          <w:rStyle w:val="apple-converted-space"/>
          <w:color w:val="000000"/>
          <w:sz w:val="28"/>
          <w:szCs w:val="28"/>
        </w:rPr>
        <w:t> </w:t>
      </w:r>
      <w:r w:rsidR="00CE30C9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участие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восстановлении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поврежденных или разрушенных в результате террористического акта объектов;</w:t>
      </w:r>
      <w:bookmarkStart w:id="6" w:name="sub_18"/>
      <w:bookmarkEnd w:id="5"/>
      <w:r w:rsidR="00CE30C9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д) </w:t>
      </w:r>
      <w:r w:rsidR="00CE30C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разработка в пределах полномочий планов задействования сил и средств общегосударственной системы противодействия терроризму,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их заблаговременная подготовка, в том числе в ходе учений.</w:t>
      </w:r>
      <w:bookmarkEnd w:id="6"/>
    </w:p>
    <w:p w:rsidR="00D06848" w:rsidRPr="00CE30C9" w:rsidRDefault="00D06848" w:rsidP="00041C24">
      <w:pPr>
        <w:pStyle w:val="p1"/>
        <w:shd w:val="clear" w:color="auto" w:fill="FFFFFF"/>
        <w:ind w:firstLine="720"/>
        <w:rPr>
          <w:b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5. Компетенция органов местного самоуправления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Pr="00CE30C9">
        <w:rPr>
          <w:rStyle w:val="s4"/>
          <w:b/>
          <w:i/>
          <w:iCs/>
          <w:color w:val="000000"/>
          <w:sz w:val="28"/>
          <w:szCs w:val="28"/>
        </w:rPr>
        <w:t>Альшанского муниципального образования</w:t>
      </w:r>
    </w:p>
    <w:p w:rsidR="00D06848" w:rsidRDefault="00D06848" w:rsidP="00041C24">
      <w:pPr>
        <w:pStyle w:val="p3"/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5.1 Совет депутатов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s4"/>
          <w:i/>
          <w:iCs/>
          <w:color w:val="000000"/>
          <w:sz w:val="28"/>
          <w:szCs w:val="28"/>
        </w:rPr>
        <w:t>Альшанского муниципального образования Екатериновского муниципального района: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5.1.1.Принимает решения по вопросам участия в профилактике терроризма и экстремизма, а также минимизации и (или) ликвидации последствий проявлений терроризма и экстремизма в границах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i/>
          <w:iCs/>
          <w:color w:val="000000"/>
          <w:sz w:val="28"/>
          <w:szCs w:val="28"/>
        </w:rPr>
        <w:t>Альшанского муниципального образования.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5.1.2.Изучает общественное мнение, политические, социально-экономические и иные процессы на территории муниципального образования, оказывающие влияние на ситуацию в области противодействия терроризму и экстремизму.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5.1.3. Предусматривает ежегодно при утверждении бюджета муниципального образования расходы для реализации мероприятий по профилактике терроризма и экстремизма, а также минимизации и (или) ликвидации последствий проявления терроризма и экстремизма на территории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i/>
          <w:iCs/>
          <w:color w:val="000000"/>
          <w:sz w:val="28"/>
          <w:szCs w:val="28"/>
        </w:rPr>
        <w:t>Альшанского муниципального образования;,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3"/>
          <w:color w:val="000000"/>
          <w:sz w:val="28"/>
          <w:szCs w:val="28"/>
        </w:rPr>
        <w:t>Ведет разъяснительную работу во время мероприятий с участием общественности о необходимости толерантного отношения к лицам других национальностей и религиозных конфессий.</w:t>
      </w:r>
    </w:p>
    <w:p w:rsidR="00D06848" w:rsidRDefault="00D06848" w:rsidP="00041C24">
      <w:pPr>
        <w:pStyle w:val="p3"/>
        <w:shd w:val="clear" w:color="auto" w:fill="FFFFFF"/>
        <w:ind w:firstLine="720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5.2. Администрация муниципального образования: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5.2.1.Осуществляет профилактическую работу в соответствии с настоящим Положением во взаимодействии с органами государственной власти, общественными объединениями, иными организациями, жителями муниципального образования;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5.2.2. </w:t>
      </w:r>
      <w:proofErr w:type="gramStart"/>
      <w:r>
        <w:rPr>
          <w:rStyle w:val="s3"/>
          <w:color w:val="000000"/>
          <w:sz w:val="28"/>
          <w:szCs w:val="28"/>
        </w:rPr>
        <w:t xml:space="preserve">Утверждает муниципальную Программу, предусматривающую мероприятия по профилактике терроризма и экстремизма, минимизации и (или) ликвидации последствий проявления терроризма и экстремизма на территории (наименование муниципального образования, далее – Программа), предусматривает ежегодно при подготовке проекта бюджета муниципального образования расходы для реализации мероприятий по профилактике терроризма и экстремизма, минимизации и (или) ликвидации </w:t>
      </w:r>
      <w:r>
        <w:rPr>
          <w:rStyle w:val="s3"/>
          <w:color w:val="000000"/>
          <w:sz w:val="28"/>
          <w:szCs w:val="28"/>
        </w:rPr>
        <w:lastRenderedPageBreak/>
        <w:t>последствий проявления терроризма и экстремизма на территории (наименование муниципального образования);</w:t>
      </w:r>
      <w:proofErr w:type="gramEnd"/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5.2.3.В случае необходимости в течение финансового года вносит в (наименование представительного органа) предложения о выделении дополнительных финансовых ресурсов в целях реализации мер профилактики терроризма и экстремизма;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5.2.4.Ежегодно проводит оценку эффективности реализации Программы в соответствии с требованиями Бюджетного кодекса РФ.</w:t>
      </w:r>
    </w:p>
    <w:p w:rsidR="00D06848" w:rsidRDefault="00D06848" w:rsidP="00041C24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5.3. Администрация муниципального образования обладает иными полномочиями, определенными решениями Совета, федеральным законодательством, законами Саратовской области, Уставом (наименование муниципального образования).</w:t>
      </w:r>
    </w:p>
    <w:p w:rsidR="00C51557" w:rsidRDefault="00C51557" w:rsidP="00041C24">
      <w:pPr>
        <w:spacing w:line="240" w:lineRule="auto"/>
      </w:pPr>
    </w:p>
    <w:sectPr w:rsidR="00C51557" w:rsidSect="007C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48"/>
    <w:rsid w:val="00041C24"/>
    <w:rsid w:val="001046A3"/>
    <w:rsid w:val="005C665D"/>
    <w:rsid w:val="007C3399"/>
    <w:rsid w:val="00912478"/>
    <w:rsid w:val="00B75368"/>
    <w:rsid w:val="00C51557"/>
    <w:rsid w:val="00C643F4"/>
    <w:rsid w:val="00CE30C9"/>
    <w:rsid w:val="00D06848"/>
    <w:rsid w:val="00D63A51"/>
    <w:rsid w:val="00DF2561"/>
    <w:rsid w:val="00EF142E"/>
    <w:rsid w:val="00F0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06848"/>
  </w:style>
  <w:style w:type="character" w:customStyle="1" w:styleId="apple-converted-space">
    <w:name w:val="apple-converted-space"/>
    <w:basedOn w:val="a0"/>
    <w:rsid w:val="00D06848"/>
  </w:style>
  <w:style w:type="character" w:customStyle="1" w:styleId="s2">
    <w:name w:val="s2"/>
    <w:basedOn w:val="a0"/>
    <w:rsid w:val="00D06848"/>
  </w:style>
  <w:style w:type="paragraph" w:customStyle="1" w:styleId="p2">
    <w:name w:val="p2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06848"/>
  </w:style>
  <w:style w:type="paragraph" w:customStyle="1" w:styleId="p3">
    <w:name w:val="p3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06848"/>
  </w:style>
  <w:style w:type="paragraph" w:customStyle="1" w:styleId="p5">
    <w:name w:val="p5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D06848"/>
  </w:style>
  <w:style w:type="paragraph" w:customStyle="1" w:styleId="p7">
    <w:name w:val="p7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06848"/>
  </w:style>
  <w:style w:type="character" w:customStyle="1" w:styleId="apple-converted-space">
    <w:name w:val="apple-converted-space"/>
    <w:basedOn w:val="a0"/>
    <w:rsid w:val="00D06848"/>
  </w:style>
  <w:style w:type="character" w:customStyle="1" w:styleId="s2">
    <w:name w:val="s2"/>
    <w:basedOn w:val="a0"/>
    <w:rsid w:val="00D06848"/>
  </w:style>
  <w:style w:type="paragraph" w:customStyle="1" w:styleId="p2">
    <w:name w:val="p2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06848"/>
  </w:style>
  <w:style w:type="paragraph" w:customStyle="1" w:styleId="p3">
    <w:name w:val="p3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06848"/>
  </w:style>
  <w:style w:type="paragraph" w:customStyle="1" w:styleId="p5">
    <w:name w:val="p5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D06848"/>
  </w:style>
  <w:style w:type="paragraph" w:customStyle="1" w:styleId="p7">
    <w:name w:val="p7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D0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6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7094">
                  <w:marLeft w:val="1276"/>
                  <w:marRight w:val="569"/>
                  <w:marTop w:val="992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123</cp:lastModifiedBy>
  <cp:revision>2</cp:revision>
  <cp:lastPrinted>2016-05-12T05:51:00Z</cp:lastPrinted>
  <dcterms:created xsi:type="dcterms:W3CDTF">2016-07-11T13:22:00Z</dcterms:created>
  <dcterms:modified xsi:type="dcterms:W3CDTF">2016-07-11T13:22:00Z</dcterms:modified>
</cp:coreProperties>
</file>