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8A" w:rsidRPr="00507022" w:rsidRDefault="00507022" w:rsidP="00507022">
      <w:pPr>
        <w:jc w:val="center"/>
        <w:rPr>
          <w:b/>
          <w:sz w:val="28"/>
          <w:szCs w:val="28"/>
        </w:rPr>
      </w:pPr>
      <w:r w:rsidRPr="00507022">
        <w:rPr>
          <w:b/>
          <w:sz w:val="28"/>
          <w:szCs w:val="28"/>
        </w:rPr>
        <w:t>АДМИНИСТРАЦИЯ КОЛЕНОВСКОГО МУНИЦИПАЛЬНОГО ОБРАЗОВАНИЯ</w:t>
      </w:r>
    </w:p>
    <w:p w:rsidR="00507022" w:rsidRPr="00507022" w:rsidRDefault="00507022" w:rsidP="00507022">
      <w:pPr>
        <w:jc w:val="center"/>
        <w:rPr>
          <w:b/>
          <w:sz w:val="28"/>
          <w:szCs w:val="28"/>
        </w:rPr>
      </w:pPr>
      <w:r w:rsidRPr="00507022">
        <w:rPr>
          <w:b/>
          <w:sz w:val="28"/>
          <w:szCs w:val="28"/>
        </w:rPr>
        <w:t>ЕКАТЕРИНОВСКОГО МУНИЦИПАЛЬНОГО РАЙОНА</w:t>
      </w:r>
    </w:p>
    <w:p w:rsidR="00507022" w:rsidRPr="00507022" w:rsidRDefault="00507022" w:rsidP="00507022">
      <w:pPr>
        <w:jc w:val="center"/>
        <w:rPr>
          <w:b/>
          <w:sz w:val="28"/>
          <w:szCs w:val="28"/>
        </w:rPr>
      </w:pPr>
      <w:r w:rsidRPr="00507022">
        <w:rPr>
          <w:b/>
          <w:sz w:val="28"/>
          <w:szCs w:val="28"/>
        </w:rPr>
        <w:t>САРАТОВСКОЙ ОБЛАСТИ</w:t>
      </w:r>
    </w:p>
    <w:p w:rsidR="00507022" w:rsidRPr="00507022" w:rsidRDefault="00507022" w:rsidP="00507022">
      <w:pPr>
        <w:jc w:val="center"/>
        <w:rPr>
          <w:b/>
          <w:sz w:val="28"/>
          <w:szCs w:val="28"/>
        </w:rPr>
      </w:pPr>
    </w:p>
    <w:p w:rsidR="00507022" w:rsidRPr="00507022" w:rsidRDefault="00507022" w:rsidP="00507022">
      <w:pPr>
        <w:jc w:val="center"/>
        <w:rPr>
          <w:b/>
          <w:sz w:val="28"/>
          <w:szCs w:val="28"/>
        </w:rPr>
      </w:pPr>
      <w:r w:rsidRPr="00507022">
        <w:rPr>
          <w:b/>
          <w:sz w:val="28"/>
          <w:szCs w:val="28"/>
        </w:rPr>
        <w:t>ПОСТАНОВЛЕНИЕ</w:t>
      </w:r>
    </w:p>
    <w:p w:rsidR="00507022" w:rsidRPr="00507022" w:rsidRDefault="00507022" w:rsidP="00507022">
      <w:pPr>
        <w:jc w:val="center"/>
        <w:rPr>
          <w:sz w:val="28"/>
          <w:szCs w:val="28"/>
        </w:rPr>
      </w:pPr>
    </w:p>
    <w:p w:rsidR="00BD688A" w:rsidRPr="00507022" w:rsidRDefault="00507022">
      <w:pPr>
        <w:rPr>
          <w:b/>
          <w:sz w:val="28"/>
          <w:szCs w:val="28"/>
          <w:u w:val="single"/>
        </w:rPr>
      </w:pPr>
      <w:r w:rsidRPr="00507022">
        <w:rPr>
          <w:b/>
          <w:sz w:val="28"/>
          <w:szCs w:val="28"/>
          <w:u w:val="single"/>
        </w:rPr>
        <w:t xml:space="preserve">от  </w:t>
      </w:r>
      <w:r w:rsidR="007E7904">
        <w:rPr>
          <w:b/>
          <w:sz w:val="28"/>
          <w:szCs w:val="28"/>
          <w:u w:val="single"/>
        </w:rPr>
        <w:t xml:space="preserve">02  августа </w:t>
      </w:r>
      <w:r w:rsidRPr="00507022">
        <w:rPr>
          <w:b/>
          <w:sz w:val="28"/>
          <w:szCs w:val="28"/>
          <w:u w:val="single"/>
        </w:rPr>
        <w:t xml:space="preserve"> 2023г. №32</w:t>
      </w:r>
    </w:p>
    <w:p w:rsidR="00BD688A" w:rsidRPr="00507022" w:rsidRDefault="0050702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7022">
        <w:rPr>
          <w:b/>
          <w:sz w:val="28"/>
          <w:szCs w:val="28"/>
        </w:rPr>
        <w:t>с</w:t>
      </w:r>
      <w:proofErr w:type="gramStart"/>
      <w:r w:rsidRPr="00507022">
        <w:rPr>
          <w:b/>
          <w:sz w:val="28"/>
          <w:szCs w:val="28"/>
        </w:rPr>
        <w:t>.К</w:t>
      </w:r>
      <w:proofErr w:type="gramEnd"/>
      <w:r w:rsidRPr="00507022">
        <w:rPr>
          <w:b/>
          <w:sz w:val="28"/>
          <w:szCs w:val="28"/>
        </w:rPr>
        <w:t>олено</w:t>
      </w:r>
    </w:p>
    <w:p w:rsidR="00BD688A" w:rsidRDefault="00BD688A"/>
    <w:p w:rsidR="00BD688A" w:rsidRPr="00E81003" w:rsidRDefault="00BD688A" w:rsidP="00BD688A">
      <w:pPr>
        <w:pStyle w:val="22"/>
        <w:spacing w:after="0" w:line="240" w:lineRule="auto"/>
        <w:jc w:val="center"/>
        <w:rPr>
          <w:u w:val="single"/>
        </w:rPr>
      </w:pPr>
    </w:p>
    <w:p w:rsidR="009528C7" w:rsidRDefault="00BD688A" w:rsidP="009528C7">
      <w:pPr>
        <w:widowControl/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Об образовании </w:t>
      </w:r>
      <w:proofErr w:type="gramStart"/>
      <w:r w:rsidRPr="00AA644F">
        <w:rPr>
          <w:rFonts w:eastAsia="Times New Roman"/>
          <w:b/>
          <w:color w:val="auto"/>
          <w:sz w:val="28"/>
          <w:lang w:eastAsia="ru-RU"/>
        </w:rPr>
        <w:t>Единой</w:t>
      </w:r>
      <w:proofErr w:type="gramEnd"/>
      <w:r w:rsidRPr="00AA644F">
        <w:rPr>
          <w:rFonts w:eastAsia="Times New Roman"/>
          <w:b/>
          <w:color w:val="auto"/>
          <w:sz w:val="28"/>
          <w:lang w:eastAsia="ru-RU"/>
        </w:rPr>
        <w:t xml:space="preserve"> (конкурсной, аукционной)</w:t>
      </w:r>
    </w:p>
    <w:p w:rsidR="009528C7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 комиссии</w:t>
      </w:r>
      <w:r w:rsidR="00507022">
        <w:rPr>
          <w:rFonts w:eastAsia="Times New Roman"/>
          <w:b/>
          <w:color w:val="auto"/>
          <w:sz w:val="28"/>
          <w:lang w:eastAsia="ru-RU"/>
        </w:rPr>
        <w:t xml:space="preserve"> </w:t>
      </w:r>
      <w:r w:rsidRPr="00AA644F">
        <w:rPr>
          <w:rFonts w:eastAsia="Times New Roman"/>
          <w:b/>
          <w:color w:val="auto"/>
          <w:sz w:val="28"/>
          <w:lang w:eastAsia="ru-RU"/>
        </w:rPr>
        <w:t>по проведению</w:t>
      </w:r>
      <w:r w:rsidR="00507022">
        <w:rPr>
          <w:rFonts w:eastAsia="Times New Roman"/>
          <w:b/>
          <w:color w:val="auto"/>
          <w:sz w:val="28"/>
          <w:lang w:eastAsia="ru-RU"/>
        </w:rPr>
        <w:t xml:space="preserve"> </w:t>
      </w:r>
      <w:r w:rsidRPr="00AA644F">
        <w:rPr>
          <w:rFonts w:eastAsia="Times New Roman"/>
          <w:b/>
          <w:color w:val="auto"/>
          <w:sz w:val="28"/>
          <w:lang w:eastAsia="ru-RU"/>
        </w:rPr>
        <w:t xml:space="preserve">конкурсов и аукционов </w:t>
      </w:r>
      <w:proofErr w:type="gramStart"/>
      <w:r w:rsidRPr="00AA644F">
        <w:rPr>
          <w:rFonts w:eastAsia="Times New Roman"/>
          <w:b/>
          <w:color w:val="auto"/>
          <w:sz w:val="28"/>
          <w:lang w:eastAsia="ru-RU"/>
        </w:rPr>
        <w:t>на</w:t>
      </w:r>
      <w:proofErr w:type="gramEnd"/>
    </w:p>
    <w:p w:rsidR="009528C7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 право заключения договоров аренды, договоров</w:t>
      </w:r>
    </w:p>
    <w:p w:rsidR="009528C7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 безвозмездного пользования, договоров </w:t>
      </w:r>
      <w:r>
        <w:rPr>
          <w:rFonts w:eastAsia="Times New Roman"/>
          <w:b/>
          <w:color w:val="auto"/>
          <w:sz w:val="28"/>
          <w:lang w:eastAsia="ru-RU"/>
        </w:rPr>
        <w:t>д</w:t>
      </w:r>
      <w:r w:rsidRPr="00AA644F">
        <w:rPr>
          <w:rFonts w:eastAsia="Times New Roman"/>
          <w:b/>
          <w:color w:val="auto"/>
          <w:sz w:val="28"/>
          <w:lang w:eastAsia="ru-RU"/>
        </w:rPr>
        <w:t>оверительного</w:t>
      </w:r>
    </w:p>
    <w:p w:rsidR="009528C7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 управления имуществом, </w:t>
      </w:r>
      <w:r>
        <w:rPr>
          <w:rFonts w:eastAsia="Times New Roman"/>
          <w:b/>
          <w:color w:val="auto"/>
          <w:sz w:val="28"/>
          <w:lang w:eastAsia="ru-RU"/>
        </w:rPr>
        <w:t>договоров</w:t>
      </w:r>
      <w:r w:rsidR="009528C7">
        <w:rPr>
          <w:rFonts w:eastAsia="Times New Roman"/>
          <w:b/>
          <w:color w:val="auto"/>
          <w:sz w:val="28"/>
          <w:lang w:eastAsia="ru-RU"/>
        </w:rPr>
        <w:t xml:space="preserve"> </w:t>
      </w:r>
      <w:r>
        <w:rPr>
          <w:rFonts w:eastAsia="Times New Roman"/>
          <w:b/>
          <w:color w:val="auto"/>
          <w:sz w:val="28"/>
          <w:lang w:eastAsia="ru-RU"/>
        </w:rPr>
        <w:t>купли-продажи,</w:t>
      </w:r>
    </w:p>
    <w:p w:rsidR="009528C7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>
        <w:rPr>
          <w:rFonts w:eastAsia="Times New Roman"/>
          <w:b/>
          <w:color w:val="auto"/>
          <w:sz w:val="28"/>
          <w:lang w:eastAsia="ru-RU"/>
        </w:rPr>
        <w:t xml:space="preserve"> </w:t>
      </w:r>
      <w:r w:rsidRPr="00AA644F">
        <w:rPr>
          <w:rFonts w:eastAsia="Times New Roman"/>
          <w:b/>
          <w:color w:val="auto"/>
          <w:sz w:val="28"/>
          <w:lang w:eastAsia="ru-RU"/>
        </w:rPr>
        <w:t>иных договоров, предусматривающих переход прав</w:t>
      </w:r>
    </w:p>
    <w:p w:rsidR="009528C7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 владения</w:t>
      </w:r>
      <w:r w:rsidR="00507022">
        <w:rPr>
          <w:rFonts w:eastAsia="Times New Roman"/>
          <w:b/>
          <w:color w:val="auto"/>
          <w:sz w:val="28"/>
          <w:lang w:eastAsia="ru-RU"/>
        </w:rPr>
        <w:t xml:space="preserve"> </w:t>
      </w:r>
      <w:r w:rsidRPr="00AA644F">
        <w:rPr>
          <w:rFonts w:eastAsia="Times New Roman"/>
          <w:b/>
          <w:color w:val="auto"/>
          <w:sz w:val="28"/>
          <w:lang w:eastAsia="ru-RU"/>
        </w:rPr>
        <w:t>и (или) пользования в отношении</w:t>
      </w:r>
      <w:r w:rsidR="00507022">
        <w:rPr>
          <w:rFonts w:eastAsia="Times New Roman"/>
          <w:b/>
          <w:color w:val="auto"/>
          <w:sz w:val="28"/>
          <w:lang w:eastAsia="ru-RU"/>
        </w:rPr>
        <w:t xml:space="preserve"> </w:t>
      </w:r>
      <w:r w:rsidRPr="00AA644F">
        <w:rPr>
          <w:rFonts w:eastAsia="Times New Roman"/>
          <w:b/>
          <w:color w:val="auto"/>
          <w:sz w:val="28"/>
          <w:lang w:eastAsia="ru-RU"/>
        </w:rPr>
        <w:t>муниципального</w:t>
      </w:r>
    </w:p>
    <w:p w:rsidR="00BD688A" w:rsidRPr="00AA644F" w:rsidRDefault="00BD688A" w:rsidP="009528C7">
      <w:pPr>
        <w:widowControl/>
        <w:tabs>
          <w:tab w:val="left" w:pos="6521"/>
        </w:tabs>
        <w:suppressAutoHyphens w:val="0"/>
        <w:rPr>
          <w:rFonts w:eastAsia="Times New Roman"/>
          <w:b/>
          <w:color w:val="auto"/>
          <w:sz w:val="28"/>
          <w:lang w:eastAsia="ru-RU"/>
        </w:rPr>
      </w:pPr>
      <w:r w:rsidRPr="00AA644F">
        <w:rPr>
          <w:rFonts w:eastAsia="Times New Roman"/>
          <w:b/>
          <w:color w:val="auto"/>
          <w:sz w:val="28"/>
          <w:lang w:eastAsia="ru-RU"/>
        </w:rPr>
        <w:t xml:space="preserve"> имущества </w:t>
      </w:r>
      <w:proofErr w:type="spellStart"/>
      <w:r w:rsidR="00507022">
        <w:rPr>
          <w:rFonts w:eastAsia="Times New Roman"/>
          <w:b/>
          <w:color w:val="auto"/>
          <w:sz w:val="28"/>
          <w:lang w:eastAsia="ru-RU"/>
        </w:rPr>
        <w:t>Коленовского</w:t>
      </w:r>
      <w:proofErr w:type="spellEnd"/>
      <w:r w:rsidR="00507022">
        <w:rPr>
          <w:rFonts w:eastAsia="Times New Roman"/>
          <w:b/>
          <w:color w:val="auto"/>
          <w:sz w:val="28"/>
          <w:lang w:eastAsia="ru-RU"/>
        </w:rPr>
        <w:t xml:space="preserve"> муниципального  образования</w:t>
      </w:r>
    </w:p>
    <w:p w:rsidR="00BD688A" w:rsidRPr="00B377EA" w:rsidRDefault="00BD688A" w:rsidP="00BD68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688A" w:rsidRPr="00D04839" w:rsidRDefault="00BD688A" w:rsidP="00BD688A">
      <w:pPr>
        <w:autoSpaceDE w:val="0"/>
        <w:autoSpaceDN w:val="0"/>
        <w:adjustRightInd w:val="0"/>
        <w:ind w:firstLine="851"/>
        <w:jc w:val="both"/>
      </w:pPr>
      <w:proofErr w:type="gramStart"/>
      <w:r w:rsidRPr="00413F58">
        <w:rPr>
          <w:sz w:val="28"/>
          <w:szCs w:val="28"/>
        </w:rPr>
        <w:t>В соответствии с Федеральным законом от 26</w:t>
      </w:r>
      <w:r>
        <w:rPr>
          <w:sz w:val="28"/>
          <w:szCs w:val="28"/>
        </w:rPr>
        <w:t xml:space="preserve"> июля </w:t>
      </w:r>
      <w:r w:rsidRPr="00413F5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года</w:t>
      </w:r>
      <w:r w:rsidRPr="00413F58">
        <w:rPr>
          <w:sz w:val="28"/>
          <w:szCs w:val="28"/>
        </w:rPr>
        <w:t>№</w:t>
      </w:r>
      <w:proofErr w:type="spellEnd"/>
      <w:r w:rsidRPr="00413F58">
        <w:rPr>
          <w:sz w:val="28"/>
          <w:szCs w:val="28"/>
        </w:rPr>
        <w:t xml:space="preserve"> 135-ФЗ «О защите конкуренции», приказом Федеральной антимонопольной службы от 10</w:t>
      </w:r>
      <w:r>
        <w:rPr>
          <w:sz w:val="28"/>
          <w:szCs w:val="28"/>
        </w:rPr>
        <w:t xml:space="preserve"> февраля </w:t>
      </w:r>
      <w:r w:rsidRPr="00413F58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413F58">
        <w:rPr>
          <w:sz w:val="28"/>
          <w:szCs w:val="28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</w:t>
      </w:r>
      <w:proofErr w:type="gramEnd"/>
      <w:r w:rsidRPr="00413F58">
        <w:rPr>
          <w:sz w:val="28"/>
          <w:szCs w:val="28"/>
        </w:rPr>
        <w:t xml:space="preserve"> имущества, в отношении которого заключение указанных договоров может осуществляться путем проведения торгов в форме конкурса»</w:t>
      </w:r>
      <w:proofErr w:type="gramStart"/>
      <w:r w:rsidRPr="00413F58">
        <w:rPr>
          <w:sz w:val="28"/>
          <w:szCs w:val="28"/>
        </w:rPr>
        <w:t>,</w:t>
      </w:r>
      <w:r w:rsidRPr="008A6C43">
        <w:rPr>
          <w:sz w:val="28"/>
          <w:szCs w:val="28"/>
        </w:rPr>
        <w:t>Ф</w:t>
      </w:r>
      <w:proofErr w:type="gramEnd"/>
      <w:r w:rsidRPr="008A6C43">
        <w:rPr>
          <w:sz w:val="28"/>
          <w:szCs w:val="28"/>
        </w:rPr>
        <w:t>едеральн</w:t>
      </w:r>
      <w:r>
        <w:rPr>
          <w:sz w:val="28"/>
          <w:szCs w:val="28"/>
        </w:rPr>
        <w:t>ым</w:t>
      </w:r>
      <w:r w:rsidRPr="008A6C4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A6C43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декабря </w:t>
      </w:r>
      <w:r w:rsidRPr="008A6C43">
        <w:rPr>
          <w:sz w:val="28"/>
          <w:szCs w:val="28"/>
        </w:rPr>
        <w:t>2001года №178-ФЗ «О приватизации государственног</w:t>
      </w:r>
      <w:r>
        <w:rPr>
          <w:sz w:val="28"/>
          <w:szCs w:val="28"/>
        </w:rPr>
        <w:t xml:space="preserve">о и муниципального имущества», </w:t>
      </w:r>
      <w:r w:rsidRPr="00413F58">
        <w:rPr>
          <w:rStyle w:val="consplusnormal"/>
          <w:sz w:val="28"/>
          <w:szCs w:val="28"/>
        </w:rPr>
        <w:t>руководствуясь</w:t>
      </w:r>
      <w:r w:rsidR="00507022"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</w:t>
      </w:r>
      <w:r w:rsidRPr="00413F58">
        <w:rPr>
          <w:rStyle w:val="FontStyle19"/>
          <w:sz w:val="28"/>
          <w:szCs w:val="28"/>
        </w:rPr>
        <w:t xml:space="preserve">муниципального </w:t>
      </w:r>
      <w:r>
        <w:rPr>
          <w:rStyle w:val="FontStyle19"/>
          <w:sz w:val="28"/>
          <w:szCs w:val="28"/>
        </w:rPr>
        <w:t>образования</w:t>
      </w:r>
      <w:r w:rsidR="00507022">
        <w:rPr>
          <w:rStyle w:val="FontStyle19"/>
          <w:sz w:val="28"/>
          <w:szCs w:val="28"/>
        </w:rPr>
        <w:t>,</w:t>
      </w:r>
      <w:r>
        <w:rPr>
          <w:rStyle w:val="FontStyle19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</w:t>
      </w:r>
      <w:r w:rsidRPr="00413F58">
        <w:rPr>
          <w:rStyle w:val="FontStyle19"/>
          <w:sz w:val="28"/>
          <w:szCs w:val="28"/>
        </w:rPr>
        <w:t xml:space="preserve">муниципального </w:t>
      </w:r>
      <w:r>
        <w:rPr>
          <w:rStyle w:val="FontStyle19"/>
          <w:sz w:val="28"/>
          <w:szCs w:val="28"/>
        </w:rPr>
        <w:t>образования</w:t>
      </w:r>
    </w:p>
    <w:p w:rsidR="00BD688A" w:rsidRDefault="00BD688A" w:rsidP="00BD688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688A" w:rsidRPr="00507022" w:rsidRDefault="00BD688A" w:rsidP="00507022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07022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BD688A" w:rsidRDefault="00BD688A" w:rsidP="00BD688A">
      <w:pPr>
        <w:pStyle w:val="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  <w:lang w:eastAsia="en-US"/>
        </w:rPr>
      </w:pPr>
      <w:r w:rsidRPr="000E7A12">
        <w:rPr>
          <w:sz w:val="28"/>
          <w:szCs w:val="28"/>
          <w:lang w:eastAsia="en-US"/>
        </w:rPr>
        <w:t>Образовать Единую (конкурсную, аукционную) комиссию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</w:t>
      </w:r>
      <w:r>
        <w:rPr>
          <w:sz w:val="28"/>
          <w:szCs w:val="28"/>
          <w:lang w:eastAsia="en-US"/>
        </w:rPr>
        <w:t xml:space="preserve">ошении муниципального имущества </w:t>
      </w:r>
      <w:proofErr w:type="spellStart"/>
      <w:r>
        <w:rPr>
          <w:sz w:val="28"/>
          <w:szCs w:val="28"/>
          <w:lang w:eastAsia="en-US"/>
        </w:rPr>
        <w:t>Коленовского</w:t>
      </w:r>
      <w:proofErr w:type="spellEnd"/>
      <w:r>
        <w:rPr>
          <w:sz w:val="28"/>
          <w:szCs w:val="28"/>
          <w:lang w:eastAsia="en-US"/>
        </w:rPr>
        <w:t xml:space="preserve"> муниципального образования.</w:t>
      </w:r>
    </w:p>
    <w:p w:rsidR="00BD688A" w:rsidRDefault="00BD688A" w:rsidP="00BD688A">
      <w:pPr>
        <w:pStyle w:val="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  <w:lang w:eastAsia="en-US"/>
        </w:rPr>
      </w:pPr>
      <w:r w:rsidRPr="000E7A1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прилагаемое</w:t>
      </w:r>
      <w:r w:rsidRPr="000E7A12">
        <w:rPr>
          <w:sz w:val="28"/>
          <w:szCs w:val="28"/>
        </w:rPr>
        <w:t xml:space="preserve"> Положение о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0E7A12">
        <w:rPr>
          <w:sz w:val="28"/>
          <w:szCs w:val="28"/>
        </w:rPr>
        <w:t>(Приложение 1).</w:t>
      </w:r>
    </w:p>
    <w:p w:rsidR="00BD688A" w:rsidRDefault="00BD688A" w:rsidP="00BD688A">
      <w:pPr>
        <w:pStyle w:val="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Утвердить </w:t>
      </w:r>
      <w:r w:rsidRPr="000E7A12">
        <w:rPr>
          <w:sz w:val="28"/>
          <w:szCs w:val="28"/>
        </w:rPr>
        <w:t xml:space="preserve">состав Единой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="00507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</w:t>
      </w:r>
      <w:r w:rsidRPr="000E7A12">
        <w:rPr>
          <w:sz w:val="28"/>
          <w:szCs w:val="28"/>
        </w:rPr>
        <w:t>2).</w:t>
      </w:r>
    </w:p>
    <w:p w:rsidR="00BD688A" w:rsidRDefault="00BD688A" w:rsidP="00BD688A">
      <w:pPr>
        <w:pStyle w:val="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507022">
        <w:rPr>
          <w:sz w:val="28"/>
          <w:szCs w:val="28"/>
        </w:rPr>
        <w:t>обнародования/</w:t>
      </w:r>
      <w:r>
        <w:rPr>
          <w:sz w:val="28"/>
          <w:szCs w:val="28"/>
        </w:rPr>
        <w:t>опубликования.</w:t>
      </w:r>
    </w:p>
    <w:p w:rsidR="00BD688A" w:rsidRPr="00BD688A" w:rsidRDefault="00BD688A" w:rsidP="00BD688A">
      <w:pPr>
        <w:pStyle w:val="1"/>
        <w:numPr>
          <w:ilvl w:val="0"/>
          <w:numId w:val="1"/>
        </w:numPr>
        <w:tabs>
          <w:tab w:val="left" w:pos="993"/>
        </w:tabs>
        <w:ind w:left="851" w:firstLine="0"/>
        <w:jc w:val="both"/>
        <w:rPr>
          <w:sz w:val="28"/>
          <w:szCs w:val="28"/>
          <w:lang w:eastAsia="en-US"/>
        </w:rPr>
      </w:pPr>
      <w:r w:rsidRPr="00BD688A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оставляю за собой.</w:t>
      </w:r>
    </w:p>
    <w:p w:rsidR="00BD688A" w:rsidRDefault="00BD688A" w:rsidP="00BD688A">
      <w:pPr>
        <w:pStyle w:val="1"/>
        <w:tabs>
          <w:tab w:val="left" w:pos="993"/>
        </w:tabs>
        <w:spacing w:line="360" w:lineRule="auto"/>
        <w:ind w:left="851"/>
        <w:jc w:val="both"/>
        <w:rPr>
          <w:sz w:val="28"/>
          <w:szCs w:val="28"/>
          <w:lang w:eastAsia="en-US"/>
        </w:rPr>
      </w:pPr>
    </w:p>
    <w:p w:rsidR="00BD688A" w:rsidRPr="00507022" w:rsidRDefault="00BD688A" w:rsidP="00BD688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07022">
        <w:rPr>
          <w:b/>
          <w:sz w:val="28"/>
          <w:szCs w:val="28"/>
        </w:rPr>
        <w:t>Глава администрации</w:t>
      </w:r>
    </w:p>
    <w:p w:rsidR="00BD688A" w:rsidRPr="00507022" w:rsidRDefault="00BD688A" w:rsidP="00BD688A">
      <w:pPr>
        <w:rPr>
          <w:b/>
          <w:sz w:val="28"/>
          <w:szCs w:val="28"/>
        </w:rPr>
      </w:pPr>
      <w:r w:rsidRPr="00507022">
        <w:rPr>
          <w:b/>
          <w:sz w:val="28"/>
          <w:szCs w:val="28"/>
        </w:rPr>
        <w:t xml:space="preserve">     </w:t>
      </w:r>
      <w:proofErr w:type="spellStart"/>
      <w:r w:rsidRPr="00507022">
        <w:rPr>
          <w:b/>
          <w:sz w:val="28"/>
          <w:szCs w:val="28"/>
        </w:rPr>
        <w:t>Коленовского</w:t>
      </w:r>
      <w:proofErr w:type="spellEnd"/>
      <w:r w:rsidRPr="00507022">
        <w:rPr>
          <w:b/>
          <w:sz w:val="28"/>
          <w:szCs w:val="28"/>
        </w:rPr>
        <w:t xml:space="preserve"> МО:                                                  А.А. Абрамов</w:t>
      </w:r>
    </w:p>
    <w:p w:rsidR="00BD688A" w:rsidRPr="00507022" w:rsidRDefault="00BD688A" w:rsidP="00BD688A">
      <w:pPr>
        <w:rPr>
          <w:b/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rPr>
          <w:sz w:val="28"/>
          <w:szCs w:val="28"/>
        </w:rPr>
      </w:pPr>
    </w:p>
    <w:p w:rsidR="00BD688A" w:rsidRDefault="00507022" w:rsidP="0050702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 к постановлению</w:t>
      </w:r>
    </w:p>
    <w:p w:rsidR="004D7850" w:rsidRDefault="00507022" w:rsidP="005070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МО</w:t>
      </w:r>
    </w:p>
    <w:p w:rsidR="00507022" w:rsidRDefault="00507022" w:rsidP="0050702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4D7850">
        <w:rPr>
          <w:sz w:val="28"/>
          <w:szCs w:val="28"/>
        </w:rPr>
        <w:t xml:space="preserve"> 02. 08</w:t>
      </w:r>
      <w:r>
        <w:rPr>
          <w:sz w:val="28"/>
          <w:szCs w:val="28"/>
        </w:rPr>
        <w:t>.2023г. №32</w:t>
      </w:r>
    </w:p>
    <w:p w:rsidR="00BD688A" w:rsidRDefault="00BD688A" w:rsidP="00BD688A">
      <w:pPr>
        <w:rPr>
          <w:sz w:val="28"/>
          <w:szCs w:val="28"/>
        </w:rPr>
      </w:pPr>
    </w:p>
    <w:p w:rsidR="00BD688A" w:rsidRDefault="00BD688A" w:rsidP="00BD688A">
      <w:pPr>
        <w:widowControl/>
        <w:suppressAutoHyphens w:val="0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</w:p>
    <w:p w:rsidR="00BD688A" w:rsidRDefault="00BD688A" w:rsidP="00507022">
      <w:pPr>
        <w:widowControl/>
        <w:suppressAutoHyphens w:val="0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Положение о </w:t>
      </w:r>
      <w:r>
        <w:rPr>
          <w:rFonts w:eastAsia="Times New Roman"/>
          <w:b/>
          <w:bCs/>
          <w:color w:val="auto"/>
          <w:sz w:val="28"/>
          <w:szCs w:val="28"/>
          <w:lang w:eastAsia="ru-RU"/>
        </w:rPr>
        <w:t>Е</w:t>
      </w:r>
      <w:r w:rsidRPr="007145B9">
        <w:rPr>
          <w:rFonts w:eastAsia="Times New Roman"/>
          <w:b/>
          <w:bCs/>
          <w:color w:val="auto"/>
          <w:sz w:val="28"/>
          <w:szCs w:val="28"/>
          <w:lang w:eastAsia="ru-RU"/>
        </w:rPr>
        <w:t>диной (конкурсной, аукционной) комиссии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</w:t>
      </w:r>
    </w:p>
    <w:p w:rsidR="00BD688A" w:rsidRPr="007145B9" w:rsidRDefault="00BD688A" w:rsidP="00507022">
      <w:pPr>
        <w:widowControl/>
        <w:suppressAutoHyphens w:val="0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proofErr w:type="spellStart"/>
      <w:r>
        <w:rPr>
          <w:rFonts w:eastAsia="Times New Roman"/>
          <w:b/>
          <w:bCs/>
          <w:color w:val="auto"/>
          <w:sz w:val="28"/>
          <w:szCs w:val="28"/>
          <w:lang w:eastAsia="ru-RU"/>
        </w:rPr>
        <w:t>Коленовского</w:t>
      </w:r>
      <w:proofErr w:type="spellEnd"/>
      <w:r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муниципального образования</w:t>
      </w:r>
    </w:p>
    <w:p w:rsidR="00BD688A" w:rsidRDefault="00BD688A" w:rsidP="00BD688A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>1. Общие положения</w:t>
      </w: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1.1. 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Настоящее Положение определяет цели, задачи, функции </w:t>
      </w:r>
      <w:r>
        <w:rPr>
          <w:rFonts w:eastAsia="Times New Roman"/>
          <w:color w:val="auto"/>
          <w:sz w:val="28"/>
          <w:szCs w:val="28"/>
          <w:lang w:eastAsia="ru-RU"/>
        </w:rPr>
        <w:t>Е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диной </w:t>
      </w:r>
      <w:r w:rsidRPr="005516E4">
        <w:rPr>
          <w:rFonts w:eastAsia="Times New Roman"/>
          <w:bCs/>
          <w:color w:val="auto"/>
          <w:sz w:val="28"/>
          <w:szCs w:val="28"/>
          <w:lang w:eastAsia="ru-RU"/>
        </w:rPr>
        <w:t xml:space="preserve">(конкурсной, аукционной) </w:t>
      </w:r>
      <w:r w:rsidRPr="005516E4">
        <w:rPr>
          <w:rFonts w:eastAsia="Times New Roman"/>
          <w:color w:val="auto"/>
          <w:sz w:val="28"/>
          <w:szCs w:val="28"/>
          <w:lang w:eastAsia="ru-RU"/>
        </w:rPr>
        <w:t>комиссии по проведению конкурсов или аукционов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 </w:t>
      </w:r>
      <w:r w:rsidR="00627B4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627B41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627B41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 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(далее - Комиссия), а также порядок ее работы.</w:t>
      </w:r>
      <w:proofErr w:type="gramEnd"/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1.2. Комиссия создается постановлением администрации </w:t>
      </w:r>
      <w:proofErr w:type="spellStart"/>
      <w:r w:rsidR="00627B41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627B41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целях 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</w:t>
      </w:r>
      <w:bookmarkStart w:id="0" w:name="sub_1012"/>
      <w:bookmarkEnd w:id="0"/>
      <w:proofErr w:type="spellStart"/>
      <w:r w:rsidR="00627B41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627B41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1.3. 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>Комиссия в своей деятельности руководствуется Гражданским кодексом Российской Федерации, Федеральным законом от 26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июля 2006 года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№ 135-ФЗ «О защите конкуренции», приказом Федеральной антимонопольной службы от 10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февраля 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2010 г</w:t>
      </w:r>
      <w:r>
        <w:rPr>
          <w:rFonts w:eastAsia="Times New Roman"/>
          <w:color w:val="auto"/>
          <w:sz w:val="28"/>
          <w:szCs w:val="28"/>
          <w:lang w:eastAsia="ru-RU"/>
        </w:rPr>
        <w:t>ода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</w:t>
      </w:r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или муниципального имущества, и 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>Перечне</w:t>
      </w:r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конкурса», а также настоящим Положением.</w:t>
      </w:r>
    </w:p>
    <w:p w:rsidR="00BD688A" w:rsidRPr="007145B9" w:rsidRDefault="00BD688A" w:rsidP="00BD688A">
      <w:pPr>
        <w:widowControl/>
        <w:suppressAutoHyphens w:val="0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 xml:space="preserve">2. Порядок формирования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>омиссии</w:t>
      </w:r>
    </w:p>
    <w:p w:rsidR="00BD688A" w:rsidRPr="007145B9" w:rsidRDefault="00BD688A" w:rsidP="00BD688A">
      <w:pPr>
        <w:widowControl/>
        <w:suppressAutoHyphens w:val="0"/>
        <w:ind w:firstLine="709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2.1. Комиссия является коллегиальным органом, созданным на постоянной основе.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2.2. Число членов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должно составлять не менее пяти человек.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2.3. 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Членами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не могут быть физические лица, лично заинтересованные в результатах конкурсов или аукционов (в том числе физические лица, подавшие заявки на участие в конкурсе или аукционе либо состоящие в штате организаций, подавших указанные заявки), либо физические лица, на которых способны оказывать влияние участники конкурсов или аукционов и лица, подавшие заявки на участие в конкурсе или аукционе (в том числе</w:t>
      </w:r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физические лица, являющиеся участниками (акционерами) этих организаций, членами их органов управления, кредиторами участников конкурсов или аукционов). В случае выявления в составе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омиссии указанных лиц, организатор конкурса или аукциона, принявший решение о создании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омиссии, обязан незамедлительно заменить их иными физическими лицами.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2.4. Замена члена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допускается только по решению организатора конкурса или аукциона.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2.5. Заседания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назначаются и проводятся по мере необходимости.</w:t>
      </w: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 xml:space="preserve">3. Основные функции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>омиссии</w:t>
      </w:r>
    </w:p>
    <w:p w:rsidR="00BD688A" w:rsidRPr="007145B9" w:rsidRDefault="00BD688A" w:rsidP="00BD688A">
      <w:pPr>
        <w:widowControl/>
        <w:suppressAutoHyphens w:val="0"/>
        <w:ind w:firstLine="709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3.1. При проведении конкурсов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4D7850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4D7850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(далее – конкурсы) Комиссия осуществляет следующие функции: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определение участников конкурса;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рассмотрение, оценка и сопоставление заявок на участие в конкурсе;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определение победителя конкурса;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ведение протокола открытия доступа к поданным в форме электронных документов заявкам на участие в конкурсе;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ведение протокола рассмотрения заявок на участие в конкурсе;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ведение протокола оценки и сопоставления заявок на участие в конкурсе;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ведение протокола об отказе от заключения договора.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3.2. При проведен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>ии ау</w:t>
      </w:r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кционов на право заключения договоров аренды, договоров безвозмездного пользования, договоров доверительного управления имуществом, договоров купли-продажи, иных договоров, предусматривающих переход прав владения и (или) пользования в отношении муниципального имущества </w:t>
      </w:r>
      <w:proofErr w:type="spellStart"/>
      <w:r w:rsidR="00627B41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627B41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(далее - аукционы)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омиссия осуществляет следующие функции: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рассмотрение заявок на участие в аукционе;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отбор участников аукциона;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ведение протокола рассмотрения заявок на участие в аукционе;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ведение протокола аукциона;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lastRenderedPageBreak/>
        <w:t>- ведение протокола об отказе от заключения договора.</w:t>
      </w:r>
    </w:p>
    <w:p w:rsidR="00BD688A" w:rsidRPr="007145B9" w:rsidRDefault="00BD688A" w:rsidP="00627B41">
      <w:pPr>
        <w:widowControl/>
        <w:suppressAutoHyphens w:val="0"/>
        <w:spacing w:line="276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3.3. Председатель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омиссии:</w:t>
      </w:r>
    </w:p>
    <w:p w:rsidR="00BD688A" w:rsidRPr="007145B9" w:rsidRDefault="00BD688A" w:rsidP="004D7850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осуществляет общее руководство работой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объявляет заседание правомочным или выносит решение о его переносе из-за отсутствия необходимого количества членов;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открывает и ведет заседания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омиссии, объявляет перерывы;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объявляет состав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оглашает сведения, подлежащие объявлению на процедуре открытия доступа к поданным в форме электронных документов заявкам на участие в конкурсе;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определяет порядок рассмотрения обсуждаемых вопросов;</w:t>
      </w:r>
    </w:p>
    <w:p w:rsidR="00BD688A" w:rsidRPr="007145B9" w:rsidRDefault="00BD688A" w:rsidP="00BD688A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объявляет результаты заседания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3.4. В отсутствие председателя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его функции осуществляет заместитель председателя.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3.5. Члены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омиссии: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лично присутствуют на заседаниях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омиссии и принимают участие в решении вопросов, отнесенных к компетенции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законодательством Российской Федерации и настоящим Положением;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подписывают протокол сопоставления заявок на участие в конкурсе, протокол рассмотрения заявок на участие в аукционе и протокол аукциона, протокол об отказе от заключения договора;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принимают участие в определении победителя конкурса или аукциона, в том числе путем обсуждения и голосования;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осуществляют иные действия в соответствии с законодательством Российской Федерации и настоящим Положением.</w:t>
      </w:r>
    </w:p>
    <w:p w:rsidR="00BD688A" w:rsidRPr="007145B9" w:rsidRDefault="00BD688A" w:rsidP="00BD688A">
      <w:pPr>
        <w:widowControl/>
        <w:suppressAutoHyphens w:val="0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627B41" w:rsidRDefault="00BD688A" w:rsidP="00627B41">
      <w:pPr>
        <w:widowControl/>
        <w:suppressAutoHyphens w:val="0"/>
        <w:spacing w:line="360" w:lineRule="auto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 xml:space="preserve">4. Права и обязанности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>омиссии, ее отдельных членов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4.1. Комиссия обязана: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>- проверять соответствие участников конкурсов или аукционов предъявляемым к ним требованиям, установленным законодательством Российской Федерации о защите конкуренции,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 и соответствующей документацией;</w:t>
      </w:r>
      <w:proofErr w:type="gramEnd"/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не допускать к участию в конкурсе или аукционе в случаях, установленных законодательством Российской Федерации 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не проводить переговоры с участниками размещения конкурсов или аукционов до проведения и (или) во время проведения торгов, кроме случаев обмена информацией, прямо предусмотренных законодательством Российской Федерации о порядке проведения конкурсов или аукционов на право заключения договоров аренды, договоров безвозмездного пользования, 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lastRenderedPageBreak/>
        <w:t>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 и</w:t>
      </w:r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 конкурсной (аукционной) документацией;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оценивать и сопоставлять заявки 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>на участие в торгах в установленном порядке в соответствии с критериями</w:t>
      </w:r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>, указанными в извещении о проведении торгов и соответствующей документации;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соблюдать правила рассмотрения, оценки и сопоставления заявок на участие в торгах;</w:t>
      </w:r>
    </w:p>
    <w:p w:rsidR="00BD688A" w:rsidRPr="007145B9" w:rsidRDefault="00BD688A" w:rsidP="00627B41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 случае отказа от заключения договора с победителем конкурса, аукциона либо при уклонении победителя конкурса или аукциона от заключения договора с участником конкурса, с которым заключается такой договор, составлять протокол об отказе от заключения договора;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в случае установления факта недостоверности сведений, содержащихся в документах, представленных заявителем или участником конкурса, или аукциона отстранить участника конкурса или аукциона от участия в конкурсе или аукционе на любом этапе их проведения;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обеспечить конфиденциальность сведений, содержащихся в заявках на участие в конкурсах и аукционах, до открытия доступа к поданным в форме электронных документов заявкам на участие в конкурсе или аукционе.</w:t>
      </w:r>
    </w:p>
    <w:p w:rsidR="00BD688A" w:rsidRPr="007145B9" w:rsidRDefault="00BD688A" w:rsidP="00BD688A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4.2. Комиссия вправе: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осуществлять функции, предусмотренные разделом 3 настоящего Положения, если на ее заседании присутствует не менее пятидесяти процентов общего числа ее членов</w:t>
      </w:r>
      <w:r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запрашивать информацию и документы в целях проверки соответствия участника конкурса или аукциона требованиям, установленным законодательством Российской Федерации к таким участникам, у органов власти в соответствии с их компетенцией и иных лиц, за исключением лиц, подавших заявку на участие в соответствующем конкурсе или аукционе </w:t>
      </w:r>
      <w:r>
        <w:rPr>
          <w:rFonts w:eastAsia="Times New Roman"/>
          <w:color w:val="auto"/>
          <w:sz w:val="28"/>
          <w:szCs w:val="28"/>
          <w:lang w:eastAsia="ru-RU"/>
        </w:rPr>
        <w:t>(п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ри этом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омиссия не вправе возлагать на участников конкурсов или аукционов обязанность подтверждать соответствие данным требованиям).</w:t>
      </w:r>
      <w:proofErr w:type="gramEnd"/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4.3. Члены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обязаны: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руководствоваться в своей деятельности требованиями законодательства Российской Федерации;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лично присутствовать на заседаниях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омиссии, отсутствие на заседании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допускается только по уважительным причинам;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не допускать разглашения сведений, ставших им известными в ходе проведения торгов, кроме случаев, прямо предусмотренных законодательством Российской Федерации;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подписывать протоколы, оформляемые при проведении процедуры торгов.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4.4. Члены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вправе: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знакомиться со всеми представленными на рассмотрение документами и сведениями, составляющими заявку на участие в конкурсе или аукционе;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- выступать по вопросам повестки дня на заседаниях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омиссии;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lastRenderedPageBreak/>
        <w:t>- проверять правильность содержания протоколов, оформляемых при проведении процедуры торгов, в том числе правильность отражения в этих протоколах своего выступления;</w:t>
      </w:r>
    </w:p>
    <w:p w:rsidR="00BD688A" w:rsidRPr="007145B9" w:rsidRDefault="00BD688A" w:rsidP="00BD688A">
      <w:pPr>
        <w:widowControl/>
        <w:suppressAutoHyphens w:val="0"/>
        <w:spacing w:line="360" w:lineRule="auto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>- письменно излагать свое особое мнение.</w:t>
      </w:r>
    </w:p>
    <w:p w:rsidR="00BD688A" w:rsidRPr="007145B9" w:rsidRDefault="00BD688A" w:rsidP="00BD688A">
      <w:pPr>
        <w:widowControl/>
        <w:suppressAutoHyphens w:val="0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 xml:space="preserve">5. Ответственность членов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b/>
          <w:color w:val="auto"/>
          <w:sz w:val="28"/>
          <w:szCs w:val="28"/>
          <w:lang w:eastAsia="ru-RU"/>
        </w:rPr>
        <w:t>омиссии</w:t>
      </w:r>
    </w:p>
    <w:p w:rsidR="00BD688A" w:rsidRPr="007145B9" w:rsidRDefault="00BD688A" w:rsidP="00BD688A">
      <w:pPr>
        <w:widowControl/>
        <w:suppressAutoHyphens w:val="0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5.1. Любые действия (бездействия)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и ее членов могут быть обжалованы в порядке, установленном законодательством Российской Федерации, если такие действия (бездействия) нарушают права и законные интересы заявителей и участник</w:t>
      </w:r>
      <w:proofErr w:type="gramStart"/>
      <w:r w:rsidRPr="007145B9">
        <w:rPr>
          <w:rFonts w:eastAsia="Times New Roman"/>
          <w:color w:val="auto"/>
          <w:sz w:val="28"/>
          <w:szCs w:val="28"/>
          <w:lang w:eastAsia="ru-RU"/>
        </w:rPr>
        <w:t>а(</w:t>
      </w:r>
      <w:proofErr w:type="spellStart"/>
      <w:proofErr w:type="gramEnd"/>
      <w:r w:rsidRPr="007145B9">
        <w:rPr>
          <w:rFonts w:eastAsia="Times New Roman"/>
          <w:color w:val="auto"/>
          <w:sz w:val="28"/>
          <w:szCs w:val="28"/>
          <w:lang w:eastAsia="ru-RU"/>
        </w:rPr>
        <w:t>ов</w:t>
      </w:r>
      <w:proofErr w:type="spellEnd"/>
      <w:r w:rsidRPr="007145B9">
        <w:rPr>
          <w:rFonts w:eastAsia="Times New Roman"/>
          <w:color w:val="auto"/>
          <w:sz w:val="28"/>
          <w:szCs w:val="28"/>
          <w:lang w:eastAsia="ru-RU"/>
        </w:rPr>
        <w:t>) конкурсов или аукционов.</w:t>
      </w:r>
    </w:p>
    <w:p w:rsidR="00BD688A" w:rsidRPr="007145B9" w:rsidRDefault="00BD688A" w:rsidP="00E209FD">
      <w:pPr>
        <w:widowControl/>
        <w:suppressAutoHyphens w:val="0"/>
        <w:ind w:firstLine="85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145B9">
        <w:rPr>
          <w:rFonts w:eastAsia="Times New Roman"/>
          <w:color w:val="auto"/>
          <w:sz w:val="28"/>
          <w:szCs w:val="28"/>
          <w:lang w:eastAsia="ru-RU"/>
        </w:rPr>
        <w:t xml:space="preserve">5.2. Члены </w:t>
      </w:r>
      <w:r>
        <w:rPr>
          <w:rFonts w:eastAsia="Times New Roman"/>
          <w:color w:val="auto"/>
          <w:sz w:val="28"/>
          <w:szCs w:val="28"/>
          <w:lang w:eastAsia="ru-RU"/>
        </w:rPr>
        <w:t>К</w:t>
      </w:r>
      <w:r w:rsidRPr="007145B9">
        <w:rPr>
          <w:rFonts w:eastAsia="Times New Roman"/>
          <w:color w:val="auto"/>
          <w:sz w:val="28"/>
          <w:szCs w:val="28"/>
          <w:lang w:eastAsia="ru-RU"/>
        </w:rPr>
        <w:t>омиссии не вправе распространять сведения, составляющие государственную, служебную или коммерческую тайну, ставшие известными им в ходе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</w:t>
      </w:r>
      <w:r w:rsidR="00E209FD">
        <w:rPr>
          <w:rFonts w:eastAsia="Times New Roman"/>
          <w:color w:val="auto"/>
          <w:sz w:val="28"/>
          <w:szCs w:val="28"/>
          <w:lang w:eastAsia="ru-RU"/>
        </w:rPr>
        <w:t xml:space="preserve">ошении муниципального имущества </w:t>
      </w:r>
      <w:proofErr w:type="spellStart"/>
      <w:r w:rsidR="00E209FD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E209FD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</w:t>
      </w:r>
    </w:p>
    <w:p w:rsidR="00BD688A" w:rsidRPr="007145B9" w:rsidRDefault="00BD688A" w:rsidP="00E209FD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942378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p w:rsidR="00BD688A" w:rsidRDefault="00BD688A" w:rsidP="00BD688A">
      <w:pPr>
        <w:widowControl/>
        <w:suppressAutoHyphens w:val="0"/>
        <w:rPr>
          <w:rFonts w:eastAsia="Times New Roman"/>
          <w:color w:val="auto"/>
          <w:lang w:eastAsia="ru-RU"/>
        </w:rPr>
      </w:pPr>
    </w:p>
    <w:tbl>
      <w:tblPr>
        <w:tblW w:w="0" w:type="auto"/>
        <w:tblLook w:val="04A0"/>
      </w:tblPr>
      <w:tblGrid>
        <w:gridCol w:w="4610"/>
      </w:tblGrid>
      <w:tr w:rsidR="00E209FD" w:rsidRPr="00EF6F09" w:rsidTr="009C2E0B">
        <w:tc>
          <w:tcPr>
            <w:tcW w:w="4610" w:type="dxa"/>
            <w:shd w:val="clear" w:color="auto" w:fill="auto"/>
          </w:tcPr>
          <w:p w:rsidR="00E209FD" w:rsidRPr="00EF6F09" w:rsidRDefault="00E209FD" w:rsidP="00E209FD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                                       </w:t>
            </w:r>
          </w:p>
        </w:tc>
      </w:tr>
    </w:tbl>
    <w:p w:rsidR="00BD688A" w:rsidRDefault="00E209FD" w:rsidP="00BD688A">
      <w:pPr>
        <w:suppressAutoHyphens w:val="0"/>
        <w:autoSpaceDE w:val="0"/>
        <w:autoSpaceDN w:val="0"/>
        <w:adjustRightInd w:val="0"/>
        <w:ind w:firstLine="720"/>
        <w:jc w:val="right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>Приложение №2 к постановлению</w:t>
      </w:r>
    </w:p>
    <w:p w:rsidR="00E209FD" w:rsidRDefault="00E209FD" w:rsidP="00BD688A">
      <w:pPr>
        <w:suppressAutoHyphens w:val="0"/>
        <w:autoSpaceDE w:val="0"/>
        <w:autoSpaceDN w:val="0"/>
        <w:adjustRightInd w:val="0"/>
        <w:ind w:firstLine="720"/>
        <w:jc w:val="right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Администрации </w:t>
      </w:r>
      <w:proofErr w:type="spellStart"/>
      <w:r>
        <w:rPr>
          <w:rFonts w:eastAsia="Times New Roman"/>
          <w:color w:val="auto"/>
          <w:sz w:val="26"/>
          <w:szCs w:val="26"/>
          <w:lang w:eastAsia="ru-RU"/>
        </w:rPr>
        <w:t>Коленовского</w:t>
      </w:r>
      <w:proofErr w:type="spellEnd"/>
      <w:r>
        <w:rPr>
          <w:rFonts w:eastAsia="Times New Roman"/>
          <w:color w:val="auto"/>
          <w:sz w:val="26"/>
          <w:szCs w:val="26"/>
          <w:lang w:eastAsia="ru-RU"/>
        </w:rPr>
        <w:t xml:space="preserve"> МО</w:t>
      </w:r>
    </w:p>
    <w:p w:rsidR="00E209FD" w:rsidRDefault="004D7850" w:rsidP="00BD688A">
      <w:pPr>
        <w:suppressAutoHyphens w:val="0"/>
        <w:autoSpaceDE w:val="0"/>
        <w:autoSpaceDN w:val="0"/>
        <w:adjustRightInd w:val="0"/>
        <w:ind w:firstLine="720"/>
        <w:jc w:val="right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>о</w:t>
      </w:r>
      <w:r w:rsidR="00E209FD">
        <w:rPr>
          <w:rFonts w:eastAsia="Times New Roman"/>
          <w:color w:val="auto"/>
          <w:sz w:val="26"/>
          <w:szCs w:val="26"/>
          <w:lang w:eastAsia="ru-RU"/>
        </w:rPr>
        <w:t xml:space="preserve">т </w:t>
      </w:r>
      <w:r>
        <w:rPr>
          <w:rFonts w:eastAsia="Times New Roman"/>
          <w:color w:val="auto"/>
          <w:sz w:val="26"/>
          <w:szCs w:val="26"/>
          <w:lang w:eastAsia="ru-RU"/>
        </w:rPr>
        <w:t>02 августа 2023г.№32</w:t>
      </w:r>
    </w:p>
    <w:p w:rsidR="00BD688A" w:rsidRPr="00FB39FD" w:rsidRDefault="00BD688A" w:rsidP="00BD688A">
      <w:pPr>
        <w:widowControl/>
        <w:suppressAutoHyphens w:val="0"/>
        <w:rPr>
          <w:rFonts w:eastAsia="Times New Roman"/>
          <w:color w:val="auto"/>
          <w:sz w:val="26"/>
          <w:szCs w:val="26"/>
          <w:lang w:eastAsia="ru-RU"/>
        </w:rPr>
      </w:pPr>
    </w:p>
    <w:p w:rsidR="00BD688A" w:rsidRDefault="00BD688A" w:rsidP="00BD688A">
      <w:pPr>
        <w:widowControl/>
        <w:suppressAutoHyphens w:val="0"/>
        <w:jc w:val="center"/>
        <w:rPr>
          <w:rFonts w:eastAsia="Times New Roman"/>
          <w:b/>
          <w:bCs/>
          <w:color w:val="auto"/>
          <w:sz w:val="26"/>
          <w:szCs w:val="26"/>
          <w:lang w:eastAsia="ru-RU"/>
        </w:rPr>
      </w:pPr>
    </w:p>
    <w:p w:rsidR="00BD688A" w:rsidRPr="004A74E1" w:rsidRDefault="00BD688A" w:rsidP="00BD688A">
      <w:pPr>
        <w:widowControl/>
        <w:suppressAutoHyphens w:val="0"/>
        <w:jc w:val="center"/>
        <w:rPr>
          <w:rFonts w:eastAsia="Times New Roman"/>
          <w:b/>
          <w:bCs/>
          <w:color w:val="auto"/>
          <w:sz w:val="28"/>
          <w:szCs w:val="28"/>
          <w:lang w:eastAsia="ru-RU"/>
        </w:rPr>
      </w:pPr>
      <w:r w:rsidRPr="004A74E1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Состав Единой (конкурсной, аукционной) </w:t>
      </w:r>
      <w:r>
        <w:rPr>
          <w:rFonts w:eastAsia="Times New Roman"/>
          <w:b/>
          <w:bCs/>
          <w:color w:val="auto"/>
          <w:sz w:val="28"/>
          <w:szCs w:val="28"/>
          <w:lang w:eastAsia="ru-RU"/>
        </w:rPr>
        <w:t>к</w:t>
      </w:r>
      <w:r w:rsidRPr="004A74E1">
        <w:rPr>
          <w:rFonts w:eastAsia="Times New Roman"/>
          <w:b/>
          <w:bCs/>
          <w:color w:val="auto"/>
          <w:sz w:val="28"/>
          <w:szCs w:val="28"/>
          <w:lang w:eastAsia="ru-RU"/>
        </w:rPr>
        <w:t>омиссии по проведению конкурсов 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</w:t>
      </w:r>
      <w:r w:rsidR="00E209FD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ества </w:t>
      </w:r>
      <w:proofErr w:type="spellStart"/>
      <w:r w:rsidR="00E209FD">
        <w:rPr>
          <w:rFonts w:eastAsia="Times New Roman"/>
          <w:b/>
          <w:bCs/>
          <w:color w:val="auto"/>
          <w:sz w:val="28"/>
          <w:szCs w:val="28"/>
          <w:lang w:eastAsia="ru-RU"/>
        </w:rPr>
        <w:t>Коленовского</w:t>
      </w:r>
      <w:proofErr w:type="spellEnd"/>
      <w:r w:rsidR="00E209FD">
        <w:rPr>
          <w:rFonts w:eastAsia="Times New Roman"/>
          <w:b/>
          <w:bCs/>
          <w:color w:val="auto"/>
          <w:sz w:val="28"/>
          <w:szCs w:val="28"/>
          <w:lang w:eastAsia="ru-RU"/>
        </w:rPr>
        <w:t xml:space="preserve"> муниципального образования</w:t>
      </w:r>
    </w:p>
    <w:p w:rsidR="00BD688A" w:rsidRPr="004A74E1" w:rsidRDefault="00BD688A" w:rsidP="00BD688A">
      <w:pPr>
        <w:widowControl/>
        <w:suppressAutoHyphens w:val="0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bookmarkStart w:id="1" w:name="_GoBack"/>
      <w:bookmarkEnd w:id="1"/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>Председатель К</w:t>
      </w: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>оми</w:t>
      </w:r>
      <w:r>
        <w:rPr>
          <w:rFonts w:eastAsia="Times New Roman"/>
          <w:b/>
          <w:color w:val="auto"/>
          <w:sz w:val="28"/>
          <w:szCs w:val="28"/>
          <w:lang w:eastAsia="ru-RU"/>
        </w:rPr>
        <w:t>с</w:t>
      </w: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>сии:</w:t>
      </w: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Default="00BD688A" w:rsidP="00BD688A">
      <w:pPr>
        <w:widowControl/>
        <w:suppressAutoHyphens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A74E1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E209FD">
        <w:rPr>
          <w:rFonts w:eastAsia="Times New Roman"/>
          <w:color w:val="auto"/>
          <w:sz w:val="28"/>
          <w:szCs w:val="28"/>
          <w:lang w:eastAsia="ru-RU"/>
        </w:rPr>
        <w:t>Глава</w:t>
      </w:r>
      <w:r w:rsidRPr="004A74E1">
        <w:rPr>
          <w:rFonts w:eastAsia="Times New Roman"/>
          <w:color w:val="auto"/>
          <w:sz w:val="28"/>
          <w:szCs w:val="28"/>
          <w:lang w:eastAsia="ru-RU"/>
        </w:rPr>
        <w:t xml:space="preserve"> админист</w:t>
      </w:r>
      <w:r w:rsidR="00E209FD">
        <w:rPr>
          <w:rFonts w:eastAsia="Times New Roman"/>
          <w:color w:val="auto"/>
          <w:sz w:val="28"/>
          <w:szCs w:val="28"/>
          <w:lang w:eastAsia="ru-RU"/>
        </w:rPr>
        <w:t xml:space="preserve">рации </w:t>
      </w:r>
      <w:proofErr w:type="spellStart"/>
      <w:r w:rsidR="00E209FD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="00E209FD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</w:t>
      </w:r>
    </w:p>
    <w:p w:rsidR="00E209FD" w:rsidRPr="004A74E1" w:rsidRDefault="00E209FD" w:rsidP="00BD688A">
      <w:pPr>
        <w:widowControl/>
        <w:suppressAutoHyphens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Абрамов А.А.</w:t>
      </w: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 xml:space="preserve">Заместитель председателя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>омиссии:</w:t>
      </w:r>
    </w:p>
    <w:p w:rsidR="00E209FD" w:rsidRPr="00E209FD" w:rsidRDefault="00E209FD" w:rsidP="00BD688A">
      <w:pPr>
        <w:widowControl/>
        <w:suppressAutoHyphens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209FD">
        <w:rPr>
          <w:rFonts w:eastAsia="Times New Roman"/>
          <w:color w:val="auto"/>
          <w:sz w:val="28"/>
          <w:szCs w:val="28"/>
          <w:lang w:eastAsia="ru-RU"/>
        </w:rPr>
        <w:t xml:space="preserve">Главный специалист администрации </w:t>
      </w:r>
      <w:proofErr w:type="spellStart"/>
      <w:r w:rsidRPr="00E209FD"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 w:rsidRPr="00E209FD"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 -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Свечникова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М.М.</w:t>
      </w: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 xml:space="preserve">Секретарь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>омиссии:</w:t>
      </w: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Default="00E209FD" w:rsidP="00BD688A">
      <w:pPr>
        <w:widowControl/>
        <w:suppressAutoHyphens w:val="0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Ведущий специалист администрации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образования –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Грибкова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С.Н.</w:t>
      </w:r>
    </w:p>
    <w:p w:rsidR="00E209FD" w:rsidRPr="004A74E1" w:rsidRDefault="00E209FD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 xml:space="preserve">Члены 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К</w:t>
      </w:r>
      <w:r w:rsidRPr="004A74E1">
        <w:rPr>
          <w:rFonts w:eastAsia="Times New Roman"/>
          <w:b/>
          <w:color w:val="auto"/>
          <w:sz w:val="28"/>
          <w:szCs w:val="28"/>
          <w:lang w:eastAsia="ru-RU"/>
        </w:rPr>
        <w:t>омиссии:</w:t>
      </w:r>
    </w:p>
    <w:p w:rsidR="00BD688A" w:rsidRPr="004A74E1" w:rsidRDefault="00BD688A" w:rsidP="00BD688A">
      <w:pPr>
        <w:widowControl/>
        <w:suppressAutoHyphens w:val="0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8C6566" w:rsidRDefault="007E7904" w:rsidP="008C6566">
      <w:pPr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Малюгина Ю.Н.- заведующая сектором  закупок для нужд администрации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Екатериновского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муниципального района</w:t>
      </w:r>
      <w:proofErr w:type="gramStart"/>
      <w:r>
        <w:rPr>
          <w:rFonts w:eastAsia="Times New Roman"/>
          <w:color w:val="auto"/>
          <w:sz w:val="28"/>
          <w:szCs w:val="28"/>
          <w:lang w:eastAsia="ru-RU"/>
        </w:rPr>
        <w:t>.</w:t>
      </w:r>
      <w:proofErr w:type="gramEnd"/>
      <w:r>
        <w:rPr>
          <w:rFonts w:eastAsia="Times New Roman"/>
          <w:color w:val="auto"/>
          <w:sz w:val="28"/>
          <w:szCs w:val="28"/>
          <w:lang w:eastAsia="ru-RU"/>
        </w:rPr>
        <w:t xml:space="preserve"> (</w:t>
      </w:r>
      <w:proofErr w:type="gramStart"/>
      <w:r>
        <w:rPr>
          <w:rFonts w:eastAsia="Times New Roman"/>
          <w:color w:val="auto"/>
          <w:sz w:val="28"/>
          <w:szCs w:val="28"/>
          <w:lang w:eastAsia="ru-RU"/>
        </w:rPr>
        <w:t>п</w:t>
      </w:r>
      <w:proofErr w:type="gramEnd"/>
      <w:r>
        <w:rPr>
          <w:rFonts w:eastAsia="Times New Roman"/>
          <w:color w:val="auto"/>
          <w:sz w:val="28"/>
          <w:szCs w:val="28"/>
          <w:lang w:eastAsia="ru-RU"/>
        </w:rPr>
        <w:t>о согласованию)</w:t>
      </w:r>
    </w:p>
    <w:p w:rsidR="007E7904" w:rsidRDefault="007E7904" w:rsidP="008C6566">
      <w:pPr>
        <w:rPr>
          <w:rFonts w:eastAsia="Times New Roman"/>
          <w:color w:val="auto"/>
          <w:sz w:val="28"/>
          <w:szCs w:val="28"/>
          <w:lang w:eastAsia="ru-RU"/>
        </w:rPr>
      </w:pPr>
    </w:p>
    <w:p w:rsidR="007E7904" w:rsidRDefault="007E7904" w:rsidP="008C6566">
      <w:pPr>
        <w:rPr>
          <w:sz w:val="28"/>
          <w:szCs w:val="28"/>
        </w:rPr>
      </w:pP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Бойкова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Т.Е – депутат Совета депутатов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Коленовского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МО, заведующая 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Коленовским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 xml:space="preserve"> СДК.</w:t>
      </w:r>
    </w:p>
    <w:p w:rsidR="008C6566" w:rsidRPr="008C6566" w:rsidRDefault="008C6566" w:rsidP="008C6566">
      <w:pPr>
        <w:rPr>
          <w:sz w:val="28"/>
          <w:szCs w:val="28"/>
        </w:rPr>
      </w:pPr>
    </w:p>
    <w:p w:rsidR="008C6566" w:rsidRPr="00D65382" w:rsidRDefault="008C6566" w:rsidP="00BD688A"/>
    <w:p w:rsidR="00BD688A" w:rsidRPr="00D65382" w:rsidRDefault="00BD688A" w:rsidP="00BD688A"/>
    <w:p w:rsidR="00BD688A" w:rsidRPr="00D65382" w:rsidRDefault="00BD688A" w:rsidP="00BD688A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C70855" w:rsidRDefault="00C70855"/>
    <w:sectPr w:rsidR="00C70855" w:rsidSect="00D47B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E1C08"/>
    <w:multiLevelType w:val="hybridMultilevel"/>
    <w:tmpl w:val="19227712"/>
    <w:lvl w:ilvl="0" w:tplc="5AC6B9D8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D688A"/>
    <w:rsid w:val="0037592D"/>
    <w:rsid w:val="003C33ED"/>
    <w:rsid w:val="004D7850"/>
    <w:rsid w:val="00507022"/>
    <w:rsid w:val="00627B41"/>
    <w:rsid w:val="006E550B"/>
    <w:rsid w:val="007E7904"/>
    <w:rsid w:val="007F57E5"/>
    <w:rsid w:val="008C6566"/>
    <w:rsid w:val="009528C7"/>
    <w:rsid w:val="00A93966"/>
    <w:rsid w:val="00BD688A"/>
    <w:rsid w:val="00C70855"/>
    <w:rsid w:val="00E2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BD688A"/>
    <w:pPr>
      <w:widowControl/>
      <w:spacing w:after="120" w:line="480" w:lineRule="auto"/>
    </w:pPr>
    <w:rPr>
      <w:rFonts w:eastAsia="Times New Roman"/>
      <w:color w:val="auto"/>
      <w:lang w:eastAsia="ar-SA"/>
    </w:rPr>
  </w:style>
  <w:style w:type="paragraph" w:customStyle="1" w:styleId="1">
    <w:name w:val="Абзац списка1"/>
    <w:basedOn w:val="a"/>
    <w:rsid w:val="00BD688A"/>
    <w:pPr>
      <w:widowControl/>
      <w:suppressAutoHyphens w:val="0"/>
      <w:ind w:left="720"/>
    </w:pPr>
    <w:rPr>
      <w:rFonts w:eastAsia="Times New Roman"/>
      <w:color w:val="auto"/>
      <w:lang w:eastAsia="ru-RU"/>
    </w:rPr>
  </w:style>
  <w:style w:type="character" w:customStyle="1" w:styleId="FontStyle19">
    <w:name w:val="Font Style19"/>
    <w:rsid w:val="00BD688A"/>
    <w:rPr>
      <w:rFonts w:ascii="Times New Roman" w:hAnsi="Times New Roman" w:cs="Times New Roman"/>
      <w:sz w:val="26"/>
      <w:szCs w:val="26"/>
    </w:rPr>
  </w:style>
  <w:style w:type="character" w:customStyle="1" w:styleId="consplusnormal">
    <w:name w:val="consplusnormal"/>
    <w:rsid w:val="00BD688A"/>
    <w:rPr>
      <w:rFonts w:cs="Times New Roman"/>
    </w:rPr>
  </w:style>
  <w:style w:type="paragraph" w:styleId="a3">
    <w:name w:val="No Spacing"/>
    <w:uiPriority w:val="1"/>
    <w:qFormat/>
    <w:rsid w:val="00BD68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6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A94D-3434-4427-9772-05A18EAD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2023-08-02T07:03:00Z</cp:lastPrinted>
  <dcterms:created xsi:type="dcterms:W3CDTF">2023-08-01T12:55:00Z</dcterms:created>
  <dcterms:modified xsi:type="dcterms:W3CDTF">2023-08-02T07:11:00Z</dcterms:modified>
</cp:coreProperties>
</file>