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ДВАДЦАТОЕ</w:t>
      </w:r>
      <w:r>
        <w:rPr>
          <w:rFonts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25 апреля 2019 </w:t>
      </w:r>
      <w:r>
        <w:rPr>
          <w:rFonts w:ascii="Times New Roman" w:hAnsi="Times New Roman"/>
          <w:b/>
          <w:sz w:val="28"/>
          <w:szCs w:val="28"/>
        </w:rPr>
        <w:t xml:space="preserve"> года                   №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39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О назначении публичных слушаний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по проекту решения Совета депутатов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«О внесении изменений в Устав Крутоярского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Екатериновского 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Саратовской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слушаний, Совет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Назначить публичные слушания по проекту решения Совета депутатов  Крутоярского муниципального образования «О внесении изменений в Устав Крутоярского муниципального образования Екатериновского муниципального района» на 0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3 июня 2019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года, 10:00 часов, в административном здании администрации Крутоярского муниципального образования.</w:t>
      </w:r>
    </w:p>
    <w:p>
      <w:pPr>
        <w:pStyle w:val="ListParagraph"/>
        <w:numPr>
          <w:ilvl w:val="0"/>
          <w:numId w:val="1"/>
        </w:numPr>
        <w:tabs>
          <w:tab w:val="left" w:pos="6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проекту решения Совета депутатов  Крутоярского муниципального образования Екатериновского муниципального района Саратовской области «О внесении изменений  в Устав Крутоярского муниципального образования Екатериновского муниципального района Саратовской области» </w:t>
      </w:r>
      <w:r>
        <w:rPr>
          <w:rFonts w:cs="Times New Roman" w:ascii="Times New Roman" w:hAnsi="Times New Roman"/>
          <w:sz w:val="28"/>
          <w:szCs w:val="28"/>
        </w:rPr>
        <w:t xml:space="preserve">создать рабочую группу в следующем составе: 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Лапшин Анатолий Евгеньевич           -   председатель рабочей группы,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депутат  Совета депутатов;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Иванова Елена Николаевна                 -   депутат  Совета депутатов, учитель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МКОУ СОШ с.Крутояр;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Шабаев Валерий Бариевич                -  депутат Совета депутатов, заведующий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Крутоярским ФАП.  </w:t>
      </w:r>
    </w:p>
    <w:p>
      <w:pPr>
        <w:pStyle w:val="Normal"/>
        <w:tabs>
          <w:tab w:val="left" w:pos="644" w:leader="none"/>
        </w:tabs>
        <w:spacing w:lineRule="auto" w:line="240" w:before="0" w:after="0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в административном здании администрации  Крутоярского муниципального образования  0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4 июня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2018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Екатериновского муниципального района в сети Интернет.</w:t>
      </w:r>
    </w:p>
    <w:p>
      <w:pPr>
        <w:pStyle w:val="ListParagrap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Spacing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Глава Крутоярского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муниципального образования                                      А.Е. Лапшин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6f4c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94a51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f6f4c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cf6f4c"/>
    <w:pPr>
      <w:widowControl/>
      <w:bidi w:val="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94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LibreOffice/5.3.0.3$Windows_x86 LibreOffice_project/7074905676c47b82bbcfbea1aeefc84afe1c50e1</Application>
  <Pages>2</Pages>
  <Words>263</Words>
  <Characters>1993</Characters>
  <CharactersWithSpaces>2939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2014-10-24T08:05:00Z</dcterms:created>
  <dc:creator>User</dc:creator>
  <dc:description/>
  <dc:language>ru-RU</dc:language>
  <cp:lastModifiedBy/>
  <cp:lastPrinted>2019-04-25T11:29:54Z</cp:lastPrinted>
  <dcterms:modified xsi:type="dcterms:W3CDTF">2019-04-25T11:30:00Z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