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908" w:rsidRDefault="00086908" w:rsidP="00F6766C">
      <w:pPr>
        <w:tabs>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РОССИЙСКАЯ ФЕДЕРАЦИЯ</w:t>
      </w:r>
    </w:p>
    <w:p w:rsidR="00086908" w:rsidRDefault="00086908" w:rsidP="00F676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НОВОСЕЛОВСКОЕ МУНИЦИПАЛЬНОЕ ОБРАЗОВАНИЕ</w:t>
      </w:r>
    </w:p>
    <w:p w:rsidR="00086908" w:rsidRDefault="00086908" w:rsidP="00F676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Екатериновского муниципального района</w:t>
      </w:r>
    </w:p>
    <w:p w:rsidR="00086908" w:rsidRDefault="00086908" w:rsidP="00F676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Саратовской области</w:t>
      </w:r>
    </w:p>
    <w:p w:rsidR="003D0423" w:rsidRDefault="00A36459" w:rsidP="00F676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Тридцать шес</w:t>
      </w:r>
      <w:r w:rsidR="0088512B">
        <w:rPr>
          <w:rFonts w:ascii="Times New Roman" w:hAnsi="Times New Roman" w:cs="Times New Roman"/>
          <w:b/>
          <w:sz w:val="28"/>
          <w:szCs w:val="28"/>
        </w:rPr>
        <w:t>тое</w:t>
      </w:r>
      <w:r w:rsidR="003D0423">
        <w:rPr>
          <w:rFonts w:ascii="Times New Roman" w:hAnsi="Times New Roman" w:cs="Times New Roman"/>
          <w:b/>
          <w:sz w:val="28"/>
          <w:szCs w:val="28"/>
        </w:rPr>
        <w:t xml:space="preserve">  заседание Совета депутатов Новоселовского муниципального образования  первого созыва</w:t>
      </w:r>
    </w:p>
    <w:p w:rsidR="003D0423" w:rsidRDefault="003D0423" w:rsidP="00F6766C">
      <w:pPr>
        <w:spacing w:after="0" w:line="240" w:lineRule="auto"/>
        <w:jc w:val="center"/>
        <w:rPr>
          <w:rFonts w:ascii="Times New Roman" w:hAnsi="Times New Roman" w:cs="Times New Roman"/>
          <w:b/>
          <w:sz w:val="28"/>
          <w:szCs w:val="28"/>
        </w:rPr>
      </w:pPr>
    </w:p>
    <w:p w:rsidR="003D0423" w:rsidRDefault="003D0423" w:rsidP="00F676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w:t>
      </w:r>
    </w:p>
    <w:p w:rsidR="003D0423" w:rsidRDefault="003D0423" w:rsidP="00F6766C">
      <w:pPr>
        <w:spacing w:after="0" w:line="240" w:lineRule="auto"/>
        <w:jc w:val="center"/>
        <w:rPr>
          <w:rFonts w:ascii="Times New Roman" w:hAnsi="Times New Roman" w:cs="Times New Roman"/>
          <w:b/>
          <w:sz w:val="28"/>
          <w:szCs w:val="28"/>
        </w:rPr>
      </w:pPr>
    </w:p>
    <w:p w:rsidR="003D0423" w:rsidRDefault="003D0423" w:rsidP="00F6766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от </w:t>
      </w:r>
      <w:r w:rsidR="003F6D62">
        <w:rPr>
          <w:rFonts w:ascii="Times New Roman" w:hAnsi="Times New Roman" w:cs="Times New Roman"/>
          <w:b/>
          <w:sz w:val="28"/>
          <w:szCs w:val="28"/>
        </w:rPr>
        <w:t>19</w:t>
      </w:r>
      <w:r w:rsidR="00A36459">
        <w:rPr>
          <w:rFonts w:ascii="Times New Roman" w:hAnsi="Times New Roman" w:cs="Times New Roman"/>
          <w:b/>
          <w:sz w:val="28"/>
          <w:szCs w:val="28"/>
        </w:rPr>
        <w:t>.03</w:t>
      </w:r>
      <w:r w:rsidR="0088512B">
        <w:rPr>
          <w:rFonts w:ascii="Times New Roman" w:hAnsi="Times New Roman" w:cs="Times New Roman"/>
          <w:b/>
          <w:sz w:val="28"/>
          <w:szCs w:val="28"/>
        </w:rPr>
        <w:t>.2020</w:t>
      </w:r>
      <w:r>
        <w:rPr>
          <w:rFonts w:ascii="Times New Roman" w:hAnsi="Times New Roman" w:cs="Times New Roman"/>
          <w:b/>
          <w:sz w:val="28"/>
          <w:szCs w:val="28"/>
        </w:rPr>
        <w:t xml:space="preserve"> года                            </w:t>
      </w:r>
      <w:r w:rsidR="001F6383">
        <w:rPr>
          <w:rFonts w:ascii="Times New Roman" w:hAnsi="Times New Roman" w:cs="Times New Roman"/>
          <w:b/>
          <w:sz w:val="28"/>
          <w:szCs w:val="28"/>
        </w:rPr>
        <w:t xml:space="preserve"> </w:t>
      </w:r>
      <w:r w:rsidR="003F6D62">
        <w:rPr>
          <w:rFonts w:ascii="Times New Roman" w:hAnsi="Times New Roman" w:cs="Times New Roman"/>
          <w:b/>
          <w:sz w:val="28"/>
          <w:szCs w:val="28"/>
        </w:rPr>
        <w:t xml:space="preserve">  № 105</w:t>
      </w:r>
      <w:r>
        <w:rPr>
          <w:rFonts w:ascii="Times New Roman" w:hAnsi="Times New Roman" w:cs="Times New Roman"/>
          <w:b/>
          <w:sz w:val="28"/>
          <w:szCs w:val="28"/>
        </w:rPr>
        <w:t xml:space="preserve">          </w:t>
      </w:r>
      <w:r w:rsidR="003F6D62">
        <w:rPr>
          <w:rFonts w:ascii="Times New Roman" w:hAnsi="Times New Roman" w:cs="Times New Roman"/>
          <w:b/>
          <w:sz w:val="28"/>
          <w:szCs w:val="28"/>
        </w:rPr>
        <w:t xml:space="preserve">                               </w:t>
      </w:r>
      <w:r>
        <w:rPr>
          <w:rFonts w:ascii="Times New Roman" w:hAnsi="Times New Roman" w:cs="Times New Roman"/>
          <w:b/>
          <w:sz w:val="28"/>
          <w:szCs w:val="28"/>
        </w:rPr>
        <w:t>с.Новоселовка</w:t>
      </w:r>
    </w:p>
    <w:p w:rsidR="00086908" w:rsidRDefault="00086908" w:rsidP="00F6766C">
      <w:pPr>
        <w:spacing w:after="0" w:line="240" w:lineRule="auto"/>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4"/>
      </w:tblGrid>
      <w:tr w:rsidR="00086908" w:rsidRPr="00086908" w:rsidTr="00931096">
        <w:trPr>
          <w:trHeight w:val="1386"/>
        </w:trPr>
        <w:tc>
          <w:tcPr>
            <w:tcW w:w="7804" w:type="dxa"/>
          </w:tcPr>
          <w:p w:rsidR="00086908" w:rsidRPr="00F6766C" w:rsidRDefault="00086908" w:rsidP="00F6766C">
            <w:pPr>
              <w:jc w:val="both"/>
              <w:rPr>
                <w:rFonts w:ascii="Times New Roman" w:hAnsi="Times New Roman" w:cs="Times New Roman"/>
                <w:b/>
                <w:sz w:val="28"/>
                <w:szCs w:val="28"/>
              </w:rPr>
            </w:pPr>
            <w:r w:rsidRPr="00931096">
              <w:rPr>
                <w:rFonts w:ascii="Times New Roman" w:hAnsi="Times New Roman" w:cs="Times New Roman"/>
                <w:b/>
                <w:sz w:val="28"/>
                <w:szCs w:val="28"/>
              </w:rPr>
              <w:t>О</w:t>
            </w:r>
            <w:r w:rsidR="00A36459" w:rsidRPr="00931096">
              <w:rPr>
                <w:rFonts w:ascii="Times New Roman" w:hAnsi="Times New Roman" w:cs="Times New Roman"/>
                <w:b/>
                <w:sz w:val="28"/>
                <w:szCs w:val="28"/>
              </w:rPr>
              <w:t xml:space="preserve"> проекте решения Совета депутатов Новоселовского МО «</w:t>
            </w:r>
            <w:r w:rsidR="00931096" w:rsidRPr="00931096">
              <w:rPr>
                <w:rFonts w:ascii="Times New Roman" w:hAnsi="Times New Roman" w:cs="Times New Roman"/>
                <w:b/>
                <w:sz w:val="28"/>
                <w:szCs w:val="28"/>
              </w:rPr>
              <w:t xml:space="preserve">Об утверждении Правил благоустройства обеспечения чистоты и порядка на территории </w:t>
            </w:r>
            <w:r w:rsidR="00F6766C" w:rsidRPr="00931096">
              <w:rPr>
                <w:rFonts w:ascii="Times New Roman" w:hAnsi="Times New Roman" w:cs="Times New Roman"/>
                <w:b/>
                <w:sz w:val="28"/>
                <w:szCs w:val="28"/>
              </w:rPr>
              <w:t>Новоселовского муниципального образования</w:t>
            </w:r>
            <w:r w:rsidR="00931096">
              <w:rPr>
                <w:rFonts w:ascii="Times New Roman" w:hAnsi="Times New Roman" w:cs="Times New Roman"/>
                <w:b/>
                <w:sz w:val="28"/>
                <w:szCs w:val="28"/>
              </w:rPr>
              <w:t>»</w:t>
            </w:r>
          </w:p>
        </w:tc>
      </w:tr>
    </w:tbl>
    <w:p w:rsidR="00086908" w:rsidRDefault="00086908" w:rsidP="00F6766C">
      <w:pPr>
        <w:tabs>
          <w:tab w:val="center" w:pos="4677"/>
        </w:tabs>
        <w:spacing w:after="0" w:line="240" w:lineRule="auto"/>
        <w:rPr>
          <w:rFonts w:ascii="Times New Roman" w:hAnsi="Times New Roman" w:cs="Times New Roman"/>
          <w:b/>
          <w:sz w:val="28"/>
          <w:szCs w:val="28"/>
        </w:rPr>
      </w:pPr>
    </w:p>
    <w:p w:rsidR="00613FAE" w:rsidRPr="007E6345" w:rsidRDefault="00931096" w:rsidP="00F6766C">
      <w:pPr>
        <w:spacing w:after="0" w:line="240" w:lineRule="auto"/>
        <w:ind w:firstLine="708"/>
        <w:jc w:val="both"/>
        <w:rPr>
          <w:rFonts w:ascii="Times New Roman" w:hAnsi="Times New Roman" w:cs="Times New Roman"/>
          <w:sz w:val="28"/>
          <w:szCs w:val="28"/>
        </w:rPr>
      </w:pPr>
      <w:r w:rsidRPr="00931096">
        <w:rPr>
          <w:rFonts w:ascii="Times New Roman" w:eastAsia="Calibri" w:hAnsi="Times New Roman" w:cs="Times New Roman"/>
          <w:sz w:val="28"/>
          <w:szCs w:val="28"/>
          <w:highlight w:val="white"/>
          <w:lang w:eastAsia="en-US"/>
        </w:rPr>
        <w:t xml:space="preserve">В соответствии с Федеральными законами от 06.10.2003 №131-ФЗ «Об общих принципах организации местного самоуправления в Российской Федерации», </w:t>
      </w:r>
      <w:r w:rsidRPr="00931096">
        <w:rPr>
          <w:rFonts w:ascii="Times New Roman" w:eastAsia="Calibri" w:hAnsi="Times New Roman" w:cs="Times New Roman"/>
          <w:color w:val="000000"/>
          <w:sz w:val="28"/>
          <w:szCs w:val="28"/>
          <w:highlight w:val="white"/>
          <w:lang w:eastAsia="en-US"/>
        </w:rPr>
        <w:t>от 29 декабря 2017</w:t>
      </w:r>
      <w:r w:rsidRPr="00931096">
        <w:rPr>
          <w:rFonts w:ascii="Times New Roman" w:eastAsia="Calibri" w:hAnsi="Times New Roman" w:cs="Times New Roman"/>
          <w:color w:val="000000"/>
          <w:sz w:val="28"/>
          <w:szCs w:val="28"/>
          <w:highlight w:val="white"/>
          <w:lang w:val="en-US" w:eastAsia="en-US"/>
        </w:rPr>
        <w:t> </w:t>
      </w:r>
      <w:r w:rsidRPr="00931096">
        <w:rPr>
          <w:rFonts w:ascii="Times New Roman" w:eastAsia="Calibri" w:hAnsi="Times New Roman" w:cs="Times New Roman"/>
          <w:color w:val="000000"/>
          <w:sz w:val="28"/>
          <w:szCs w:val="28"/>
          <w:highlight w:val="white"/>
          <w:lang w:eastAsia="en-US"/>
        </w:rPr>
        <w:t>г. №</w:t>
      </w:r>
      <w:r w:rsidRPr="00931096">
        <w:rPr>
          <w:rFonts w:ascii="Times New Roman" w:eastAsia="Calibri" w:hAnsi="Times New Roman" w:cs="Times New Roman"/>
          <w:color w:val="000000"/>
          <w:sz w:val="28"/>
          <w:szCs w:val="28"/>
          <w:highlight w:val="white"/>
          <w:lang w:val="en-US" w:eastAsia="en-US"/>
        </w:rPr>
        <w:t> </w:t>
      </w:r>
      <w:r w:rsidRPr="00931096">
        <w:rPr>
          <w:rFonts w:ascii="Times New Roman" w:eastAsia="Calibri" w:hAnsi="Times New Roman" w:cs="Times New Roman"/>
          <w:color w:val="000000"/>
          <w:sz w:val="28"/>
          <w:szCs w:val="28"/>
          <w:highlight w:val="white"/>
          <w:lang w:eastAsia="en-US"/>
        </w:rPr>
        <w:t xml:space="preserve">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Законом Саратовской области от 31 октября 2018 г. №102-ЗСО </w:t>
      </w:r>
      <w:r w:rsidRPr="00931096">
        <w:rPr>
          <w:rFonts w:ascii="Times New Roman" w:eastAsia="Calibri" w:hAnsi="Times New Roman" w:cs="Times New Roman"/>
          <w:color w:val="000000"/>
          <w:spacing w:val="2"/>
          <w:sz w:val="28"/>
          <w:szCs w:val="28"/>
          <w:highlight w:val="white"/>
          <w:lang w:eastAsia="en-US"/>
        </w:rPr>
        <w:t>«Об утверждении порядка определения границ территорий, прилегающих к зданию, строению, сооружению, земельному участку</w:t>
      </w:r>
      <w:r w:rsidRPr="00931096">
        <w:rPr>
          <w:rFonts w:ascii="Times New Roman" w:eastAsia="Calibri" w:hAnsi="Times New Roman" w:cs="Times New Roman"/>
          <w:color w:val="000000"/>
          <w:sz w:val="28"/>
          <w:szCs w:val="28"/>
          <w:highlight w:val="white"/>
          <w:lang w:eastAsia="en-US"/>
        </w:rPr>
        <w:t>»,</w:t>
      </w:r>
      <w:r w:rsidRPr="00931096">
        <w:rPr>
          <w:rFonts w:ascii="Times New Roman" w:hAnsi="Times New Roman" w:cs="Times New Roman"/>
          <w:sz w:val="28"/>
          <w:szCs w:val="28"/>
        </w:rPr>
        <w:t xml:space="preserve"> Законом Саратовской области от 27 апреля 2016 года № 55-ЗСО «Об упорядочении выпаса и прогона сельскохозяйственных животных на территории Саратовской области», Закона Саратовской области от 29.03.2019 г №25-ЗСО «О внесении изменений в статью 8.2 Закона Саратовской области «Об административных правонарушениях»</w:t>
      </w:r>
      <w:r w:rsidR="007E6345" w:rsidRPr="00931096">
        <w:rPr>
          <w:rFonts w:ascii="Times New Roman" w:hAnsi="Times New Roman" w:cs="Times New Roman"/>
          <w:sz w:val="28"/>
          <w:szCs w:val="28"/>
        </w:rPr>
        <w:t>,</w:t>
      </w:r>
      <w:r w:rsidR="007E6345" w:rsidRPr="007E6345">
        <w:rPr>
          <w:rFonts w:ascii="Times New Roman" w:hAnsi="Times New Roman" w:cs="Times New Roman"/>
          <w:sz w:val="28"/>
          <w:szCs w:val="28"/>
        </w:rPr>
        <w:t xml:space="preserve"> </w:t>
      </w:r>
      <w:r>
        <w:rPr>
          <w:rFonts w:ascii="Times New Roman" w:hAnsi="Times New Roman" w:cs="Times New Roman"/>
          <w:sz w:val="28"/>
          <w:szCs w:val="28"/>
        </w:rPr>
        <w:t>Уставом</w:t>
      </w:r>
      <w:r w:rsidR="005E483C" w:rsidRPr="007E6345">
        <w:rPr>
          <w:rFonts w:ascii="Times New Roman" w:hAnsi="Times New Roman" w:cs="Times New Roman"/>
          <w:sz w:val="28"/>
          <w:szCs w:val="28"/>
        </w:rPr>
        <w:t xml:space="preserve"> </w:t>
      </w:r>
      <w:r w:rsidR="00111605" w:rsidRPr="007E6345">
        <w:rPr>
          <w:rFonts w:ascii="Times New Roman" w:hAnsi="Times New Roman" w:cs="Times New Roman"/>
          <w:sz w:val="28"/>
          <w:szCs w:val="28"/>
        </w:rPr>
        <w:t>Новос</w:t>
      </w:r>
      <w:r w:rsidR="00651F20" w:rsidRPr="007E6345">
        <w:rPr>
          <w:rFonts w:ascii="Times New Roman" w:hAnsi="Times New Roman" w:cs="Times New Roman"/>
          <w:sz w:val="28"/>
          <w:szCs w:val="28"/>
        </w:rPr>
        <w:t>е</w:t>
      </w:r>
      <w:r w:rsidR="00111605" w:rsidRPr="007E6345">
        <w:rPr>
          <w:rFonts w:ascii="Times New Roman" w:hAnsi="Times New Roman" w:cs="Times New Roman"/>
          <w:sz w:val="28"/>
          <w:szCs w:val="28"/>
        </w:rPr>
        <w:t xml:space="preserve">ловского </w:t>
      </w:r>
      <w:r w:rsidR="005E483C" w:rsidRPr="007E6345">
        <w:rPr>
          <w:rFonts w:ascii="Times New Roman" w:hAnsi="Times New Roman" w:cs="Times New Roman"/>
          <w:sz w:val="28"/>
          <w:szCs w:val="28"/>
        </w:rPr>
        <w:t>муниципального образования Екатериновского муниципального района Саратовской области, Совет депутатов</w:t>
      </w:r>
    </w:p>
    <w:p w:rsidR="00AA0A0F" w:rsidRDefault="00613FAE" w:rsidP="00F6766C">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РЕШИЛ:</w:t>
      </w:r>
      <w:r w:rsidR="005E483C" w:rsidRPr="003931D1">
        <w:rPr>
          <w:rFonts w:ascii="Times New Roman" w:hAnsi="Times New Roman" w:cs="Times New Roman"/>
          <w:sz w:val="28"/>
          <w:szCs w:val="28"/>
        </w:rPr>
        <w:t xml:space="preserve"> </w:t>
      </w:r>
    </w:p>
    <w:p w:rsidR="007E6345" w:rsidRPr="00166C3B" w:rsidRDefault="007E6345" w:rsidP="007E6345">
      <w:pPr>
        <w:pStyle w:val="a5"/>
        <w:ind w:firstLine="708"/>
        <w:jc w:val="both"/>
        <w:rPr>
          <w:rFonts w:ascii="Times New Roman" w:hAnsi="Times New Roman" w:cs="Times New Roman"/>
          <w:color w:val="000000" w:themeColor="text1"/>
          <w:sz w:val="28"/>
          <w:szCs w:val="28"/>
        </w:rPr>
      </w:pPr>
      <w:r w:rsidRPr="00166C3B">
        <w:rPr>
          <w:rFonts w:ascii="Times New Roman" w:hAnsi="Times New Roman" w:cs="Times New Roman"/>
          <w:sz w:val="28"/>
          <w:szCs w:val="28"/>
        </w:rPr>
        <w:t>1.</w:t>
      </w:r>
      <w:r w:rsidR="00166C3B" w:rsidRPr="00166C3B">
        <w:rPr>
          <w:rFonts w:ascii="Times New Roman" w:hAnsi="Times New Roman"/>
          <w:sz w:val="28"/>
          <w:szCs w:val="28"/>
        </w:rPr>
        <w:t xml:space="preserve"> Принять к рассмотрению  проект решения </w:t>
      </w:r>
      <w:r w:rsidRPr="00166C3B">
        <w:rPr>
          <w:rFonts w:ascii="Times New Roman" w:hAnsi="Times New Roman" w:cs="Times New Roman"/>
          <w:sz w:val="28"/>
          <w:szCs w:val="28"/>
        </w:rPr>
        <w:t xml:space="preserve">Совета депутатов </w:t>
      </w:r>
      <w:r w:rsidR="00166C3B" w:rsidRPr="00166C3B">
        <w:rPr>
          <w:rFonts w:ascii="Times New Roman" w:hAnsi="Times New Roman" w:cs="Times New Roman"/>
          <w:sz w:val="28"/>
          <w:szCs w:val="28"/>
        </w:rPr>
        <w:t>Новоселовского</w:t>
      </w:r>
      <w:r w:rsidRPr="00166C3B">
        <w:rPr>
          <w:rFonts w:ascii="Times New Roman" w:hAnsi="Times New Roman" w:cs="Times New Roman"/>
          <w:sz w:val="28"/>
          <w:szCs w:val="28"/>
        </w:rPr>
        <w:t xml:space="preserve"> муниципального образования </w:t>
      </w:r>
      <w:r w:rsidR="00931096" w:rsidRPr="00931096">
        <w:rPr>
          <w:rFonts w:ascii="Times New Roman" w:hAnsi="Times New Roman" w:cs="Times New Roman"/>
          <w:sz w:val="28"/>
          <w:szCs w:val="28"/>
        </w:rPr>
        <w:t>«Об утверждении Правил благоустройства обеспечения чистоты и порядка на территории Новоселовского муниципального образования</w:t>
      </w:r>
      <w:r w:rsidR="00931096">
        <w:rPr>
          <w:rFonts w:ascii="Times New Roman" w:hAnsi="Times New Roman" w:cs="Times New Roman"/>
          <w:sz w:val="28"/>
          <w:szCs w:val="28"/>
        </w:rPr>
        <w:t>»</w:t>
      </w:r>
      <w:r w:rsidR="00166C3B" w:rsidRPr="00166C3B">
        <w:rPr>
          <w:rFonts w:ascii="Times New Roman" w:hAnsi="Times New Roman" w:cs="Times New Roman"/>
          <w:color w:val="000000" w:themeColor="text1"/>
          <w:sz w:val="28"/>
          <w:szCs w:val="28"/>
        </w:rPr>
        <w:t xml:space="preserve"> </w:t>
      </w:r>
      <w:r w:rsidR="00166C3B" w:rsidRPr="00166C3B">
        <w:rPr>
          <w:rFonts w:ascii="Times New Roman" w:hAnsi="Times New Roman"/>
          <w:sz w:val="28"/>
          <w:szCs w:val="28"/>
        </w:rPr>
        <w:t xml:space="preserve">согласно приложению, обнародовать его </w:t>
      </w:r>
      <w:r w:rsidR="00166C3B" w:rsidRPr="00166C3B">
        <w:rPr>
          <w:rFonts w:ascii="Times New Roman" w:hAnsi="Times New Roman" w:cs="Times New Roman"/>
          <w:sz w:val="28"/>
          <w:szCs w:val="28"/>
        </w:rPr>
        <w:t>на информационных стендах  в административных зданиях Новоселовского МО по адресу: ул.Центральная,18, с.Новоселовка, Екатериновский район, Саратовская область; ул.Майская,57,д.Малая Екатериновка, Екатериновский район, Саратовская область;  ул.Пионерская,14, п.Прудовой,  Екатериновский район,  Саратовская область.</w:t>
      </w:r>
    </w:p>
    <w:p w:rsidR="007E6345" w:rsidRPr="002A16EE" w:rsidRDefault="007E6345" w:rsidP="00166C3B">
      <w:pPr>
        <w:pStyle w:val="a5"/>
        <w:ind w:firstLine="708"/>
        <w:jc w:val="both"/>
        <w:rPr>
          <w:rFonts w:ascii="Times New Roman" w:hAnsi="Times New Roman"/>
          <w:sz w:val="28"/>
          <w:szCs w:val="28"/>
        </w:rPr>
      </w:pPr>
      <w:r>
        <w:rPr>
          <w:rFonts w:ascii="Times New Roman" w:hAnsi="Times New Roman"/>
          <w:sz w:val="28"/>
          <w:szCs w:val="28"/>
        </w:rPr>
        <w:t>2</w:t>
      </w:r>
      <w:r w:rsidRPr="002A16EE">
        <w:rPr>
          <w:rFonts w:ascii="Times New Roman" w:hAnsi="Times New Roman"/>
          <w:sz w:val="28"/>
          <w:szCs w:val="28"/>
        </w:rPr>
        <w:t>.Настоящее решение вступает в силу со дня его обнародования.</w:t>
      </w:r>
    </w:p>
    <w:p w:rsidR="00166C3B" w:rsidRDefault="00166C3B" w:rsidP="007E6345">
      <w:pPr>
        <w:tabs>
          <w:tab w:val="right" w:pos="9360"/>
        </w:tabs>
        <w:autoSpaceDE w:val="0"/>
        <w:autoSpaceDN w:val="0"/>
        <w:adjustRightInd w:val="0"/>
        <w:spacing w:after="0" w:line="240" w:lineRule="auto"/>
        <w:rPr>
          <w:rFonts w:ascii="Times New Roman" w:hAnsi="Times New Roman" w:cs="Times New Roman"/>
          <w:b/>
          <w:sz w:val="28"/>
          <w:szCs w:val="28"/>
        </w:rPr>
      </w:pPr>
    </w:p>
    <w:p w:rsidR="007E6345" w:rsidRPr="003D0423" w:rsidRDefault="007E6345" w:rsidP="007E6345">
      <w:pPr>
        <w:tabs>
          <w:tab w:val="right" w:pos="9360"/>
        </w:tabs>
        <w:autoSpaceDE w:val="0"/>
        <w:autoSpaceDN w:val="0"/>
        <w:adjustRightInd w:val="0"/>
        <w:spacing w:after="0" w:line="240" w:lineRule="auto"/>
        <w:rPr>
          <w:rFonts w:ascii="Times New Roman" w:hAnsi="Times New Roman" w:cs="Times New Roman"/>
          <w:b/>
          <w:sz w:val="28"/>
          <w:szCs w:val="28"/>
        </w:rPr>
      </w:pPr>
      <w:r w:rsidRPr="003D0423">
        <w:rPr>
          <w:rFonts w:ascii="Times New Roman" w:hAnsi="Times New Roman" w:cs="Times New Roman"/>
          <w:b/>
          <w:sz w:val="28"/>
          <w:szCs w:val="28"/>
        </w:rPr>
        <w:t xml:space="preserve">Глава Новоселовского </w:t>
      </w:r>
    </w:p>
    <w:p w:rsidR="007E6345" w:rsidRDefault="007E6345" w:rsidP="007E6345">
      <w:pPr>
        <w:tabs>
          <w:tab w:val="right" w:pos="9360"/>
        </w:tabs>
        <w:autoSpaceDE w:val="0"/>
        <w:autoSpaceDN w:val="0"/>
        <w:adjustRightInd w:val="0"/>
        <w:spacing w:after="0" w:line="240" w:lineRule="auto"/>
        <w:rPr>
          <w:rFonts w:ascii="Times New Roman" w:hAnsi="Times New Roman" w:cs="Times New Roman"/>
          <w:b/>
          <w:sz w:val="28"/>
          <w:szCs w:val="28"/>
        </w:rPr>
      </w:pPr>
      <w:r w:rsidRPr="003D0423">
        <w:rPr>
          <w:rFonts w:ascii="Times New Roman" w:hAnsi="Times New Roman" w:cs="Times New Roman"/>
          <w:b/>
          <w:sz w:val="28"/>
          <w:szCs w:val="28"/>
        </w:rPr>
        <w:t>муниципального образования                                                               В.В.Вязовов</w:t>
      </w:r>
    </w:p>
    <w:p w:rsidR="007E6345" w:rsidRDefault="007E6345" w:rsidP="007E6345">
      <w:pPr>
        <w:tabs>
          <w:tab w:val="right" w:pos="9360"/>
        </w:tabs>
        <w:autoSpaceDE w:val="0"/>
        <w:autoSpaceDN w:val="0"/>
        <w:adjustRightInd w:val="0"/>
        <w:spacing w:after="0" w:line="240" w:lineRule="auto"/>
        <w:rPr>
          <w:rFonts w:ascii="Times New Roman" w:hAnsi="Times New Roman" w:cs="Times New Roman"/>
          <w:b/>
          <w:sz w:val="28"/>
          <w:szCs w:val="28"/>
        </w:rPr>
      </w:pPr>
    </w:p>
    <w:p w:rsidR="00166C3B" w:rsidRDefault="00166C3B" w:rsidP="007E6345">
      <w:pPr>
        <w:pStyle w:val="a5"/>
        <w:jc w:val="right"/>
        <w:rPr>
          <w:rFonts w:ascii="Times New Roman" w:hAnsi="Times New Roman" w:cs="Times New Roman"/>
          <w:b/>
          <w:sz w:val="28"/>
          <w:szCs w:val="28"/>
        </w:rPr>
      </w:pPr>
    </w:p>
    <w:p w:rsidR="007E6345" w:rsidRDefault="007E6345" w:rsidP="007E6345">
      <w:pPr>
        <w:pStyle w:val="a5"/>
        <w:jc w:val="right"/>
      </w:pPr>
      <w:r>
        <w:t xml:space="preserve">   </w:t>
      </w:r>
    </w:p>
    <w:p w:rsidR="00166C3B" w:rsidRDefault="007E6345" w:rsidP="007E6345">
      <w:pPr>
        <w:pStyle w:val="a5"/>
        <w:jc w:val="right"/>
      </w:pPr>
      <w:r>
        <w:t xml:space="preserve"> </w:t>
      </w:r>
    </w:p>
    <w:p w:rsidR="00166C3B" w:rsidRDefault="00166C3B" w:rsidP="007E6345">
      <w:pPr>
        <w:pStyle w:val="a5"/>
        <w:jc w:val="right"/>
      </w:pPr>
    </w:p>
    <w:p w:rsidR="007E6345" w:rsidRPr="009A40A4" w:rsidRDefault="00166C3B" w:rsidP="007E6345">
      <w:pPr>
        <w:pStyle w:val="a5"/>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p>
    <w:p w:rsidR="007E6345" w:rsidRPr="009A40A4" w:rsidRDefault="007E6345" w:rsidP="007E6345">
      <w:pPr>
        <w:pStyle w:val="a5"/>
        <w:jc w:val="right"/>
        <w:rPr>
          <w:rFonts w:ascii="Times New Roman" w:hAnsi="Times New Roman" w:cs="Times New Roman"/>
          <w:sz w:val="24"/>
          <w:szCs w:val="24"/>
        </w:rPr>
      </w:pPr>
      <w:r w:rsidRPr="009A40A4">
        <w:rPr>
          <w:rFonts w:ascii="Times New Roman" w:hAnsi="Times New Roman" w:cs="Times New Roman"/>
          <w:sz w:val="24"/>
          <w:szCs w:val="24"/>
        </w:rPr>
        <w:t xml:space="preserve">                                                             к решению Совета депутатов </w:t>
      </w:r>
      <w:r w:rsidR="00166C3B">
        <w:rPr>
          <w:rFonts w:ascii="Times New Roman" w:hAnsi="Times New Roman" w:cs="Times New Roman"/>
          <w:sz w:val="24"/>
          <w:szCs w:val="24"/>
        </w:rPr>
        <w:t>Новоселовского</w:t>
      </w:r>
    </w:p>
    <w:p w:rsidR="007E6345" w:rsidRPr="009A40A4" w:rsidRDefault="007E6345" w:rsidP="007E6345">
      <w:pPr>
        <w:pStyle w:val="a5"/>
        <w:jc w:val="right"/>
        <w:rPr>
          <w:rFonts w:ascii="Times New Roman" w:hAnsi="Times New Roman" w:cs="Times New Roman"/>
          <w:sz w:val="24"/>
          <w:szCs w:val="24"/>
        </w:rPr>
      </w:pPr>
      <w:r w:rsidRPr="009A40A4">
        <w:rPr>
          <w:rFonts w:ascii="Times New Roman" w:hAnsi="Times New Roman" w:cs="Times New Roman"/>
          <w:sz w:val="24"/>
          <w:szCs w:val="24"/>
        </w:rPr>
        <w:t xml:space="preserve">                            муниципального образования</w:t>
      </w:r>
    </w:p>
    <w:p w:rsidR="007E6345" w:rsidRPr="009A40A4" w:rsidRDefault="007E6345" w:rsidP="007E6345">
      <w:pPr>
        <w:pStyle w:val="a5"/>
        <w:jc w:val="right"/>
        <w:rPr>
          <w:rFonts w:ascii="Times New Roman" w:hAnsi="Times New Roman" w:cs="Times New Roman"/>
          <w:sz w:val="24"/>
          <w:szCs w:val="24"/>
        </w:rPr>
      </w:pPr>
      <w:r w:rsidRPr="009A40A4">
        <w:rPr>
          <w:rFonts w:ascii="Times New Roman" w:hAnsi="Times New Roman" w:cs="Times New Roman"/>
          <w:sz w:val="24"/>
          <w:szCs w:val="24"/>
        </w:rPr>
        <w:t xml:space="preserve">     </w:t>
      </w:r>
      <w:r w:rsidR="00931096">
        <w:rPr>
          <w:rFonts w:ascii="Times New Roman" w:hAnsi="Times New Roman" w:cs="Times New Roman"/>
          <w:sz w:val="24"/>
          <w:szCs w:val="24"/>
        </w:rPr>
        <w:t xml:space="preserve">                 от _________20</w:t>
      </w:r>
      <w:r w:rsidRPr="009A40A4">
        <w:rPr>
          <w:rFonts w:ascii="Times New Roman" w:hAnsi="Times New Roman" w:cs="Times New Roman"/>
          <w:sz w:val="24"/>
          <w:szCs w:val="24"/>
        </w:rPr>
        <w:t>__г. №___</w:t>
      </w:r>
    </w:p>
    <w:p w:rsidR="00166C3B" w:rsidRDefault="00166C3B" w:rsidP="00166C3B">
      <w:pPr>
        <w:spacing w:after="0" w:line="240" w:lineRule="auto"/>
        <w:jc w:val="right"/>
        <w:rPr>
          <w:rFonts w:ascii="Times New Roman" w:hAnsi="Times New Roman" w:cs="Times New Roman"/>
          <w:b/>
          <w:i/>
          <w:sz w:val="28"/>
          <w:szCs w:val="28"/>
          <w:u w:val="single"/>
        </w:rPr>
      </w:pPr>
    </w:p>
    <w:p w:rsidR="00166C3B" w:rsidRDefault="00166C3B" w:rsidP="00166C3B">
      <w:pPr>
        <w:spacing w:after="0" w:line="240" w:lineRule="auto"/>
        <w:jc w:val="right"/>
        <w:rPr>
          <w:rFonts w:ascii="Times New Roman" w:hAnsi="Times New Roman" w:cs="Times New Roman"/>
          <w:b/>
          <w:i/>
          <w:sz w:val="28"/>
          <w:szCs w:val="28"/>
          <w:u w:val="single"/>
        </w:rPr>
      </w:pPr>
    </w:p>
    <w:p w:rsidR="00166C3B" w:rsidRPr="00166C3B" w:rsidRDefault="00166C3B" w:rsidP="00166C3B">
      <w:pPr>
        <w:spacing w:after="0" w:line="240" w:lineRule="auto"/>
        <w:jc w:val="right"/>
        <w:rPr>
          <w:rFonts w:ascii="Times New Roman" w:hAnsi="Times New Roman" w:cs="Times New Roman"/>
          <w:b/>
          <w:i/>
          <w:sz w:val="28"/>
          <w:szCs w:val="28"/>
          <w:u w:val="single"/>
        </w:rPr>
      </w:pPr>
      <w:r w:rsidRPr="00166C3B">
        <w:rPr>
          <w:rFonts w:ascii="Times New Roman" w:hAnsi="Times New Roman" w:cs="Times New Roman"/>
          <w:b/>
          <w:i/>
          <w:sz w:val="28"/>
          <w:szCs w:val="28"/>
          <w:u w:val="single"/>
        </w:rPr>
        <w:t>ПРОЕКТ</w:t>
      </w:r>
    </w:p>
    <w:p w:rsidR="00166C3B" w:rsidRPr="00B06016" w:rsidRDefault="00166C3B" w:rsidP="00166C3B">
      <w:pPr>
        <w:tabs>
          <w:tab w:val="center" w:pos="4677"/>
        </w:tabs>
        <w:spacing w:after="0" w:line="240" w:lineRule="auto"/>
        <w:jc w:val="center"/>
        <w:rPr>
          <w:rFonts w:ascii="Times New Roman" w:hAnsi="Times New Roman" w:cs="Times New Roman"/>
          <w:b/>
          <w:sz w:val="28"/>
          <w:szCs w:val="28"/>
        </w:rPr>
      </w:pPr>
      <w:r w:rsidRPr="00B06016">
        <w:rPr>
          <w:rFonts w:ascii="Times New Roman" w:hAnsi="Times New Roman" w:cs="Times New Roman"/>
          <w:b/>
          <w:sz w:val="28"/>
          <w:szCs w:val="28"/>
        </w:rPr>
        <w:t>РОССИЙСКАЯ ФЕДЕРАЦИЯ</w:t>
      </w:r>
    </w:p>
    <w:p w:rsidR="00166C3B" w:rsidRPr="00B06016" w:rsidRDefault="00166C3B" w:rsidP="00166C3B">
      <w:pPr>
        <w:spacing w:after="0" w:line="240" w:lineRule="auto"/>
        <w:jc w:val="center"/>
        <w:rPr>
          <w:rFonts w:ascii="Times New Roman" w:hAnsi="Times New Roman" w:cs="Times New Roman"/>
          <w:b/>
          <w:sz w:val="28"/>
          <w:szCs w:val="28"/>
        </w:rPr>
      </w:pPr>
      <w:r w:rsidRPr="00B06016">
        <w:rPr>
          <w:rFonts w:ascii="Times New Roman" w:hAnsi="Times New Roman" w:cs="Times New Roman"/>
          <w:b/>
          <w:sz w:val="28"/>
          <w:szCs w:val="28"/>
        </w:rPr>
        <w:t>НОВОСЕЛОВСКОЕ МУНИЦИПАЛЬНОЕ ОБРАЗОВАНИЕ</w:t>
      </w:r>
    </w:p>
    <w:p w:rsidR="00166C3B" w:rsidRPr="00B06016" w:rsidRDefault="00166C3B" w:rsidP="00166C3B">
      <w:pPr>
        <w:spacing w:after="0" w:line="240" w:lineRule="auto"/>
        <w:jc w:val="center"/>
        <w:rPr>
          <w:rFonts w:ascii="Times New Roman" w:hAnsi="Times New Roman" w:cs="Times New Roman"/>
          <w:b/>
          <w:sz w:val="28"/>
          <w:szCs w:val="28"/>
        </w:rPr>
      </w:pPr>
      <w:r w:rsidRPr="00B06016">
        <w:rPr>
          <w:rFonts w:ascii="Times New Roman" w:hAnsi="Times New Roman" w:cs="Times New Roman"/>
          <w:b/>
          <w:sz w:val="28"/>
          <w:szCs w:val="28"/>
        </w:rPr>
        <w:t>Екатериновского муниципального района</w:t>
      </w:r>
    </w:p>
    <w:p w:rsidR="00166C3B" w:rsidRPr="00B06016" w:rsidRDefault="00166C3B" w:rsidP="00166C3B">
      <w:pPr>
        <w:spacing w:after="0" w:line="240" w:lineRule="auto"/>
        <w:jc w:val="center"/>
        <w:rPr>
          <w:rFonts w:ascii="Times New Roman" w:hAnsi="Times New Roman" w:cs="Times New Roman"/>
          <w:b/>
          <w:sz w:val="28"/>
          <w:szCs w:val="28"/>
        </w:rPr>
      </w:pPr>
      <w:r w:rsidRPr="00B06016">
        <w:rPr>
          <w:rFonts w:ascii="Times New Roman" w:hAnsi="Times New Roman" w:cs="Times New Roman"/>
          <w:b/>
          <w:sz w:val="28"/>
          <w:szCs w:val="28"/>
        </w:rPr>
        <w:t>Саратовской области</w:t>
      </w:r>
    </w:p>
    <w:p w:rsidR="00166C3B" w:rsidRPr="00B06016" w:rsidRDefault="00166C3B" w:rsidP="00166C3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w:t>
      </w:r>
      <w:r w:rsidRPr="00B06016">
        <w:rPr>
          <w:rFonts w:ascii="Times New Roman" w:hAnsi="Times New Roman" w:cs="Times New Roman"/>
          <w:b/>
          <w:sz w:val="28"/>
          <w:szCs w:val="28"/>
        </w:rPr>
        <w:t xml:space="preserve"> заседание Совета депутатов Новоселовского муниципального образования  </w:t>
      </w:r>
      <w:r>
        <w:rPr>
          <w:rFonts w:ascii="Times New Roman" w:hAnsi="Times New Roman" w:cs="Times New Roman"/>
          <w:b/>
          <w:sz w:val="28"/>
          <w:szCs w:val="28"/>
        </w:rPr>
        <w:t>первого</w:t>
      </w:r>
      <w:r w:rsidRPr="00B06016">
        <w:rPr>
          <w:rFonts w:ascii="Times New Roman" w:hAnsi="Times New Roman" w:cs="Times New Roman"/>
          <w:b/>
          <w:sz w:val="28"/>
          <w:szCs w:val="28"/>
        </w:rPr>
        <w:t xml:space="preserve"> созыва</w:t>
      </w:r>
    </w:p>
    <w:p w:rsidR="00166C3B" w:rsidRPr="00B06016" w:rsidRDefault="00166C3B" w:rsidP="00166C3B">
      <w:pPr>
        <w:spacing w:after="0" w:line="240" w:lineRule="auto"/>
        <w:jc w:val="center"/>
        <w:rPr>
          <w:rFonts w:ascii="Times New Roman" w:hAnsi="Times New Roman" w:cs="Times New Roman"/>
          <w:b/>
          <w:sz w:val="28"/>
          <w:szCs w:val="28"/>
        </w:rPr>
      </w:pPr>
    </w:p>
    <w:p w:rsidR="00166C3B" w:rsidRPr="00B06016" w:rsidRDefault="00166C3B" w:rsidP="00166C3B">
      <w:pPr>
        <w:spacing w:after="0" w:line="240" w:lineRule="auto"/>
        <w:jc w:val="center"/>
        <w:rPr>
          <w:rFonts w:ascii="Times New Roman" w:hAnsi="Times New Roman" w:cs="Times New Roman"/>
          <w:b/>
          <w:sz w:val="28"/>
          <w:szCs w:val="28"/>
        </w:rPr>
      </w:pPr>
      <w:r w:rsidRPr="00B06016">
        <w:rPr>
          <w:rFonts w:ascii="Times New Roman" w:hAnsi="Times New Roman" w:cs="Times New Roman"/>
          <w:b/>
          <w:sz w:val="28"/>
          <w:szCs w:val="28"/>
        </w:rPr>
        <w:t>РЕШЕНИЕ</w:t>
      </w:r>
    </w:p>
    <w:p w:rsidR="00166C3B" w:rsidRDefault="00166C3B" w:rsidP="00166C3B">
      <w:pPr>
        <w:spacing w:line="240" w:lineRule="auto"/>
        <w:rPr>
          <w:rFonts w:ascii="Times New Roman" w:hAnsi="Times New Roman" w:cs="Times New Roman"/>
          <w:b/>
          <w:sz w:val="28"/>
          <w:szCs w:val="28"/>
        </w:rPr>
      </w:pPr>
      <w:r>
        <w:rPr>
          <w:rFonts w:ascii="Times New Roman" w:hAnsi="Times New Roman" w:cs="Times New Roman"/>
          <w:b/>
          <w:sz w:val="28"/>
          <w:szCs w:val="28"/>
        </w:rPr>
        <w:t>о</w:t>
      </w:r>
      <w:r w:rsidRPr="00720B35">
        <w:rPr>
          <w:rFonts w:ascii="Times New Roman" w:hAnsi="Times New Roman" w:cs="Times New Roman"/>
          <w:b/>
          <w:sz w:val="28"/>
          <w:szCs w:val="28"/>
        </w:rPr>
        <w:t>т</w:t>
      </w:r>
      <w:r>
        <w:rPr>
          <w:rFonts w:ascii="Times New Roman" w:hAnsi="Times New Roman" w:cs="Times New Roman"/>
          <w:b/>
          <w:sz w:val="28"/>
          <w:szCs w:val="28"/>
        </w:rPr>
        <w:t xml:space="preserve"> </w:t>
      </w:r>
      <w:r w:rsidR="00FE7B34">
        <w:rPr>
          <w:rFonts w:ascii="Times New Roman" w:hAnsi="Times New Roman" w:cs="Times New Roman"/>
          <w:b/>
          <w:sz w:val="28"/>
          <w:szCs w:val="28"/>
        </w:rPr>
        <w:t>_._.</w:t>
      </w:r>
      <w:r>
        <w:rPr>
          <w:rFonts w:ascii="Times New Roman" w:hAnsi="Times New Roman" w:cs="Times New Roman"/>
          <w:b/>
          <w:sz w:val="28"/>
          <w:szCs w:val="28"/>
        </w:rPr>
        <w:t xml:space="preserve"> 2020</w:t>
      </w:r>
      <w:r w:rsidRPr="00720B35">
        <w:rPr>
          <w:rFonts w:ascii="Times New Roman" w:hAnsi="Times New Roman" w:cs="Times New Roman"/>
          <w:b/>
          <w:sz w:val="28"/>
          <w:szCs w:val="28"/>
        </w:rPr>
        <w:t xml:space="preserve"> года            </w:t>
      </w:r>
      <w:r w:rsidR="00FE7B34">
        <w:rPr>
          <w:rFonts w:ascii="Times New Roman" w:hAnsi="Times New Roman" w:cs="Times New Roman"/>
          <w:b/>
          <w:sz w:val="28"/>
          <w:szCs w:val="28"/>
        </w:rPr>
        <w:t xml:space="preserve"> </w:t>
      </w:r>
      <w:r w:rsidRPr="00720B35">
        <w:rPr>
          <w:rFonts w:ascii="Times New Roman" w:hAnsi="Times New Roman" w:cs="Times New Roman"/>
          <w:b/>
          <w:sz w:val="28"/>
          <w:szCs w:val="28"/>
        </w:rPr>
        <w:t xml:space="preserve">        №</w:t>
      </w:r>
      <w:r>
        <w:rPr>
          <w:rFonts w:ascii="Times New Roman" w:hAnsi="Times New Roman" w:cs="Times New Roman"/>
          <w:b/>
          <w:sz w:val="28"/>
          <w:szCs w:val="28"/>
        </w:rPr>
        <w:t>_____                               с.Новосе</w:t>
      </w:r>
      <w:r w:rsidRPr="00720B35">
        <w:rPr>
          <w:rFonts w:ascii="Times New Roman" w:hAnsi="Times New Roman" w:cs="Times New Roman"/>
          <w:b/>
          <w:sz w:val="28"/>
          <w:szCs w:val="28"/>
        </w:rPr>
        <w:t>ловка</w:t>
      </w:r>
    </w:p>
    <w:p w:rsidR="007E6345" w:rsidRDefault="007E6345" w:rsidP="007E6345">
      <w:pPr>
        <w:spacing w:after="0" w:line="240" w:lineRule="auto"/>
        <w:rPr>
          <w:rFonts w:ascii="Times New Roman" w:hAnsi="Times New Roman" w:cs="Times New Roman"/>
          <w:b/>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tblGrid>
      <w:tr w:rsidR="007E6345" w:rsidRPr="00086908" w:rsidTr="00931096">
        <w:trPr>
          <w:trHeight w:val="927"/>
        </w:trPr>
        <w:tc>
          <w:tcPr>
            <w:tcW w:w="7621" w:type="dxa"/>
          </w:tcPr>
          <w:p w:rsidR="007E6345" w:rsidRPr="00F6766C" w:rsidRDefault="00931096" w:rsidP="00B01828">
            <w:pPr>
              <w:jc w:val="both"/>
              <w:rPr>
                <w:rFonts w:ascii="Times New Roman" w:hAnsi="Times New Roman" w:cs="Times New Roman"/>
                <w:b/>
                <w:sz w:val="28"/>
                <w:szCs w:val="28"/>
              </w:rPr>
            </w:pPr>
            <w:r w:rsidRPr="00931096">
              <w:rPr>
                <w:rFonts w:ascii="Times New Roman" w:hAnsi="Times New Roman" w:cs="Times New Roman"/>
                <w:b/>
                <w:sz w:val="28"/>
                <w:szCs w:val="28"/>
              </w:rPr>
              <w:t>Об утверждении Правил благоустройства обеспечения чистоты и порядка на территории Новоселовского муниципального образования</w:t>
            </w:r>
          </w:p>
        </w:tc>
      </w:tr>
    </w:tbl>
    <w:p w:rsidR="007E6345" w:rsidRPr="003D0423" w:rsidRDefault="007E6345" w:rsidP="007E6345">
      <w:pPr>
        <w:tabs>
          <w:tab w:val="right" w:pos="9360"/>
        </w:tabs>
        <w:autoSpaceDE w:val="0"/>
        <w:autoSpaceDN w:val="0"/>
        <w:adjustRightInd w:val="0"/>
        <w:spacing w:after="0" w:line="240" w:lineRule="auto"/>
        <w:rPr>
          <w:rFonts w:ascii="Times New Roman" w:hAnsi="Times New Roman" w:cs="Times New Roman"/>
          <w:b/>
          <w:sz w:val="28"/>
          <w:szCs w:val="28"/>
        </w:rPr>
      </w:pPr>
    </w:p>
    <w:p w:rsidR="00931096" w:rsidRPr="007E6345" w:rsidRDefault="00931096" w:rsidP="00931096">
      <w:pPr>
        <w:spacing w:after="0" w:line="240" w:lineRule="auto"/>
        <w:ind w:firstLine="708"/>
        <w:jc w:val="both"/>
        <w:rPr>
          <w:rFonts w:ascii="Times New Roman" w:hAnsi="Times New Roman" w:cs="Times New Roman"/>
          <w:sz w:val="28"/>
          <w:szCs w:val="28"/>
        </w:rPr>
      </w:pPr>
      <w:r w:rsidRPr="00931096">
        <w:rPr>
          <w:rFonts w:ascii="Times New Roman" w:eastAsia="Calibri" w:hAnsi="Times New Roman" w:cs="Times New Roman"/>
          <w:sz w:val="28"/>
          <w:szCs w:val="28"/>
          <w:highlight w:val="white"/>
          <w:lang w:eastAsia="en-US"/>
        </w:rPr>
        <w:t xml:space="preserve">В соответствии с Федеральными законами от 06.10.2003 №131-ФЗ «Об общих принципах организации местного самоуправления в Российской Федерации», </w:t>
      </w:r>
      <w:r w:rsidRPr="00931096">
        <w:rPr>
          <w:rFonts w:ascii="Times New Roman" w:eastAsia="Calibri" w:hAnsi="Times New Roman" w:cs="Times New Roman"/>
          <w:color w:val="000000"/>
          <w:sz w:val="28"/>
          <w:szCs w:val="28"/>
          <w:highlight w:val="white"/>
          <w:lang w:eastAsia="en-US"/>
        </w:rPr>
        <w:t>от 29 декабря 2017</w:t>
      </w:r>
      <w:r w:rsidRPr="00931096">
        <w:rPr>
          <w:rFonts w:ascii="Times New Roman" w:eastAsia="Calibri" w:hAnsi="Times New Roman" w:cs="Times New Roman"/>
          <w:color w:val="000000"/>
          <w:sz w:val="28"/>
          <w:szCs w:val="28"/>
          <w:highlight w:val="white"/>
          <w:lang w:val="en-US" w:eastAsia="en-US"/>
        </w:rPr>
        <w:t> </w:t>
      </w:r>
      <w:r w:rsidRPr="00931096">
        <w:rPr>
          <w:rFonts w:ascii="Times New Roman" w:eastAsia="Calibri" w:hAnsi="Times New Roman" w:cs="Times New Roman"/>
          <w:color w:val="000000"/>
          <w:sz w:val="28"/>
          <w:szCs w:val="28"/>
          <w:highlight w:val="white"/>
          <w:lang w:eastAsia="en-US"/>
        </w:rPr>
        <w:t>г. №</w:t>
      </w:r>
      <w:r w:rsidRPr="00931096">
        <w:rPr>
          <w:rFonts w:ascii="Times New Roman" w:eastAsia="Calibri" w:hAnsi="Times New Roman" w:cs="Times New Roman"/>
          <w:color w:val="000000"/>
          <w:sz w:val="28"/>
          <w:szCs w:val="28"/>
          <w:highlight w:val="white"/>
          <w:lang w:val="en-US" w:eastAsia="en-US"/>
        </w:rPr>
        <w:t> </w:t>
      </w:r>
      <w:r w:rsidRPr="00931096">
        <w:rPr>
          <w:rFonts w:ascii="Times New Roman" w:eastAsia="Calibri" w:hAnsi="Times New Roman" w:cs="Times New Roman"/>
          <w:color w:val="000000"/>
          <w:sz w:val="28"/>
          <w:szCs w:val="28"/>
          <w:highlight w:val="white"/>
          <w:lang w:eastAsia="en-US"/>
        </w:rPr>
        <w:t xml:space="preserve">463-ФЗ  «О внесении изменений в Федеральный закон «Об общих принципах организации местного самоуправления в Российской Федерации» и отдельные законодательные акты Российской Федерации»,  Законом Саратовской области от 31 октября 2018 г. №102-ЗСО </w:t>
      </w:r>
      <w:r w:rsidRPr="00931096">
        <w:rPr>
          <w:rFonts w:ascii="Times New Roman" w:eastAsia="Calibri" w:hAnsi="Times New Roman" w:cs="Times New Roman"/>
          <w:color w:val="000000"/>
          <w:spacing w:val="2"/>
          <w:sz w:val="28"/>
          <w:szCs w:val="28"/>
          <w:highlight w:val="white"/>
          <w:lang w:eastAsia="en-US"/>
        </w:rPr>
        <w:t>«Об утверждении порядка определения границ территорий, прилегающих к зданию, строению, сооружению, земельному участку</w:t>
      </w:r>
      <w:r w:rsidRPr="00931096">
        <w:rPr>
          <w:rFonts w:ascii="Times New Roman" w:eastAsia="Calibri" w:hAnsi="Times New Roman" w:cs="Times New Roman"/>
          <w:color w:val="000000"/>
          <w:sz w:val="28"/>
          <w:szCs w:val="28"/>
          <w:highlight w:val="white"/>
          <w:lang w:eastAsia="en-US"/>
        </w:rPr>
        <w:t>»,</w:t>
      </w:r>
      <w:r w:rsidRPr="00931096">
        <w:rPr>
          <w:rFonts w:ascii="Times New Roman" w:hAnsi="Times New Roman" w:cs="Times New Roman"/>
          <w:sz w:val="28"/>
          <w:szCs w:val="28"/>
        </w:rPr>
        <w:t xml:space="preserve"> Законом Саратовской области от 27 апреля 2016 года № 55-ЗСО «Об упорядочении выпаса и прогона сельскохозяйственных животных на территории Саратовской области», Закона Саратовской области от 29.03.2019 г №25-ЗСО «О внесении изменений в статью 8.2 Закона Саратовской области «Об административных правонарушениях»,</w:t>
      </w:r>
      <w:r w:rsidRPr="007E6345">
        <w:rPr>
          <w:rFonts w:ascii="Times New Roman" w:hAnsi="Times New Roman" w:cs="Times New Roman"/>
          <w:sz w:val="28"/>
          <w:szCs w:val="28"/>
        </w:rPr>
        <w:t xml:space="preserve"> </w:t>
      </w:r>
      <w:r>
        <w:rPr>
          <w:rFonts w:ascii="Times New Roman" w:hAnsi="Times New Roman" w:cs="Times New Roman"/>
          <w:sz w:val="28"/>
          <w:szCs w:val="28"/>
        </w:rPr>
        <w:t>Уставом</w:t>
      </w:r>
      <w:r w:rsidRPr="007E6345">
        <w:rPr>
          <w:rFonts w:ascii="Times New Roman" w:hAnsi="Times New Roman" w:cs="Times New Roman"/>
          <w:sz w:val="28"/>
          <w:szCs w:val="28"/>
        </w:rPr>
        <w:t xml:space="preserve"> Новоселовского муниципального образования Екатериновского муниципального района Саратовской области, Совет депутатов</w:t>
      </w:r>
    </w:p>
    <w:p w:rsidR="007E6345" w:rsidRPr="003931D1" w:rsidRDefault="00166C3B" w:rsidP="00166C3B">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РЕШИЛ:</w:t>
      </w:r>
      <w:r w:rsidRPr="003931D1">
        <w:rPr>
          <w:rFonts w:ascii="Times New Roman" w:hAnsi="Times New Roman" w:cs="Times New Roman"/>
          <w:sz w:val="28"/>
          <w:szCs w:val="28"/>
        </w:rPr>
        <w:t xml:space="preserve"> </w:t>
      </w:r>
    </w:p>
    <w:p w:rsidR="00931096" w:rsidRPr="00040F38" w:rsidRDefault="00040F38" w:rsidP="00040F38">
      <w:pPr>
        <w:spacing w:after="0" w:line="240" w:lineRule="auto"/>
        <w:ind w:firstLine="708"/>
        <w:jc w:val="both"/>
        <w:rPr>
          <w:rFonts w:ascii="Times New Roman" w:hAnsi="Times New Roman" w:cs="Times New Roman"/>
          <w:sz w:val="28"/>
          <w:szCs w:val="28"/>
        </w:rPr>
      </w:pPr>
      <w:r w:rsidRPr="00040F38">
        <w:rPr>
          <w:rFonts w:ascii="Times New Roman" w:hAnsi="Times New Roman" w:cs="Times New Roman"/>
          <w:sz w:val="28"/>
          <w:szCs w:val="28"/>
        </w:rPr>
        <w:t>1.</w:t>
      </w:r>
      <w:r w:rsidR="00931096" w:rsidRPr="00040F38">
        <w:rPr>
          <w:rFonts w:ascii="Times New Roman" w:hAnsi="Times New Roman" w:cs="Times New Roman"/>
          <w:sz w:val="28"/>
          <w:szCs w:val="28"/>
        </w:rPr>
        <w:t xml:space="preserve">Утвердить Правила благоустройства, обеспечения чистоты и порядка на территории </w:t>
      </w:r>
      <w:r w:rsidRPr="00040F38">
        <w:rPr>
          <w:rFonts w:ascii="Times New Roman" w:hAnsi="Times New Roman" w:cs="Times New Roman"/>
          <w:sz w:val="28"/>
          <w:szCs w:val="28"/>
        </w:rPr>
        <w:t>Новоселовского</w:t>
      </w:r>
      <w:r w:rsidR="00931096" w:rsidRPr="00040F38">
        <w:rPr>
          <w:rFonts w:ascii="Times New Roman" w:hAnsi="Times New Roman" w:cs="Times New Roman"/>
          <w:sz w:val="28"/>
          <w:szCs w:val="28"/>
        </w:rPr>
        <w:t xml:space="preserve"> муниципального образования, согласно Приложению № 1 к настоящему решению.</w:t>
      </w:r>
    </w:p>
    <w:p w:rsidR="00931096" w:rsidRPr="00040F38" w:rsidRDefault="00040F38" w:rsidP="00040F38">
      <w:pPr>
        <w:spacing w:after="0" w:line="240" w:lineRule="auto"/>
        <w:ind w:firstLine="708"/>
        <w:jc w:val="both"/>
        <w:rPr>
          <w:rFonts w:ascii="Times New Roman" w:hAnsi="Times New Roman" w:cs="Times New Roman"/>
          <w:sz w:val="28"/>
          <w:szCs w:val="28"/>
        </w:rPr>
      </w:pPr>
      <w:r w:rsidRPr="00040F38">
        <w:rPr>
          <w:rFonts w:ascii="Times New Roman" w:hAnsi="Times New Roman" w:cs="Times New Roman"/>
          <w:sz w:val="28"/>
          <w:szCs w:val="28"/>
        </w:rPr>
        <w:t>2.</w:t>
      </w:r>
      <w:r w:rsidR="00931096" w:rsidRPr="00040F38">
        <w:rPr>
          <w:rFonts w:ascii="Times New Roman" w:hAnsi="Times New Roman" w:cs="Times New Roman"/>
          <w:sz w:val="28"/>
          <w:szCs w:val="28"/>
        </w:rPr>
        <w:t xml:space="preserve">Утвердить правила содержания домашних животных (собак, кошек), скота и птицы на территории </w:t>
      </w:r>
      <w:r w:rsidRPr="00040F38">
        <w:rPr>
          <w:rFonts w:ascii="Times New Roman" w:hAnsi="Times New Roman" w:cs="Times New Roman"/>
          <w:sz w:val="28"/>
          <w:szCs w:val="28"/>
        </w:rPr>
        <w:t>Новоселовского</w:t>
      </w:r>
      <w:r w:rsidR="00931096" w:rsidRPr="00040F38">
        <w:rPr>
          <w:rFonts w:ascii="Times New Roman" w:hAnsi="Times New Roman" w:cs="Times New Roman"/>
          <w:sz w:val="28"/>
          <w:szCs w:val="28"/>
        </w:rPr>
        <w:t xml:space="preserve"> муниципального образования, согласно Приложению № 2 к настоящему решению.</w:t>
      </w:r>
    </w:p>
    <w:p w:rsidR="00931096" w:rsidRPr="00040F38" w:rsidRDefault="00040F38" w:rsidP="00040F38">
      <w:pPr>
        <w:spacing w:after="0" w:line="240" w:lineRule="auto"/>
        <w:ind w:firstLine="708"/>
        <w:jc w:val="both"/>
        <w:rPr>
          <w:rFonts w:ascii="Times New Roman" w:hAnsi="Times New Roman" w:cs="Times New Roman"/>
          <w:sz w:val="28"/>
          <w:szCs w:val="28"/>
        </w:rPr>
      </w:pPr>
      <w:r w:rsidRPr="00040F38">
        <w:rPr>
          <w:rFonts w:ascii="Times New Roman" w:hAnsi="Times New Roman" w:cs="Times New Roman"/>
          <w:sz w:val="28"/>
          <w:szCs w:val="28"/>
        </w:rPr>
        <w:t>3.</w:t>
      </w:r>
      <w:r w:rsidR="00931096" w:rsidRPr="00040F38">
        <w:rPr>
          <w:rFonts w:ascii="Times New Roman" w:hAnsi="Times New Roman" w:cs="Times New Roman"/>
          <w:sz w:val="28"/>
          <w:szCs w:val="28"/>
        </w:rPr>
        <w:t xml:space="preserve">Утвердить схему выпаса и прогона сельскохозяйственных животных на территории </w:t>
      </w:r>
      <w:r w:rsidRPr="00040F38">
        <w:rPr>
          <w:rFonts w:ascii="Times New Roman" w:hAnsi="Times New Roman" w:cs="Times New Roman"/>
          <w:sz w:val="28"/>
          <w:szCs w:val="28"/>
        </w:rPr>
        <w:t>Новоселовского</w:t>
      </w:r>
      <w:r w:rsidR="00931096" w:rsidRPr="00040F38">
        <w:rPr>
          <w:rFonts w:ascii="Times New Roman" w:hAnsi="Times New Roman" w:cs="Times New Roman"/>
          <w:sz w:val="28"/>
          <w:szCs w:val="28"/>
        </w:rPr>
        <w:t xml:space="preserve"> муниципального образования, согласно Приложению № 3 к настоящему решению.</w:t>
      </w:r>
    </w:p>
    <w:p w:rsidR="00931096" w:rsidRPr="00040F38" w:rsidRDefault="00040F38" w:rsidP="00040F38">
      <w:pPr>
        <w:spacing w:after="0" w:line="240" w:lineRule="auto"/>
        <w:ind w:firstLine="708"/>
        <w:jc w:val="both"/>
        <w:rPr>
          <w:rFonts w:ascii="Times New Roman" w:hAnsi="Times New Roman" w:cs="Times New Roman"/>
          <w:sz w:val="28"/>
          <w:szCs w:val="28"/>
        </w:rPr>
      </w:pPr>
      <w:r w:rsidRPr="00040F38">
        <w:rPr>
          <w:rFonts w:ascii="Times New Roman" w:hAnsi="Times New Roman" w:cs="Times New Roman"/>
          <w:sz w:val="28"/>
          <w:szCs w:val="28"/>
        </w:rPr>
        <w:t>4</w:t>
      </w:r>
      <w:r>
        <w:rPr>
          <w:rFonts w:ascii="Times New Roman" w:hAnsi="Times New Roman" w:cs="Times New Roman"/>
          <w:sz w:val="28"/>
          <w:szCs w:val="28"/>
        </w:rPr>
        <w:t>.</w:t>
      </w:r>
      <w:r w:rsidR="00931096" w:rsidRPr="00040F38">
        <w:rPr>
          <w:rFonts w:ascii="Times New Roman" w:hAnsi="Times New Roman" w:cs="Times New Roman"/>
          <w:sz w:val="28"/>
          <w:szCs w:val="28"/>
        </w:rPr>
        <w:t xml:space="preserve">Решение Совета депутатов </w:t>
      </w:r>
      <w:r w:rsidRPr="00040F38">
        <w:rPr>
          <w:rFonts w:ascii="Times New Roman" w:hAnsi="Times New Roman" w:cs="Times New Roman"/>
          <w:sz w:val="28"/>
          <w:szCs w:val="28"/>
        </w:rPr>
        <w:t>Новоселовского</w:t>
      </w:r>
      <w:r w:rsidR="00931096" w:rsidRPr="00040F38">
        <w:rPr>
          <w:rFonts w:ascii="Times New Roman" w:hAnsi="Times New Roman" w:cs="Times New Roman"/>
          <w:sz w:val="28"/>
          <w:szCs w:val="28"/>
        </w:rPr>
        <w:t xml:space="preserve"> муниципального образования Екатериновского муниципального района С</w:t>
      </w:r>
      <w:r w:rsidRPr="00040F38">
        <w:rPr>
          <w:rFonts w:ascii="Times New Roman" w:hAnsi="Times New Roman" w:cs="Times New Roman"/>
          <w:sz w:val="28"/>
          <w:szCs w:val="28"/>
        </w:rPr>
        <w:t>аратовской области №131</w:t>
      </w:r>
      <w:r w:rsidR="00931096" w:rsidRPr="00040F38">
        <w:rPr>
          <w:rFonts w:ascii="Times New Roman" w:hAnsi="Times New Roman" w:cs="Times New Roman"/>
          <w:sz w:val="28"/>
          <w:szCs w:val="28"/>
        </w:rPr>
        <w:t xml:space="preserve"> от </w:t>
      </w:r>
      <w:r w:rsidRPr="00040F38">
        <w:rPr>
          <w:rFonts w:ascii="Times New Roman" w:hAnsi="Times New Roman" w:cs="Times New Roman"/>
          <w:sz w:val="28"/>
          <w:szCs w:val="28"/>
        </w:rPr>
        <w:t>25.01.2017</w:t>
      </w:r>
      <w:r w:rsidR="00931096" w:rsidRPr="00040F38">
        <w:rPr>
          <w:rFonts w:ascii="Times New Roman" w:hAnsi="Times New Roman" w:cs="Times New Roman"/>
          <w:sz w:val="28"/>
          <w:szCs w:val="28"/>
        </w:rPr>
        <w:t xml:space="preserve"> года «Об утверждении Правил  благоустройства</w:t>
      </w:r>
      <w:r>
        <w:rPr>
          <w:rFonts w:ascii="Times New Roman" w:hAnsi="Times New Roman" w:cs="Times New Roman"/>
          <w:sz w:val="28"/>
          <w:szCs w:val="28"/>
        </w:rPr>
        <w:t xml:space="preserve">, содержания </w:t>
      </w:r>
      <w:r>
        <w:rPr>
          <w:rFonts w:ascii="Times New Roman" w:hAnsi="Times New Roman" w:cs="Times New Roman"/>
          <w:sz w:val="28"/>
          <w:szCs w:val="28"/>
        </w:rPr>
        <w:lastRenderedPageBreak/>
        <w:t>домашних животных, скота и птицы и схемы выпаса и прогона животных</w:t>
      </w:r>
      <w:r w:rsidR="00931096" w:rsidRPr="00040F38">
        <w:rPr>
          <w:rFonts w:ascii="Times New Roman" w:hAnsi="Times New Roman" w:cs="Times New Roman"/>
          <w:sz w:val="28"/>
          <w:szCs w:val="28"/>
        </w:rPr>
        <w:t xml:space="preserve"> на территории </w:t>
      </w:r>
      <w:r>
        <w:rPr>
          <w:rFonts w:ascii="Times New Roman" w:hAnsi="Times New Roman" w:cs="Times New Roman"/>
          <w:sz w:val="28"/>
          <w:szCs w:val="28"/>
        </w:rPr>
        <w:t>Новоселовского</w:t>
      </w:r>
      <w:r w:rsidR="00931096" w:rsidRPr="00040F38">
        <w:rPr>
          <w:rFonts w:ascii="Times New Roman" w:hAnsi="Times New Roman" w:cs="Times New Roman"/>
          <w:sz w:val="28"/>
          <w:szCs w:val="28"/>
        </w:rPr>
        <w:t xml:space="preserve"> муниципального образования» (с изменениями от </w:t>
      </w:r>
      <w:r>
        <w:rPr>
          <w:rFonts w:ascii="Times New Roman" w:hAnsi="Times New Roman" w:cs="Times New Roman"/>
          <w:sz w:val="28"/>
          <w:szCs w:val="28"/>
        </w:rPr>
        <w:t>19.04.2017</w:t>
      </w:r>
      <w:r w:rsidR="00931096" w:rsidRPr="00040F38">
        <w:rPr>
          <w:rFonts w:ascii="Times New Roman" w:hAnsi="Times New Roman" w:cs="Times New Roman"/>
          <w:sz w:val="28"/>
          <w:szCs w:val="28"/>
        </w:rPr>
        <w:t xml:space="preserve"> г. №</w:t>
      </w:r>
      <w:r>
        <w:rPr>
          <w:rFonts w:ascii="Times New Roman" w:hAnsi="Times New Roman" w:cs="Times New Roman"/>
          <w:sz w:val="28"/>
          <w:szCs w:val="28"/>
        </w:rPr>
        <w:t>134</w:t>
      </w:r>
      <w:r w:rsidR="00931096" w:rsidRPr="00040F38">
        <w:rPr>
          <w:rFonts w:ascii="Times New Roman" w:hAnsi="Times New Roman" w:cs="Times New Roman"/>
          <w:sz w:val="28"/>
          <w:szCs w:val="28"/>
        </w:rPr>
        <w:t xml:space="preserve">, от </w:t>
      </w:r>
      <w:r>
        <w:rPr>
          <w:rFonts w:ascii="Times New Roman" w:hAnsi="Times New Roman" w:cs="Times New Roman"/>
          <w:sz w:val="28"/>
          <w:szCs w:val="28"/>
        </w:rPr>
        <w:t>19.06.2018</w:t>
      </w:r>
      <w:r w:rsidR="00931096" w:rsidRPr="00040F38">
        <w:rPr>
          <w:rFonts w:ascii="Times New Roman" w:hAnsi="Times New Roman" w:cs="Times New Roman"/>
          <w:sz w:val="28"/>
          <w:szCs w:val="28"/>
        </w:rPr>
        <w:t xml:space="preserve"> г. №</w:t>
      </w:r>
      <w:r>
        <w:rPr>
          <w:rFonts w:ascii="Times New Roman" w:hAnsi="Times New Roman" w:cs="Times New Roman"/>
          <w:sz w:val="28"/>
          <w:szCs w:val="28"/>
        </w:rPr>
        <w:t>173</w:t>
      </w:r>
      <w:r w:rsidR="00931096" w:rsidRPr="00040F38">
        <w:rPr>
          <w:rFonts w:ascii="Times New Roman" w:hAnsi="Times New Roman" w:cs="Times New Roman"/>
          <w:sz w:val="28"/>
          <w:szCs w:val="28"/>
        </w:rPr>
        <w:t>, о</w:t>
      </w:r>
      <w:r>
        <w:rPr>
          <w:rFonts w:ascii="Times New Roman" w:hAnsi="Times New Roman" w:cs="Times New Roman"/>
          <w:sz w:val="28"/>
          <w:szCs w:val="28"/>
        </w:rPr>
        <w:t>т 26.12.2018г. №46, от04.06.2019г. №69, от11.10.2019г. №81, от 19.02.2020г. №99</w:t>
      </w:r>
      <w:r w:rsidR="00931096" w:rsidRPr="00040F38">
        <w:rPr>
          <w:rFonts w:ascii="Times New Roman" w:hAnsi="Times New Roman" w:cs="Times New Roman"/>
          <w:sz w:val="28"/>
          <w:szCs w:val="28"/>
        </w:rPr>
        <w:t>) признать утратившим силу.</w:t>
      </w:r>
    </w:p>
    <w:p w:rsidR="00FE7B34" w:rsidRDefault="00040F38" w:rsidP="00040F38">
      <w:pPr>
        <w:spacing w:after="0" w:line="240" w:lineRule="auto"/>
        <w:ind w:firstLine="708"/>
        <w:jc w:val="both"/>
        <w:rPr>
          <w:rFonts w:ascii="Times New Roman" w:hAnsi="Times New Roman" w:cs="Times New Roman"/>
          <w:sz w:val="28"/>
          <w:szCs w:val="28"/>
        </w:rPr>
      </w:pPr>
      <w:r w:rsidRPr="00040F38">
        <w:rPr>
          <w:rFonts w:ascii="Times New Roman" w:hAnsi="Times New Roman" w:cs="Times New Roman"/>
          <w:sz w:val="28"/>
          <w:szCs w:val="28"/>
        </w:rPr>
        <w:t>5.</w:t>
      </w:r>
      <w:r w:rsidR="00931096" w:rsidRPr="00040F38">
        <w:rPr>
          <w:rFonts w:ascii="Times New Roman" w:hAnsi="Times New Roman" w:cs="Times New Roman"/>
          <w:sz w:val="28"/>
          <w:szCs w:val="28"/>
        </w:rPr>
        <w:t>Настоящее решение вступает в силу со дн</w:t>
      </w:r>
      <w:r w:rsidR="00FE7B34">
        <w:rPr>
          <w:rFonts w:ascii="Times New Roman" w:hAnsi="Times New Roman" w:cs="Times New Roman"/>
          <w:sz w:val="28"/>
          <w:szCs w:val="28"/>
        </w:rPr>
        <w:t>я его обнародования.</w:t>
      </w:r>
    </w:p>
    <w:p w:rsidR="00931096" w:rsidRPr="00040F38" w:rsidRDefault="00FE7B34" w:rsidP="00040F3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6.Настоящее решение </w:t>
      </w:r>
      <w:r w:rsidRPr="003931D1">
        <w:rPr>
          <w:rFonts w:ascii="Times New Roman" w:hAnsi="Times New Roman" w:cs="Times New Roman"/>
          <w:sz w:val="28"/>
          <w:szCs w:val="28"/>
        </w:rPr>
        <w:t>обнародовать на  информационных стендах в установленных местах обнародования и  на оф</w:t>
      </w:r>
      <w:r>
        <w:rPr>
          <w:rFonts w:ascii="Times New Roman" w:hAnsi="Times New Roman" w:cs="Times New Roman"/>
          <w:sz w:val="28"/>
          <w:szCs w:val="28"/>
        </w:rPr>
        <w:t xml:space="preserve">ициальном сайте в сети Интернет </w:t>
      </w:r>
      <w:r w:rsidR="00931096" w:rsidRPr="00040F38">
        <w:rPr>
          <w:rFonts w:ascii="Times New Roman" w:hAnsi="Times New Roman" w:cs="Times New Roman"/>
          <w:sz w:val="28"/>
          <w:szCs w:val="28"/>
        </w:rPr>
        <w:t>(</w:t>
      </w:r>
      <w:hyperlink r:id="rId8" w:history="1">
        <w:r w:rsidR="00931096" w:rsidRPr="00040F38">
          <w:rPr>
            <w:rStyle w:val="a3"/>
            <w:rFonts w:ascii="Times New Roman" w:hAnsi="Times New Roman" w:cs="Times New Roman"/>
            <w:sz w:val="28"/>
            <w:szCs w:val="28"/>
            <w:lang w:val="en-US"/>
          </w:rPr>
          <w:t>http</w:t>
        </w:r>
        <w:r w:rsidR="00931096" w:rsidRPr="00040F38">
          <w:rPr>
            <w:rStyle w:val="a3"/>
            <w:rFonts w:ascii="Times New Roman" w:hAnsi="Times New Roman" w:cs="Times New Roman"/>
            <w:sz w:val="28"/>
            <w:szCs w:val="28"/>
          </w:rPr>
          <w:t>://</w:t>
        </w:r>
        <w:r w:rsidR="00931096" w:rsidRPr="00040F38">
          <w:rPr>
            <w:rStyle w:val="a3"/>
            <w:rFonts w:ascii="Times New Roman" w:hAnsi="Times New Roman" w:cs="Times New Roman"/>
            <w:sz w:val="28"/>
            <w:szCs w:val="28"/>
            <w:lang w:val="en-US"/>
          </w:rPr>
          <w:t>ekaterinovka</w:t>
        </w:r>
        <w:r w:rsidR="00931096" w:rsidRPr="00040F38">
          <w:rPr>
            <w:rStyle w:val="a3"/>
            <w:rFonts w:ascii="Times New Roman" w:hAnsi="Times New Roman" w:cs="Times New Roman"/>
            <w:sz w:val="28"/>
            <w:szCs w:val="28"/>
          </w:rPr>
          <w:t>.</w:t>
        </w:r>
        <w:r w:rsidR="00931096" w:rsidRPr="00040F38">
          <w:rPr>
            <w:rStyle w:val="a3"/>
            <w:rFonts w:ascii="Times New Roman" w:hAnsi="Times New Roman" w:cs="Times New Roman"/>
            <w:sz w:val="28"/>
            <w:szCs w:val="28"/>
            <w:lang w:val="en-US"/>
          </w:rPr>
          <w:t>sarmo</w:t>
        </w:r>
        <w:r w:rsidR="00931096" w:rsidRPr="00040F38">
          <w:rPr>
            <w:rStyle w:val="a3"/>
            <w:rFonts w:ascii="Times New Roman" w:hAnsi="Times New Roman" w:cs="Times New Roman"/>
            <w:sz w:val="28"/>
            <w:szCs w:val="28"/>
          </w:rPr>
          <w:t>.</w:t>
        </w:r>
        <w:r w:rsidR="00931096" w:rsidRPr="00040F38">
          <w:rPr>
            <w:rStyle w:val="a3"/>
            <w:rFonts w:ascii="Times New Roman" w:hAnsi="Times New Roman" w:cs="Times New Roman"/>
            <w:sz w:val="28"/>
            <w:szCs w:val="28"/>
            <w:lang w:val="en-US"/>
          </w:rPr>
          <w:t>ru</w:t>
        </w:r>
      </w:hyperlink>
      <w:r w:rsidR="00931096" w:rsidRPr="00040F38">
        <w:rPr>
          <w:rFonts w:ascii="Times New Roman" w:hAnsi="Times New Roman" w:cs="Times New Roman"/>
          <w:sz w:val="28"/>
          <w:szCs w:val="28"/>
        </w:rPr>
        <w:t>).</w:t>
      </w:r>
    </w:p>
    <w:p w:rsidR="003931D1" w:rsidRPr="003931D1" w:rsidRDefault="003931D1" w:rsidP="00040F38">
      <w:pPr>
        <w:autoSpaceDE w:val="0"/>
        <w:autoSpaceDN w:val="0"/>
        <w:adjustRightInd w:val="0"/>
        <w:spacing w:after="0" w:line="240" w:lineRule="auto"/>
        <w:ind w:firstLine="709"/>
        <w:jc w:val="both"/>
        <w:rPr>
          <w:rFonts w:ascii="Times New Roman" w:hAnsi="Times New Roman" w:cs="Times New Roman"/>
          <w:sz w:val="28"/>
          <w:szCs w:val="28"/>
        </w:rPr>
      </w:pPr>
    </w:p>
    <w:p w:rsidR="00613FAE" w:rsidRPr="003D0423" w:rsidRDefault="003931D1" w:rsidP="00F6766C">
      <w:pPr>
        <w:tabs>
          <w:tab w:val="right" w:pos="9360"/>
        </w:tabs>
        <w:autoSpaceDE w:val="0"/>
        <w:autoSpaceDN w:val="0"/>
        <w:adjustRightInd w:val="0"/>
        <w:spacing w:after="0" w:line="240" w:lineRule="auto"/>
        <w:rPr>
          <w:rFonts w:ascii="Times New Roman" w:hAnsi="Times New Roman" w:cs="Times New Roman"/>
          <w:b/>
          <w:sz w:val="28"/>
          <w:szCs w:val="28"/>
        </w:rPr>
      </w:pPr>
      <w:r w:rsidRPr="003D0423">
        <w:rPr>
          <w:rFonts w:ascii="Times New Roman" w:hAnsi="Times New Roman" w:cs="Times New Roman"/>
          <w:b/>
          <w:sz w:val="28"/>
          <w:szCs w:val="28"/>
        </w:rPr>
        <w:t xml:space="preserve">Глава Новоселовского </w:t>
      </w:r>
    </w:p>
    <w:p w:rsidR="003931D1" w:rsidRDefault="003931D1" w:rsidP="00F6766C">
      <w:pPr>
        <w:tabs>
          <w:tab w:val="right" w:pos="9360"/>
        </w:tabs>
        <w:autoSpaceDE w:val="0"/>
        <w:autoSpaceDN w:val="0"/>
        <w:adjustRightInd w:val="0"/>
        <w:spacing w:after="0" w:line="240" w:lineRule="auto"/>
        <w:rPr>
          <w:rFonts w:ascii="Times New Roman" w:hAnsi="Times New Roman" w:cs="Times New Roman"/>
          <w:b/>
          <w:sz w:val="28"/>
          <w:szCs w:val="28"/>
        </w:rPr>
      </w:pPr>
      <w:r w:rsidRPr="003D0423">
        <w:rPr>
          <w:rFonts w:ascii="Times New Roman" w:hAnsi="Times New Roman" w:cs="Times New Roman"/>
          <w:b/>
          <w:sz w:val="28"/>
          <w:szCs w:val="28"/>
        </w:rPr>
        <w:t xml:space="preserve">муниципального образования                                         </w:t>
      </w:r>
      <w:r w:rsidR="00613FAE" w:rsidRPr="003D0423">
        <w:rPr>
          <w:rFonts w:ascii="Times New Roman" w:hAnsi="Times New Roman" w:cs="Times New Roman"/>
          <w:b/>
          <w:sz w:val="28"/>
          <w:szCs w:val="28"/>
        </w:rPr>
        <w:t xml:space="preserve">                      </w:t>
      </w:r>
      <w:r w:rsidRPr="003D0423">
        <w:rPr>
          <w:rFonts w:ascii="Times New Roman" w:hAnsi="Times New Roman" w:cs="Times New Roman"/>
          <w:b/>
          <w:sz w:val="28"/>
          <w:szCs w:val="28"/>
        </w:rPr>
        <w:t>В.В.Вязовов</w:t>
      </w:r>
    </w:p>
    <w:p w:rsidR="00FE7B34" w:rsidRDefault="00FE7B34" w:rsidP="00F6766C">
      <w:pPr>
        <w:tabs>
          <w:tab w:val="right" w:pos="9360"/>
        </w:tabs>
        <w:autoSpaceDE w:val="0"/>
        <w:autoSpaceDN w:val="0"/>
        <w:adjustRightInd w:val="0"/>
        <w:spacing w:after="0" w:line="240" w:lineRule="auto"/>
        <w:rPr>
          <w:rFonts w:ascii="Times New Roman" w:hAnsi="Times New Roman" w:cs="Times New Roman"/>
          <w:b/>
          <w:sz w:val="28"/>
          <w:szCs w:val="28"/>
        </w:rPr>
      </w:pPr>
    </w:p>
    <w:p w:rsidR="00FE7B34" w:rsidRDefault="00FE7B34" w:rsidP="00FE7B34">
      <w:pPr>
        <w:spacing w:after="0" w:line="240" w:lineRule="auto"/>
        <w:ind w:left="4248"/>
        <w:jc w:val="right"/>
        <w:rPr>
          <w:rFonts w:ascii="Times New Roman" w:hAnsi="Times New Roman" w:cs="Times New Roman"/>
          <w:sz w:val="24"/>
          <w:szCs w:val="24"/>
        </w:rPr>
      </w:pPr>
      <w:r>
        <w:rPr>
          <w:rFonts w:ascii="Times New Roman" w:hAnsi="Times New Roman" w:cs="Times New Roman"/>
          <w:sz w:val="24"/>
          <w:szCs w:val="24"/>
        </w:rPr>
        <w:t>Приложение № 1</w:t>
      </w:r>
    </w:p>
    <w:p w:rsidR="00FE7B34" w:rsidRPr="00B04AE4" w:rsidRDefault="00FE7B34" w:rsidP="00FE7B34">
      <w:pPr>
        <w:spacing w:after="0" w:line="240" w:lineRule="auto"/>
        <w:ind w:left="4248"/>
        <w:jc w:val="right"/>
        <w:rPr>
          <w:rFonts w:ascii="Times New Roman" w:hAnsi="Times New Roman" w:cs="Times New Roman"/>
          <w:b/>
          <w:sz w:val="24"/>
          <w:szCs w:val="24"/>
        </w:rPr>
      </w:pPr>
      <w:r w:rsidRPr="005E483C">
        <w:rPr>
          <w:rFonts w:ascii="Times New Roman" w:hAnsi="Times New Roman" w:cs="Times New Roman"/>
          <w:sz w:val="24"/>
          <w:szCs w:val="24"/>
        </w:rPr>
        <w:t xml:space="preserve"> к решению </w:t>
      </w:r>
      <w:r>
        <w:rPr>
          <w:rFonts w:ascii="Times New Roman" w:hAnsi="Times New Roman" w:cs="Times New Roman"/>
          <w:sz w:val="24"/>
          <w:szCs w:val="24"/>
        </w:rPr>
        <w:t>Совета депутатов Новоселовского МО</w:t>
      </w:r>
      <w:r w:rsidRPr="005E483C">
        <w:rPr>
          <w:rFonts w:ascii="Times New Roman" w:hAnsi="Times New Roman" w:cs="Times New Roman"/>
          <w:sz w:val="24"/>
          <w:szCs w:val="24"/>
        </w:rPr>
        <w:t xml:space="preserve"> </w:t>
      </w:r>
    </w:p>
    <w:p w:rsidR="00FE7B34" w:rsidRPr="005E483C" w:rsidRDefault="00FE7B34" w:rsidP="00FE7B34">
      <w:pPr>
        <w:spacing w:after="0" w:line="240" w:lineRule="auto"/>
        <w:jc w:val="right"/>
        <w:rPr>
          <w:rFonts w:ascii="Times New Roman" w:hAnsi="Times New Roman" w:cs="Times New Roman"/>
          <w:sz w:val="24"/>
          <w:szCs w:val="24"/>
        </w:rPr>
      </w:pPr>
      <w:r w:rsidRPr="005E483C">
        <w:rPr>
          <w:rFonts w:ascii="Times New Roman" w:hAnsi="Times New Roman" w:cs="Times New Roman"/>
          <w:sz w:val="24"/>
          <w:szCs w:val="24"/>
        </w:rPr>
        <w:t xml:space="preserve">                                                                                                         </w:t>
      </w:r>
      <w:r>
        <w:rPr>
          <w:rFonts w:ascii="Times New Roman" w:hAnsi="Times New Roman" w:cs="Times New Roman"/>
          <w:sz w:val="24"/>
          <w:szCs w:val="24"/>
        </w:rPr>
        <w:t>от _._.2020 г. № _</w:t>
      </w:r>
    </w:p>
    <w:p w:rsidR="00FE7B34" w:rsidRDefault="00FE7B34" w:rsidP="00FE7B34">
      <w:pPr>
        <w:tabs>
          <w:tab w:val="right" w:pos="9360"/>
        </w:tabs>
        <w:autoSpaceDE w:val="0"/>
        <w:autoSpaceDN w:val="0"/>
        <w:adjustRightInd w:val="0"/>
        <w:spacing w:after="0" w:line="240" w:lineRule="auto"/>
        <w:jc w:val="right"/>
        <w:rPr>
          <w:rFonts w:ascii="Times New Roman" w:hAnsi="Times New Roman" w:cs="Times New Roman"/>
          <w:b/>
          <w:sz w:val="28"/>
          <w:szCs w:val="28"/>
        </w:rPr>
      </w:pPr>
    </w:p>
    <w:p w:rsidR="00931096" w:rsidRDefault="00931096" w:rsidP="00F6766C">
      <w:pPr>
        <w:tabs>
          <w:tab w:val="right" w:pos="9360"/>
        </w:tabs>
        <w:autoSpaceDE w:val="0"/>
        <w:autoSpaceDN w:val="0"/>
        <w:adjustRightInd w:val="0"/>
        <w:spacing w:after="0" w:line="240" w:lineRule="auto"/>
        <w:rPr>
          <w:rFonts w:ascii="Times New Roman" w:hAnsi="Times New Roman" w:cs="Times New Roman"/>
          <w:b/>
          <w:sz w:val="28"/>
          <w:szCs w:val="28"/>
        </w:rPr>
      </w:pPr>
    </w:p>
    <w:p w:rsidR="00931096" w:rsidRPr="00B03792" w:rsidRDefault="00931096" w:rsidP="00931096">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w:t>
      </w:r>
    </w:p>
    <w:p w:rsidR="00931096" w:rsidRPr="00B03792" w:rsidRDefault="00931096" w:rsidP="00931096">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ОБ ОРГАНИЗАЦИИ БЛАГОУСТРОЙСТВА </w:t>
      </w:r>
    </w:p>
    <w:p w:rsidR="00931096" w:rsidRPr="00B03792" w:rsidRDefault="00931096" w:rsidP="00931096">
      <w:pPr>
        <w:pStyle w:val="ConsPlusTitle"/>
        <w:ind w:firstLine="709"/>
        <w:jc w:val="center"/>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ТЕРРИТОРИИ </w:t>
      </w:r>
      <w:r w:rsidR="00FE7B34">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w:t>
      </w:r>
    </w:p>
    <w:p w:rsidR="000C787F" w:rsidRDefault="000C787F" w:rsidP="00931096">
      <w:pPr>
        <w:pStyle w:val="ConsPlusNormal"/>
        <w:widowControl/>
        <w:ind w:firstLine="709"/>
        <w:jc w:val="center"/>
        <w:rPr>
          <w:rFonts w:ascii="Times New Roman" w:hAnsi="Times New Roman" w:cs="Times New Roman"/>
          <w:b/>
          <w:color w:val="000000" w:themeColor="text1"/>
          <w:sz w:val="24"/>
          <w:szCs w:val="24"/>
        </w:rPr>
      </w:pPr>
    </w:p>
    <w:p w:rsidR="00931096" w:rsidRPr="00B03792" w:rsidRDefault="00931096" w:rsidP="00931096">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w:t>
      </w:r>
      <w:r w:rsidRPr="00B03792">
        <w:rPr>
          <w:rFonts w:ascii="Times New Roman" w:hAnsi="Times New Roman" w:cs="Times New Roman"/>
          <w:b/>
          <w:color w:val="000000" w:themeColor="text1"/>
          <w:sz w:val="24"/>
          <w:szCs w:val="24"/>
        </w:rPr>
        <w:t>. Общие положения и термины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 Настоящие Правила разработаны в соответствии с Федеральным законом РФ от 06.10.2003 №131-ФЗ «Об общих принципах организации местного самоуправления в Российской Федерации», </w:t>
      </w:r>
      <w:r w:rsidRPr="00B03792">
        <w:rPr>
          <w:rFonts w:ascii="Times New Roman" w:hAnsi="Times New Roman" w:cs="Times New Roman"/>
          <w:sz w:val="24"/>
          <w:szCs w:val="24"/>
        </w:rPr>
        <w:t>Приказом Министерства строительства и жилищно-коммунального хозяйства Российской Федерации от 13.04.2017 г. №711\пр «Об утверждении методических рекомендаций для подготовки правил благоустройства территории поселений, городских округов, внутригородских районов»</w:t>
      </w:r>
      <w:r w:rsidRPr="00B03792">
        <w:rPr>
          <w:rFonts w:ascii="Times New Roman" w:hAnsi="Times New Roman" w:cs="Times New Roman"/>
          <w:color w:val="000000" w:themeColor="text1"/>
          <w:sz w:val="24"/>
          <w:szCs w:val="24"/>
        </w:rPr>
        <w:t>, законом Саратовской области от 29.07.2009 №104-ЗСО «Об администра</w:t>
      </w:r>
      <w:bookmarkStart w:id="0" w:name="_GoBack"/>
      <w:bookmarkEnd w:id="0"/>
      <w:r w:rsidRPr="00B03792">
        <w:rPr>
          <w:rFonts w:ascii="Times New Roman" w:hAnsi="Times New Roman" w:cs="Times New Roman"/>
          <w:color w:val="000000" w:themeColor="text1"/>
          <w:sz w:val="24"/>
          <w:szCs w:val="24"/>
        </w:rPr>
        <w:t xml:space="preserve">тивных правонарушениях на территории Саратовской области», Уставом </w:t>
      </w:r>
      <w:r w:rsidR="00FE7B34">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 Настоящие Правила регулируют общественные отношения, возникающие в процессе благоустройства территории муниципального образования, в целях создания комфортных условий для жизнедеятельности населения.</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1.3. Для организации благоустройства территории </w:t>
      </w:r>
      <w:r w:rsidR="00FE7B34">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администрация  вправе заключать договоры, осуществлять муниципальные заказы, определять виды работ, привлекать население, органы территориального общественного самоуправления, предприятия, учреждения, организации.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Основные термины и понятия:</w:t>
      </w:r>
    </w:p>
    <w:p w:rsidR="00931096" w:rsidRPr="00B03792" w:rsidRDefault="00931096" w:rsidP="00931096">
      <w:pPr>
        <w:autoSpaceDE w:val="0"/>
        <w:spacing w:after="0" w:line="240" w:lineRule="auto"/>
        <w:jc w:val="both"/>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1.4. </w:t>
      </w:r>
      <w:r w:rsidRPr="00B03792">
        <w:rPr>
          <w:rFonts w:ascii="Times New Roman" w:eastAsia="Calibri" w:hAnsi="Times New Roman" w:cs="Times New Roman"/>
          <w:sz w:val="24"/>
          <w:szCs w:val="24"/>
          <w:lang w:eastAsia="en-US"/>
        </w:rPr>
        <w:t xml:space="preserve">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FE7B34">
        <w:rPr>
          <w:rFonts w:ascii="Times New Roman" w:hAnsi="Times New Roman" w:cs="Times New Roman"/>
          <w:color w:val="000000" w:themeColor="text1"/>
          <w:sz w:val="24"/>
          <w:szCs w:val="24"/>
        </w:rPr>
        <w:t>Новоселовского</w:t>
      </w:r>
      <w:r w:rsidRPr="00B03792">
        <w:rPr>
          <w:rFonts w:ascii="Times New Roman" w:eastAsia="Calibri" w:hAnsi="Times New Roman" w:cs="Times New Roman"/>
          <w:sz w:val="24"/>
          <w:szCs w:val="24"/>
          <w:lang w:eastAsia="en-US"/>
        </w:rPr>
        <w:t xml:space="preserve">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31096" w:rsidRPr="00B03792" w:rsidRDefault="00931096" w:rsidP="00931096">
      <w:pPr>
        <w:autoSpaceDE w:val="0"/>
        <w:spacing w:after="0" w:line="240" w:lineRule="auto"/>
        <w:jc w:val="both"/>
        <w:rPr>
          <w:rFonts w:ascii="Times New Roman" w:eastAsia="Calibri" w:hAnsi="Times New Roman" w:cs="Times New Roman"/>
          <w:sz w:val="24"/>
          <w:szCs w:val="24"/>
          <w:lang w:eastAsia="en-US"/>
        </w:rPr>
      </w:pPr>
      <w:r w:rsidRPr="00B03792">
        <w:rPr>
          <w:rFonts w:ascii="Times New Roman" w:hAnsi="Times New Roman" w:cs="Times New Roman"/>
          <w:color w:val="000000" w:themeColor="text1"/>
          <w:sz w:val="24"/>
          <w:szCs w:val="24"/>
        </w:rPr>
        <w:t xml:space="preserve">1.5. </w:t>
      </w:r>
      <w:r w:rsidRPr="00B03792">
        <w:rPr>
          <w:rFonts w:ascii="Times New Roman" w:eastAsia="Calibri" w:hAnsi="Times New Roman" w:cs="Times New Roman"/>
          <w:sz w:val="24"/>
          <w:szCs w:val="24"/>
          <w:lang w:eastAsia="en-US"/>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 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31096" w:rsidRPr="00B03792" w:rsidRDefault="00931096" w:rsidP="00931096">
      <w:pPr>
        <w:tabs>
          <w:tab w:val="left" w:pos="8662"/>
        </w:tabs>
        <w:spacing w:after="0" w:line="240" w:lineRule="auto"/>
        <w:ind w:right="-22"/>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1.6. Прилегающая территория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(далее - земельный участок), и границы которой определены правилами благоустройства в соответствии с порядком, установленным настоящими правилами</w:t>
      </w:r>
      <w:r w:rsidRPr="00B03792">
        <w:rPr>
          <w:rFonts w:ascii="Times New Roman" w:eastAsia="Calibri" w:hAnsi="Times New Roman" w:cs="Times New Roman"/>
          <w:sz w:val="24"/>
          <w:szCs w:val="24"/>
          <w:lang w:eastAsia="en-US"/>
        </w:rPr>
        <w:t>.</w:t>
      </w:r>
    </w:p>
    <w:p w:rsidR="00931096" w:rsidRPr="00B03792" w:rsidRDefault="00931096" w:rsidP="00931096">
      <w:pPr>
        <w:tabs>
          <w:tab w:val="left" w:pos="8662"/>
        </w:tabs>
        <w:spacing w:after="0" w:line="240" w:lineRule="auto"/>
        <w:ind w:right="-22"/>
        <w:jc w:val="both"/>
        <w:rPr>
          <w:rFonts w:ascii="Times New Roman" w:hAnsi="Times New Roman" w:cs="Times New Roman"/>
          <w:sz w:val="24"/>
          <w:szCs w:val="24"/>
        </w:rPr>
      </w:pPr>
      <w:r w:rsidRPr="00B03792">
        <w:rPr>
          <w:rFonts w:ascii="Times New Roman" w:eastAsia="Calibri" w:hAnsi="Times New Roman" w:cs="Times New Roman"/>
          <w:sz w:val="24"/>
          <w:szCs w:val="24"/>
          <w:highlight w:val="white"/>
          <w:lang w:eastAsia="en-US"/>
        </w:rPr>
        <w:lastRenderedPageBreak/>
        <w:t>1.7.</w:t>
      </w:r>
      <w:r w:rsidRPr="00B03792">
        <w:rPr>
          <w:rFonts w:ascii="Times New Roman" w:eastAsia="Calibri" w:hAnsi="Times New Roman" w:cs="Times New Roman"/>
          <w:color w:val="000000"/>
          <w:sz w:val="24"/>
          <w:szCs w:val="24"/>
          <w:highlight w:val="white"/>
          <w:lang w:eastAsia="en-US"/>
        </w:rPr>
        <w:t>Территории общего пользования</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-территории, которыми беспрепятственно пользуется неограниченный круг лиц</w:t>
      </w:r>
      <w:r w:rsidRPr="00B03792">
        <w:rPr>
          <w:rFonts w:ascii="Times New Roman" w:eastAsia="Calibri" w:hAnsi="Times New Roman" w:cs="Times New Roman"/>
          <w:color w:val="000000"/>
          <w:sz w:val="24"/>
          <w:szCs w:val="24"/>
          <w:lang w:eastAsia="en-US"/>
        </w:rPr>
        <w:t>.</w:t>
      </w:r>
    </w:p>
    <w:p w:rsidR="00931096" w:rsidRPr="00B03792" w:rsidRDefault="00931096" w:rsidP="00931096">
      <w:pPr>
        <w:spacing w:after="0" w:line="240" w:lineRule="auto"/>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1.8. Внутренняя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непосредственно примыкающая к границе здания, строения, сооружения, земельного участка, в отношении которого установлены границы прилегающей территории, являющаяся их общей границей</w:t>
      </w:r>
      <w:r w:rsidRPr="00B03792">
        <w:rPr>
          <w:rFonts w:ascii="Times New Roman" w:eastAsia="Calibri" w:hAnsi="Times New Roman" w:cs="Times New Roman"/>
          <w:color w:val="000000"/>
          <w:sz w:val="24"/>
          <w:szCs w:val="24"/>
          <w:lang w:eastAsia="en-US"/>
        </w:rPr>
        <w:t>.</w:t>
      </w:r>
    </w:p>
    <w:p w:rsidR="00931096" w:rsidRPr="00B03792" w:rsidRDefault="00931096" w:rsidP="00931096">
      <w:pPr>
        <w:spacing w:after="0" w:line="240" w:lineRule="auto"/>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1.9. Внешняя часть границ прилегающей территории</w:t>
      </w:r>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не являющаяся их общей границей.</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eastAsia="Calibri" w:hAnsi="Times New Roman" w:cs="Times New Roman"/>
          <w:sz w:val="24"/>
          <w:szCs w:val="24"/>
          <w:lang w:eastAsia="en-US"/>
        </w:rPr>
        <w:t xml:space="preserve">1.10. </w:t>
      </w:r>
      <w:r w:rsidRPr="00B03792">
        <w:rPr>
          <w:rFonts w:ascii="Times New Roman" w:hAnsi="Times New Roman" w:cs="Times New Roman"/>
          <w:color w:val="000000" w:themeColor="text1"/>
          <w:sz w:val="24"/>
          <w:szCs w:val="24"/>
        </w:rPr>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1.11.Объекты благоустройства территории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1.12. Объекты нормирования благоустройства территории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1.13.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31096" w:rsidRPr="00B03792" w:rsidRDefault="00931096" w:rsidP="00931096">
      <w:pPr>
        <w:autoSpaceDE w:val="0"/>
        <w:spacing w:after="0" w:line="240" w:lineRule="auto"/>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1.14. 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муниципального образования.</w:t>
      </w:r>
    </w:p>
    <w:p w:rsidR="00931096" w:rsidRPr="00B03792" w:rsidRDefault="00931096" w:rsidP="00931096">
      <w:pPr>
        <w:pStyle w:val="ConsPlusNormal"/>
        <w:ind w:firstLine="0"/>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1.15.Вывески - информационные конструкции, размещаемые на фасадах или иных внешних поверхностях зданий, сооружений, включая витрины и окна в месте фактического нахождения или осуществления деятельности организации или индивидуального предпринимателя, содержащие:</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сведения, размещаемые в случаях, предусмотренных </w:t>
      </w:r>
      <w:hyperlink r:id="rId9" w:history="1">
        <w:r w:rsidRPr="00B03792">
          <w:rPr>
            <w:rFonts w:ascii="Times New Roman" w:hAnsi="Times New Roman" w:cs="Times New Roman"/>
            <w:color w:val="000000" w:themeColor="text1"/>
            <w:sz w:val="24"/>
            <w:szCs w:val="24"/>
          </w:rPr>
          <w:t>Законом</w:t>
        </w:r>
      </w:hyperlink>
      <w:r w:rsidRPr="00B03792">
        <w:rPr>
          <w:rFonts w:ascii="Times New Roman" w:hAnsi="Times New Roman" w:cs="Times New Roman"/>
          <w:color w:val="000000" w:themeColor="text1"/>
          <w:sz w:val="24"/>
          <w:szCs w:val="24"/>
        </w:rPr>
        <w:t xml:space="preserve"> Российской Федерации от 07.02.1992 N 2300-1 "О защите прав потребителей".</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содержаться в технически исправном состоянии, быть очищенными от грязи и иного мусора.</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наличие на вывесках механических повреждений, прорывов размещаемых на них полотен, а также нарушение целостности конструкции.</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Металлические элементы вывесок должны быть очищены от ржавчины и окрашены.</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допускается размещение на вывесках объявлений, посторонних надписей, изображений и других сообщений, не относящихся к данной вывеске.</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Обязанность по соблюдению требований настоящего раздела Правил к содержанию и размещению вывесок, в том числе в части безопасности размещаемых конструкций и проведения работ по их размещению, несут владельцы вывесок.</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1.16. Витрина - пространство, сформированное архитектурным проектом здания, ограниченное с внешней стороны остеклением и используемое для экспозиции товаров и услуг.</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bookmarkStart w:id="1" w:name="P449"/>
      <w:bookmarkEnd w:id="1"/>
      <w:r w:rsidRPr="00B03792">
        <w:rPr>
          <w:rFonts w:ascii="Times New Roman" w:hAnsi="Times New Roman" w:cs="Times New Roman"/>
          <w:color w:val="000000" w:themeColor="text1"/>
          <w:sz w:val="24"/>
          <w:szCs w:val="24"/>
        </w:rPr>
        <w:t xml:space="preserve">1.17. На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разрешается размещение вывесок в виде:</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плоских вывесок с подложкой и без подложки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лайтбоксов (световых коробов) простых и (или) сложных геометрических форм (конструкция светового короба располагается параллельно к поверхности фасадов объектов и (или) их конструктивных элементов непосредственно на плоскости фасада объекта);</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панель - кронштейнов с подложкой, без подложки, размещаемых с помощью невидимых (скрытых), подвесных, дистанционных креплений и/или креплений с нижней поддержкой (конструкция вывесок располагается перпендикулярно к поверхности фасадов объектов и (или) их конструктивных элементов);</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витринных конструкций с постоянным и (или) временным оформлением (конструкция вывесок располагается в витрине с внешней и (или) с внутренней стороны остекления витрины объектов);</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информационных табличек и табличек общих указателей;</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панелей на опоре размещаемых на отдельных опорах с отступом от поверхности фасада.</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1.18.Организации, индивидуальные предприниматели, осуществляющие деятельность в области общественного питания, дополнительно к вывеске, указанной в 1.17.настоящих Правил, вправе разместить не более одной таблички с меню.</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bookmarkStart w:id="2" w:name="P457"/>
      <w:bookmarkEnd w:id="2"/>
      <w:r w:rsidRPr="00B03792">
        <w:rPr>
          <w:rFonts w:ascii="Times New Roman" w:hAnsi="Times New Roman" w:cs="Times New Roman"/>
          <w:color w:val="000000" w:themeColor="text1"/>
          <w:sz w:val="24"/>
          <w:szCs w:val="24"/>
        </w:rPr>
        <w:t>Организации, индивидуальные предприниматели осуществляют размещение вывесок, указанных в 1.17. настоящих Правил, на плоских участках фасада, свободных от архитектурных элементов, исключительно в пределах площадей внешних поверхностей объекта, соответствующих границам помещений, занимаемых данными организациями, индивидуальными предпринимателями (правообладателями данных помещений). Максимальная длина вывески не должна превышать 12 м.</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Требование </w:t>
      </w:r>
      <w:hyperlink w:anchor="P457" w:history="1">
        <w:r w:rsidRPr="00B03792">
          <w:rPr>
            <w:rFonts w:ascii="Times New Roman" w:hAnsi="Times New Roman" w:cs="Times New Roman"/>
            <w:color w:val="000000" w:themeColor="text1"/>
            <w:sz w:val="24"/>
            <w:szCs w:val="24"/>
          </w:rPr>
          <w:t>первого абзаца</w:t>
        </w:r>
      </w:hyperlink>
      <w:r w:rsidRPr="00B03792">
        <w:rPr>
          <w:rFonts w:ascii="Times New Roman" w:hAnsi="Times New Roman" w:cs="Times New Roman"/>
          <w:color w:val="000000" w:themeColor="text1"/>
          <w:sz w:val="24"/>
          <w:szCs w:val="24"/>
        </w:rPr>
        <w:t xml:space="preserve"> настоящего подпункта не распространяется на случаи размещения вывесок на торговых (торгово-развлекательных) и развлекательных центрах (комплексах) организациями, индивидуальными предпринимателями, местом нахождения или осуществления, деятельности которых являются указанные центры (комплексы).</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Вывески должны быть безопасны, спроектированы, изготовлены и установлены в соответствии с требованиями действующего законодательства Российской Федерации.</w:t>
      </w:r>
    </w:p>
    <w:p w:rsidR="00931096" w:rsidRPr="00B03792" w:rsidRDefault="000C787F" w:rsidP="000C787F">
      <w:pPr>
        <w:spacing w:after="0" w:line="240" w:lineRule="auto"/>
        <w:ind w:firstLine="709"/>
        <w:jc w:val="center"/>
        <w:rPr>
          <w:rFonts w:ascii="Times New Roman" w:hAnsi="Times New Roman" w:cs="Times New Roman"/>
          <w:b/>
          <w:sz w:val="24"/>
          <w:szCs w:val="24"/>
        </w:rPr>
      </w:pPr>
      <w:r w:rsidRPr="00B03792">
        <w:rPr>
          <w:rFonts w:ascii="Times New Roman" w:hAnsi="Times New Roman" w:cs="Times New Roman"/>
          <w:b/>
          <w:color w:val="000000" w:themeColor="text1"/>
          <w:sz w:val="24"/>
          <w:szCs w:val="24"/>
        </w:rPr>
        <w:t>РАЗДЕЛ</w:t>
      </w:r>
      <w:r w:rsidR="00931096" w:rsidRPr="00B03792">
        <w:rPr>
          <w:rFonts w:ascii="Times New Roman" w:eastAsia="Calibri" w:hAnsi="Times New Roman" w:cs="Times New Roman"/>
          <w:b/>
          <w:color w:val="000000"/>
          <w:sz w:val="24"/>
          <w:szCs w:val="24"/>
          <w:lang w:eastAsia="en-US"/>
        </w:rPr>
        <w:t xml:space="preserve"> II. Границы прилегающей территории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1. Границы прилегающей территории определяются в отношении территорий общего пользования, которые прилегают (имеют общую границу) к зданию, строению, сооружению, земельному участку, с учетом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2. Правилами благоустройства 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 а также иных требований Закона Саратовской области от 31 октября 2018 г. №102-ЗСО </w:t>
      </w:r>
      <w:r w:rsidRPr="00B03792">
        <w:rPr>
          <w:rFonts w:ascii="Times New Roman" w:eastAsia="Calibri" w:hAnsi="Times New Roman" w:cs="Times New Roman"/>
          <w:color w:val="000000"/>
          <w:spacing w:val="2"/>
          <w:sz w:val="24"/>
          <w:szCs w:val="24"/>
          <w:lang w:eastAsia="en-US"/>
        </w:rPr>
        <w:t>«Об утверждении порядка определения границ территорий, прилегающих к зданию, строению, сооружению, земельному участку</w:t>
      </w:r>
      <w:r w:rsidRPr="00B03792">
        <w:rPr>
          <w:rFonts w:ascii="Times New Roman" w:eastAsia="Calibri" w:hAnsi="Times New Roman" w:cs="Times New Roman"/>
          <w:color w:val="000000"/>
          <w:sz w:val="24"/>
          <w:szCs w:val="24"/>
          <w:lang w:eastAsia="en-US"/>
        </w:rPr>
        <w:t>».</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lastRenderedPageBreak/>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В границах прилегающих территорий в соответствии с правилами благоустройства в том числе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пешеходные коммуникации, в том числе тротуары, аллеи, дорожки;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палисадники, клумбы;</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Границы прилегающей территории определяются с учетом следующих требований:</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внешняя часть границ прилегающей территории не может выходить за пределы территорий общего пользования (их части).</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5. 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земельных участков внешняя часть границ прилегающих территорий определяется по линии, проходящей:</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w:t>
      </w:r>
      <w:r w:rsidRPr="00B03792">
        <w:rPr>
          <w:rFonts w:ascii="Times New Roman" w:eastAsia="Calibri" w:hAnsi="Times New Roman" w:cs="Times New Roman"/>
          <w:color w:val="000000"/>
          <w:sz w:val="24"/>
          <w:szCs w:val="24"/>
          <w:highlight w:val="white"/>
          <w:lang w:eastAsia="en-US"/>
        </w:rPr>
        <w:t>(не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0" w:anchor="block_2002" w:history="1">
        <w:r w:rsidRPr="00B03792">
          <w:rPr>
            <w:rStyle w:val="a3"/>
            <w:rFonts w:ascii="Times New Roman" w:eastAsia="Calibri" w:hAnsi="Times New Roman" w:cs="Times New Roman"/>
            <w:color w:val="000000"/>
            <w:sz w:val="24"/>
            <w:szCs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1" w:anchor="block_2006" w:history="1">
        <w:r w:rsidRPr="00B03792">
          <w:rPr>
            <w:rStyle w:val="a3"/>
            <w:rFonts w:ascii="Times New Roman" w:eastAsia="Calibri" w:hAnsi="Times New Roman" w:cs="Times New Roman"/>
            <w:color w:val="000000"/>
            <w:sz w:val="24"/>
            <w:szCs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highlight w:val="white"/>
          <w:lang w:eastAsia="en-US"/>
        </w:rPr>
        <w:t>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w:t>
      </w:r>
      <w:r w:rsidRPr="00B03792">
        <w:rPr>
          <w:rFonts w:ascii="Times New Roman" w:eastAsia="Calibri" w:hAnsi="Times New Roman" w:cs="Times New Roman"/>
          <w:color w:val="000000"/>
          <w:sz w:val="24"/>
          <w:szCs w:val="24"/>
          <w:highlight w:val="white"/>
          <w:lang w:val="en-US" w:eastAsia="en-US"/>
        </w:rPr>
        <w:t> </w:t>
      </w:r>
      <w:hyperlink r:id="rId12" w:anchor="block_2002" w:history="1">
        <w:r w:rsidRPr="00B03792">
          <w:rPr>
            <w:rStyle w:val="a3"/>
            <w:rFonts w:ascii="Times New Roman" w:eastAsia="Calibri" w:hAnsi="Times New Roman" w:cs="Times New Roman"/>
            <w:color w:val="000000"/>
            <w:sz w:val="24"/>
            <w:szCs w:val="24"/>
            <w:lang w:eastAsia="en-US"/>
          </w:rPr>
          <w:t>частями 2</w:t>
        </w:r>
      </w:hyperlink>
      <w:r w:rsidRPr="00B03792">
        <w:rPr>
          <w:rFonts w:ascii="Times New Roman" w:eastAsia="Calibri" w:hAnsi="Times New Roman" w:cs="Times New Roman"/>
          <w:color w:val="000000"/>
          <w:sz w:val="24"/>
          <w:szCs w:val="24"/>
          <w:highlight w:val="white"/>
          <w:lang w:eastAsia="en-US"/>
        </w:rPr>
        <w:t>,</w:t>
      </w:r>
      <w:r w:rsidRPr="00B03792">
        <w:rPr>
          <w:rFonts w:ascii="Times New Roman" w:eastAsia="Calibri" w:hAnsi="Times New Roman" w:cs="Times New Roman"/>
          <w:color w:val="000000"/>
          <w:sz w:val="24"/>
          <w:szCs w:val="24"/>
          <w:highlight w:val="white"/>
          <w:lang w:val="en-US" w:eastAsia="en-US"/>
        </w:rPr>
        <w:t> </w:t>
      </w:r>
      <w:hyperlink r:id="rId13" w:anchor="block_2006" w:history="1">
        <w:r w:rsidRPr="00B03792">
          <w:rPr>
            <w:rStyle w:val="a3"/>
            <w:rFonts w:ascii="Times New Roman" w:eastAsia="Calibri" w:hAnsi="Times New Roman" w:cs="Times New Roman"/>
            <w:color w:val="000000"/>
            <w:sz w:val="24"/>
            <w:szCs w:val="24"/>
            <w:lang w:eastAsia="en-US"/>
          </w:rPr>
          <w:t>6</w:t>
        </w:r>
      </w:hyperlink>
      <w:r w:rsidRPr="00B03792">
        <w:rPr>
          <w:rFonts w:ascii="Times New Roman" w:eastAsia="Calibri" w:hAnsi="Times New Roman" w:cs="Times New Roman"/>
          <w:color w:val="000000"/>
          <w:sz w:val="24"/>
          <w:szCs w:val="24"/>
          <w:highlight w:val="white"/>
          <w:lang w:val="en-US" w:eastAsia="en-US"/>
        </w:rPr>
        <w:t> </w:t>
      </w:r>
      <w:r w:rsidRPr="00B03792">
        <w:rPr>
          <w:rFonts w:ascii="Times New Roman" w:eastAsia="Calibri" w:hAnsi="Times New Roman" w:cs="Times New Roman"/>
          <w:color w:val="000000"/>
          <w:sz w:val="24"/>
          <w:szCs w:val="24"/>
          <w:highlight w:val="white"/>
          <w:lang w:eastAsia="en-US"/>
        </w:rPr>
        <w:t>раздела II).</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000000"/>
          <w:sz w:val="24"/>
          <w:szCs w:val="24"/>
          <w:lang w:eastAsia="en-US"/>
        </w:rPr>
        <w:t xml:space="preserve">6. 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w:t>
      </w:r>
      <w:r w:rsidRPr="00B03792">
        <w:rPr>
          <w:rFonts w:ascii="Times New Roman" w:eastAsia="Calibri" w:hAnsi="Times New Roman" w:cs="Times New Roman"/>
          <w:color w:val="111111"/>
          <w:sz w:val="24"/>
          <w:szCs w:val="24"/>
          <w:lang w:eastAsia="en-US"/>
        </w:rPr>
        <w:t>учетом следующих особенностей:</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индивидуальных жилых домов - 0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объектов торговли (за исключением торговых комплексов, торгово-развлекательных центров, рынков)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торговых комплексов, торгово-развлекательных центров, рынков - не более 15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объектов торговли (не являющихся отдельно стоящими объектами)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lastRenderedPageBreak/>
        <w:t>для некапитальных нестационарных сооружений - не более 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аттракционов - не более 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гаражных, гаражно-строительных кооперативов, садоводческих, огороднических и дачных некоммерческих объединений - не более 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строительных площадок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нежилых зданий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промышленных объектов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отдельно стоящих тепловых, трансформаторных подстанций, зданий и сооружений инженерно-технического назначения - не более 3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автозаправочных станций - не более 10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931096" w:rsidRPr="00B03792" w:rsidRDefault="00931096" w:rsidP="00931096">
      <w:pPr>
        <w:spacing w:after="0" w:line="240" w:lineRule="auto"/>
        <w:ind w:firstLine="709"/>
        <w:jc w:val="both"/>
        <w:rPr>
          <w:rFonts w:ascii="Times New Roman" w:hAnsi="Times New Roman" w:cs="Times New Roman"/>
          <w:sz w:val="24"/>
          <w:szCs w:val="24"/>
        </w:rPr>
      </w:pPr>
      <w:r w:rsidRPr="00B03792">
        <w:rPr>
          <w:rFonts w:ascii="Times New Roman" w:eastAsia="Calibri" w:hAnsi="Times New Roman" w:cs="Times New Roman"/>
          <w:color w:val="111111"/>
          <w:sz w:val="24"/>
          <w:szCs w:val="24"/>
          <w:lang w:eastAsia="en-US"/>
        </w:rPr>
        <w:t>для иных объектов - не более 15 метров.</w:t>
      </w:r>
    </w:p>
    <w:p w:rsidR="00931096" w:rsidRPr="00B03792" w:rsidRDefault="00931096" w:rsidP="00931096">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III</w:t>
      </w:r>
      <w:r w:rsidRPr="00B03792">
        <w:rPr>
          <w:rFonts w:ascii="Times New Roman" w:hAnsi="Times New Roman" w:cs="Times New Roman"/>
          <w:b/>
          <w:color w:val="000000" w:themeColor="text1"/>
          <w:sz w:val="24"/>
          <w:szCs w:val="24"/>
        </w:rPr>
        <w:t>. ЭЛЕМЕНТЫ БЛАГОУСТРОЙСТВА ТЕРРИТОРИИ</w:t>
      </w:r>
    </w:p>
    <w:p w:rsidR="00931096" w:rsidRPr="00B03792" w:rsidRDefault="000C787F" w:rsidP="00931096">
      <w:pPr>
        <w:pStyle w:val="ConsPlusNormal"/>
        <w:widowControl/>
        <w:ind w:left="709" w:firstLine="0"/>
        <w:jc w:val="center"/>
        <w:rPr>
          <w:rStyle w:val="af4"/>
          <w:rFonts w:ascii="Times New Roman" w:hAnsi="Times New Roman" w:cs="Times New Roman"/>
          <w:color w:val="000000" w:themeColor="text1"/>
          <w:sz w:val="24"/>
          <w:szCs w:val="24"/>
        </w:rPr>
      </w:pPr>
      <w:r>
        <w:rPr>
          <w:rStyle w:val="af4"/>
          <w:rFonts w:ascii="Times New Roman" w:hAnsi="Times New Roman" w:cs="Times New Roman"/>
          <w:color w:val="000000" w:themeColor="text1"/>
          <w:sz w:val="24"/>
          <w:szCs w:val="24"/>
        </w:rPr>
        <w:t>1</w:t>
      </w:r>
      <w:r w:rsidR="00931096" w:rsidRPr="00B03792">
        <w:rPr>
          <w:rStyle w:val="af4"/>
          <w:rFonts w:ascii="Times New Roman" w:hAnsi="Times New Roman" w:cs="Times New Roman"/>
          <w:color w:val="000000" w:themeColor="text1"/>
          <w:sz w:val="24"/>
          <w:szCs w:val="24"/>
        </w:rPr>
        <w:t xml:space="preserve">. Озеленение территории  </w:t>
      </w:r>
      <w:r w:rsidR="009104BE" w:rsidRPr="009104BE">
        <w:rPr>
          <w:rFonts w:ascii="Times New Roman" w:hAnsi="Times New Roman" w:cs="Times New Roman"/>
          <w:b/>
          <w:color w:val="000000" w:themeColor="text1"/>
          <w:sz w:val="24"/>
          <w:szCs w:val="24"/>
        </w:rPr>
        <w:t>Новоселовского</w:t>
      </w:r>
      <w:r w:rsidR="00931096" w:rsidRPr="00B03792">
        <w:rPr>
          <w:rStyle w:val="af4"/>
          <w:rFonts w:ascii="Times New Roman" w:hAnsi="Times New Roman" w:cs="Times New Roman"/>
          <w:color w:val="000000" w:themeColor="text1"/>
          <w:sz w:val="24"/>
          <w:szCs w:val="24"/>
        </w:rPr>
        <w:t xml:space="preserve"> муниципального образования</w:t>
      </w:r>
    </w:p>
    <w:p w:rsidR="00931096" w:rsidRPr="00B03792" w:rsidRDefault="00931096" w:rsidP="00931096">
      <w:pPr>
        <w:numPr>
          <w:ilvl w:val="1"/>
          <w:numId w:val="7"/>
        </w:numPr>
        <w:tabs>
          <w:tab w:val="clear" w:pos="435"/>
          <w:tab w:val="num" w:pos="-832"/>
        </w:tabs>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целях создания комфортных условий для проживания и осуществления жизнедеятельности населения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органами местного самоуправления, муниципальными предприятиями и учреждениями, организациями и гражданами проводятся мероприятия по поддержанию необходимого уровня санитарно-экологического благополучия, благоустройства и озеленения территории села. </w:t>
      </w:r>
    </w:p>
    <w:p w:rsidR="00931096" w:rsidRPr="00B03792" w:rsidRDefault="00931096" w:rsidP="00931096">
      <w:pPr>
        <w:numPr>
          <w:ilvl w:val="1"/>
          <w:numId w:val="7"/>
        </w:numPr>
        <w:tabs>
          <w:tab w:val="clear" w:pos="435"/>
          <w:tab w:val="num" w:pos="-832"/>
        </w:tabs>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Мероприятия по благоустройству и озеленению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осуществляются юридическими и физическими лицами, являющимися пользователями, собственниками или владельцами земель, зданий, сооружений и домовладений, встроенных, пристроенных нежилых помещений в жилых домах, и иных объектов, расположенных на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независимо от формы собственности, ведомственной принадлежности.</w:t>
      </w:r>
    </w:p>
    <w:p w:rsidR="00931096" w:rsidRPr="00B03792" w:rsidRDefault="00931096" w:rsidP="00931096">
      <w:pPr>
        <w:numPr>
          <w:ilvl w:val="1"/>
          <w:numId w:val="7"/>
        </w:numPr>
        <w:tabs>
          <w:tab w:val="clear" w:pos="435"/>
          <w:tab w:val="num" w:pos="-832"/>
        </w:tabs>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другие).</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4. 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обычно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5. При проектировании озеленения учитываются: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минимальные расстояния посадок деревьев и кустарников до инженерных сетей, зданий и сооружений, размеры комов, ям и траншей для посадки насаждений – Таблица 2 Приложения № 2 Приказа Министерства регионального развития Российской Федерации № 613 от 27.12.2011;</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максимальное количество насаждений на различных территориях населенного пункта - Таблица 3 Приложения № 2 Приказа Министерства регионального развития Российской Федерации № 613 от 27.12.2011;</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 Таблицы 4-9 Приложения № 2 Приказа Министерства регионального развития Российской Федерации № 613 от 27.12.2011.</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6. При посадке деревьев в зонах действия теплотрасс учитывается фактор прогревания почвы в обе стороны от оси теплотрассы на расстояние: интенсивного прогревания - до 2 м, </w:t>
      </w:r>
      <w:r w:rsidRPr="00B03792">
        <w:rPr>
          <w:rFonts w:ascii="Times New Roman" w:hAnsi="Times New Roman" w:cs="Times New Roman"/>
          <w:color w:val="000000" w:themeColor="text1"/>
          <w:sz w:val="24"/>
          <w:szCs w:val="24"/>
        </w:rPr>
        <w:lastRenderedPageBreak/>
        <w:t>среднего - 2 - 6 м, слабого - 6 - 10 м. У теплотрасс запрещено размещать: липу, клен, сирень, жимолость - ближе 2 м, тополь, боярышник, кизильник, дерен, лиственницу, березу - ближе 3 - 4 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7. 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8. Озеленение территории, работы по содержанию и восстановлению парков, скверов, зеленых зон, содержание и охрана городских лесов осуществляют специализированные организации по договорам   в пределах средств, предусмотренных в бюджете муниципального образования на эти цели.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Пересадка или вырубка деревьев и кустарников, в том числе сухостойных и больных, без соответствующего разрешения не допускается.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 массовом появлении на зеленых насаждениях вредителей растений и болезней организации по содержанию жилищного фонда должны довести до сведения городских станций по защите зеленых насаждений и принимать меры борьбы с ними согласно указаниям специалистов.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прочее не допускается.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 Владельцы озелененных территорий обязаны: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обеспечить сохранность насаждений;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летнее время и в сухую погоду поливать газоны, цветники, деревья и кустарники;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не допускать вытаптывания газонов и складирования на них строительных материалов, песка, мусора, снега, сколов льда и т.д.;</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организовывать разъяснительную работу среди населения о необходимости бережного отношения к зеленым насаждениям.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озелененных территориях запрещается: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складировать любые материалы;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применять чистый торф в качестве растительного грунта;</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устраивать свалки мусора, снега и льда, за исключением чистого снега, полученного от расчистки садово-парковых дорожек;</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снег с крыш на участки, занятые насаждениями, без принятия мер, обеспечивающих сохранность деревьев и кустарников;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посыпать химическими препаратами тротуары, проезжие и прогулочные дороги и иные покрытия, не разрешенные к применению;</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сбрасывать смет и другие загрязнения на газоны;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ходить, сидеть и лежать на газонах (исключая луговые), устраивать игры;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разжигать костры и нарушать правила противопожарной охраны;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флажковые гирлянды, колючую проволоку и другие ограждения, которые могут повредить деревьям;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добывать из деревьев сок, смолу, делать надрезы, надписи и наносить другие механические повреждения;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проводить разрытия для прокладки инженерных коммуникаций без согласования в установленном порядке;</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931096" w:rsidRPr="00B03792" w:rsidRDefault="000C787F" w:rsidP="00931096">
      <w:pPr>
        <w:autoSpaceDE w:val="0"/>
        <w:spacing w:after="0" w:line="240" w:lineRule="auto"/>
        <w:ind w:left="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931096" w:rsidRPr="00B03792">
        <w:rPr>
          <w:rFonts w:ascii="Times New Roman" w:hAnsi="Times New Roman" w:cs="Times New Roman"/>
          <w:b/>
          <w:color w:val="000000" w:themeColor="text1"/>
          <w:sz w:val="24"/>
          <w:szCs w:val="24"/>
        </w:rPr>
        <w:t>. Водные устройства в муниципальном образовании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необходимо снабжать водосливными трубами, отводящими избыток воды в дренажную сеть и ливневую канализацию.</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2. Фонтаны проектируются на основании индивидуальных проектных разработок.</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3. Питьевые фонтанчики могут быть как типовыми, так и выполненными по специально разработанному проекту, они размещаются в зонах отдыха и на спортивных площадках. Место размещения питьевого фонтанчика и подход к нему должен быть оборудован твердым видом покрытия, высота должна составлять не более 90 см для взрослых и не более 70 см для детей.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4. Необходимо учитывать, что 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5. Декоративные водоемы сооружают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p>
    <w:p w:rsidR="00931096" w:rsidRPr="00B03792" w:rsidRDefault="000C787F" w:rsidP="00496810">
      <w:pPr>
        <w:autoSpaceDE w:val="0"/>
        <w:spacing w:after="0" w:line="240" w:lineRule="auto"/>
        <w:ind w:firstLine="709"/>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w:t>
      </w:r>
      <w:r w:rsidR="00931096" w:rsidRPr="00B03792">
        <w:rPr>
          <w:rFonts w:ascii="Times New Roman" w:hAnsi="Times New Roman" w:cs="Times New Roman"/>
          <w:b/>
          <w:color w:val="000000" w:themeColor="text1"/>
          <w:sz w:val="24"/>
          <w:szCs w:val="24"/>
        </w:rPr>
        <w:t>. Освещение территории муниципального образования</w:t>
      </w:r>
    </w:p>
    <w:p w:rsidR="00931096" w:rsidRPr="00B03792" w:rsidRDefault="00931096" w:rsidP="00496810">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 Улицы, дороги, площади, мосты,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освещаются в темное время суток.</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FF0000"/>
          <w:sz w:val="24"/>
          <w:szCs w:val="24"/>
        </w:rPr>
        <w:t xml:space="preserve"> </w:t>
      </w:r>
      <w:r w:rsidRPr="00B03792">
        <w:rPr>
          <w:rFonts w:ascii="Times New Roman" w:hAnsi="Times New Roman" w:cs="Times New Roman"/>
          <w:color w:val="000000" w:themeColor="text1"/>
          <w:sz w:val="24"/>
          <w:szCs w:val="24"/>
        </w:rPr>
        <w:t>Обязанность по освещению данных объектов возлагается на их собственников или уполномоченных собственником лиц.</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2. Освещение территории муниципального образования осуществляют энергоснабжающие организации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3. Строительство, эксплуатацию, текущий и капитальный ремонт сетей наружного освещения улиц осуществляют специализированные организации.  </w:t>
      </w:r>
    </w:p>
    <w:p w:rsidR="00931096" w:rsidRPr="00B03792" w:rsidRDefault="000C787F" w:rsidP="00AD736A">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r w:rsidR="00931096" w:rsidRPr="00B03792">
        <w:rPr>
          <w:rFonts w:ascii="Times New Roman" w:hAnsi="Times New Roman" w:cs="Times New Roman"/>
          <w:b/>
          <w:color w:val="000000" w:themeColor="text1"/>
          <w:sz w:val="24"/>
          <w:szCs w:val="24"/>
        </w:rPr>
        <w:t>. Уличное коммунально-бытовое оборудование</w:t>
      </w:r>
    </w:p>
    <w:p w:rsidR="00931096" w:rsidRPr="00B03792" w:rsidRDefault="00931096" w:rsidP="00AD736A">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w:t>
      </w:r>
      <w:r w:rsidRPr="00B03792">
        <w:rPr>
          <w:rFonts w:ascii="Times New Roman" w:hAnsi="Times New Roman" w:cs="Times New Roman"/>
          <w:color w:val="000000" w:themeColor="text1"/>
          <w:sz w:val="24"/>
          <w:szCs w:val="24"/>
        </w:rPr>
        <w:lastRenderedPageBreak/>
        <w:t>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2. Для сбора бытового мусора на улицах, площадях, объектах рекреации применяются малогабаритные (малые) контейнеры (менее 0,5 куб. м)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Интервал при расстановке малых контейнеров и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расстановка малых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устанавливаются на остановках общественного транспорта. Во всех случаях предусматривается расстановка, не мешающая передвижению пешеходов, проезду инвалидных и детских колясок.</w:t>
      </w:r>
    </w:p>
    <w:p w:rsidR="00931096" w:rsidRPr="00B03792" w:rsidRDefault="005173A6" w:rsidP="00496810">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931096" w:rsidRPr="00B03792">
        <w:rPr>
          <w:rFonts w:ascii="Times New Roman" w:hAnsi="Times New Roman" w:cs="Times New Roman"/>
          <w:b/>
          <w:color w:val="000000" w:themeColor="text1"/>
          <w:sz w:val="24"/>
          <w:szCs w:val="24"/>
        </w:rPr>
        <w:t>. Освещение транспортных и пешеходных зон</w:t>
      </w:r>
    </w:p>
    <w:p w:rsidR="00931096" w:rsidRPr="00B03792" w:rsidRDefault="00931096" w:rsidP="00496810">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 В установках функционального освещения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2. Опоры уличных светильников для освещения проезжей части магистральных улиц (общегородских и районных) располагаются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Опора не должна находиться между пожарным гидрантом и проезжей частью улиц и дорог.</w:t>
      </w:r>
    </w:p>
    <w:p w:rsidR="00931096" w:rsidRPr="00B03792" w:rsidRDefault="005173A6" w:rsidP="00496810">
      <w:pPr>
        <w:autoSpaceDE w:val="0"/>
        <w:spacing w:after="0" w:line="240" w:lineRule="auto"/>
        <w:ind w:firstLine="709"/>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w:t>
      </w:r>
      <w:r w:rsidR="00931096" w:rsidRPr="00B03792">
        <w:rPr>
          <w:rFonts w:ascii="Times New Roman" w:hAnsi="Times New Roman" w:cs="Times New Roman"/>
          <w:b/>
          <w:color w:val="000000" w:themeColor="text1"/>
          <w:sz w:val="24"/>
          <w:szCs w:val="24"/>
        </w:rPr>
        <w:t>. Площадки автостоянок</w:t>
      </w:r>
    </w:p>
    <w:p w:rsidR="00931096" w:rsidRPr="00B03792" w:rsidRDefault="00931096" w:rsidP="00496810">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 На территории муниципального образования 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 и др.).</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2. Расстояние от границ автостоянок до окон жилых и общественных заданий принимается в соответствии с </w:t>
      </w:r>
      <w:hyperlink r:id="rId14" w:history="1">
        <w:r w:rsidRPr="00B03792">
          <w:rPr>
            <w:rStyle w:val="a3"/>
            <w:rFonts w:ascii="Times New Roman" w:hAnsi="Times New Roman" w:cs="Times New Roman"/>
            <w:color w:val="000000" w:themeColor="text1"/>
            <w:sz w:val="24"/>
            <w:szCs w:val="24"/>
          </w:rPr>
          <w:t>СанПиН 2.2.1/2.1.1.1200</w:t>
        </w:r>
      </w:hyperlink>
      <w:r w:rsidRPr="00B03792">
        <w:rPr>
          <w:rFonts w:ascii="Times New Roman" w:hAnsi="Times New Roman" w:cs="Times New Roman"/>
          <w:color w:val="000000" w:themeColor="text1"/>
          <w:sz w:val="24"/>
          <w:szCs w:val="24"/>
        </w:rPr>
        <w:t xml:space="preserve">. </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3.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931096"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4. Площадки для длительного хранения автомобилей могут быть оборудованы навесами, легкими осаждениями боксов, смотровыми эстакадами.</w:t>
      </w:r>
    </w:p>
    <w:p w:rsidR="00F356CF" w:rsidRPr="00AD736A" w:rsidRDefault="005173A6" w:rsidP="00F356CF">
      <w:pPr>
        <w:autoSpaceDE w:val="0"/>
        <w:spacing w:after="0" w:line="240" w:lineRule="auto"/>
        <w:ind w:firstLine="709"/>
        <w:jc w:val="center"/>
        <w:rPr>
          <w:rFonts w:ascii="Times New Roman" w:eastAsia="Times New Roman" w:hAnsi="Times New Roman" w:cs="Times New Roman"/>
          <w:sz w:val="24"/>
          <w:szCs w:val="24"/>
        </w:rPr>
      </w:pPr>
      <w:r w:rsidRPr="00AD736A">
        <w:rPr>
          <w:rFonts w:ascii="Times New Roman" w:eastAsia="Times New Roman" w:hAnsi="Times New Roman" w:cs="Times New Roman"/>
          <w:b/>
          <w:bCs/>
          <w:sz w:val="24"/>
          <w:szCs w:val="24"/>
        </w:rPr>
        <w:t>7</w:t>
      </w:r>
      <w:r w:rsidR="00F356CF" w:rsidRPr="00AD736A">
        <w:rPr>
          <w:rFonts w:ascii="Times New Roman" w:eastAsia="Times New Roman" w:hAnsi="Times New Roman" w:cs="Times New Roman"/>
          <w:b/>
          <w:bCs/>
          <w:sz w:val="24"/>
          <w:szCs w:val="24"/>
        </w:rPr>
        <w:t>. Детские и спортивные площадки</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F356CF" w:rsidRPr="00AD736A">
        <w:rPr>
          <w:rFonts w:ascii="Times New Roman" w:eastAsia="Times New Roman" w:hAnsi="Times New Roman" w:cs="Times New Roman"/>
          <w:sz w:val="24"/>
          <w:szCs w:val="24"/>
        </w:rPr>
        <w:t>Детские и спортивные площадки должны:</w:t>
      </w:r>
    </w:p>
    <w:p w:rsidR="00F356CF" w:rsidRPr="00AD736A" w:rsidRDefault="00F356CF"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5173A6" w:rsidRPr="00AD736A">
        <w:rPr>
          <w:rFonts w:ascii="Times New Roman" w:eastAsia="Times New Roman" w:hAnsi="Times New Roman" w:cs="Times New Roman"/>
          <w:sz w:val="24"/>
          <w:szCs w:val="24"/>
        </w:rPr>
        <w:t>.1</w:t>
      </w:r>
      <w:r w:rsidRPr="00AD736A">
        <w:rPr>
          <w:rFonts w:ascii="Times New Roman" w:eastAsia="Times New Roman" w:hAnsi="Times New Roman" w:cs="Times New Roman"/>
          <w:sz w:val="24"/>
          <w:szCs w:val="24"/>
        </w:rPr>
        <w:t>. Иметь мягкие виды покрытия (песчаное, уплотненное песчаное на грунтовом основании или гравийной крошке, или ударопоглощающие (мягкие) виды покрытия).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F356CF" w:rsidRPr="00AD736A">
        <w:rPr>
          <w:rFonts w:ascii="Times New Roman" w:eastAsia="Times New Roman" w:hAnsi="Times New Roman" w:cs="Times New Roman"/>
          <w:sz w:val="24"/>
          <w:szCs w:val="24"/>
        </w:rPr>
        <w:t>2. Регулярно подметаться.</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F356CF" w:rsidRPr="00AD736A">
        <w:rPr>
          <w:rFonts w:ascii="Times New Roman" w:eastAsia="Times New Roman" w:hAnsi="Times New Roman" w:cs="Times New Roman"/>
          <w:sz w:val="24"/>
          <w:szCs w:val="24"/>
        </w:rPr>
        <w:t>3. Очищаться от снега в зимнее время.</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1.</w:t>
      </w:r>
      <w:r w:rsidR="00F356CF" w:rsidRPr="00AD736A">
        <w:rPr>
          <w:rFonts w:ascii="Times New Roman" w:eastAsia="Times New Roman" w:hAnsi="Times New Roman" w:cs="Times New Roman"/>
          <w:sz w:val="24"/>
          <w:szCs w:val="24"/>
        </w:rPr>
        <w:t>4. Содержаться в надлежащем техническом состоянии, быть покрашены.</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2.</w:t>
      </w:r>
      <w:r w:rsidR="00F356CF" w:rsidRPr="00AD736A">
        <w:rPr>
          <w:rFonts w:ascii="Times New Roman" w:eastAsia="Times New Roman" w:hAnsi="Times New Roman" w:cs="Times New Roman"/>
          <w:sz w:val="24"/>
          <w:szCs w:val="24"/>
        </w:rPr>
        <w:t>Окраску ограждений и строений на детских и спортивных площадках следует производить не реже 1 раза в год.</w:t>
      </w:r>
    </w:p>
    <w:p w:rsidR="00F356CF" w:rsidRPr="00AD736A" w:rsidRDefault="00F356CF"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Ответственность за содержание детских и спортивных площадок и обеспечение безопасности на них возлагаются на собственников площадок, если иное не предусмотрено законом или договором.</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lastRenderedPageBreak/>
        <w:t>3.</w:t>
      </w:r>
      <w:r w:rsidR="00F356CF" w:rsidRPr="00AD736A">
        <w:rPr>
          <w:rFonts w:ascii="Times New Roman" w:eastAsia="Times New Roman" w:hAnsi="Times New Roman" w:cs="Times New Roman"/>
          <w:sz w:val="24"/>
          <w:szCs w:val="24"/>
        </w:rPr>
        <w:t xml:space="preserve"> Требования к игровому и спортивному оборудованию, установленному на придомовой территории:</w:t>
      </w:r>
    </w:p>
    <w:p w:rsidR="00F356CF" w:rsidRPr="00AD736A" w:rsidRDefault="005173A6"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3.1.</w:t>
      </w:r>
      <w:r w:rsidR="00F356CF" w:rsidRPr="00AD736A">
        <w:rPr>
          <w:rFonts w:ascii="Times New Roman" w:eastAsia="Times New Roman" w:hAnsi="Times New Roman" w:cs="Times New Roman"/>
          <w:sz w:val="24"/>
          <w:szCs w:val="24"/>
        </w:rPr>
        <w:t xml:space="preserve">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F356CF" w:rsidRPr="00AD736A" w:rsidRDefault="00496810" w:rsidP="00F356CF">
      <w:pPr>
        <w:autoSpaceDE w:val="0"/>
        <w:spacing w:after="0" w:line="240" w:lineRule="auto"/>
        <w:ind w:firstLine="709"/>
        <w:jc w:val="both"/>
        <w:rPr>
          <w:rFonts w:ascii="Calibri" w:eastAsia="Times New Roman" w:hAnsi="Calibri" w:cs="Times New Roman"/>
        </w:rPr>
      </w:pPr>
      <w:r w:rsidRPr="00AD736A">
        <w:rPr>
          <w:rFonts w:ascii="Times New Roman" w:eastAsia="Times New Roman" w:hAnsi="Times New Roman" w:cs="Times New Roman"/>
          <w:sz w:val="24"/>
          <w:szCs w:val="24"/>
        </w:rPr>
        <w:t>3.2</w:t>
      </w:r>
      <w:r w:rsidR="005173A6" w:rsidRPr="00AD736A">
        <w:rPr>
          <w:rFonts w:ascii="Times New Roman" w:eastAsia="Times New Roman" w:hAnsi="Times New Roman" w:cs="Times New Roman"/>
          <w:sz w:val="24"/>
          <w:szCs w:val="24"/>
        </w:rPr>
        <w:t>.</w:t>
      </w:r>
      <w:r w:rsidR="00F356CF" w:rsidRPr="00AD736A">
        <w:rPr>
          <w:rFonts w:ascii="Times New Roman" w:eastAsia="Times New Roman" w:hAnsi="Times New Roman" w:cs="Times New Roman"/>
          <w:sz w:val="24"/>
          <w:szCs w:val="24"/>
        </w:rPr>
        <w:t xml:space="preserve"> 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F356CF" w:rsidRPr="00AD736A" w:rsidRDefault="00496810" w:rsidP="00F356CF">
      <w:pPr>
        <w:autoSpaceDE w:val="0"/>
        <w:spacing w:after="0" w:line="240" w:lineRule="auto"/>
        <w:ind w:firstLine="709"/>
        <w:jc w:val="both"/>
        <w:rPr>
          <w:rFonts w:ascii="Times New Roman" w:eastAsia="Times New Roman" w:hAnsi="Times New Roman" w:cs="Times New Roman"/>
          <w:sz w:val="24"/>
          <w:szCs w:val="24"/>
        </w:rPr>
      </w:pPr>
      <w:r w:rsidRPr="00AD736A">
        <w:rPr>
          <w:rFonts w:ascii="Times New Roman" w:eastAsia="Times New Roman" w:hAnsi="Times New Roman" w:cs="Times New Roman"/>
          <w:sz w:val="24"/>
          <w:szCs w:val="24"/>
        </w:rPr>
        <w:t>3.3</w:t>
      </w:r>
      <w:r w:rsidR="005173A6" w:rsidRPr="00AD736A">
        <w:rPr>
          <w:rFonts w:ascii="Times New Roman" w:eastAsia="Times New Roman" w:hAnsi="Times New Roman" w:cs="Times New Roman"/>
          <w:sz w:val="24"/>
          <w:szCs w:val="24"/>
        </w:rPr>
        <w:t>.</w:t>
      </w:r>
      <w:r w:rsidR="00F356CF" w:rsidRPr="00AD736A">
        <w:rPr>
          <w:rFonts w:ascii="Times New Roman" w:eastAsia="Times New Roman" w:hAnsi="Times New Roman" w:cs="Times New Roman"/>
          <w:sz w:val="24"/>
          <w:szCs w:val="24"/>
        </w:rPr>
        <w:t xml:space="preserve"> 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F356CF" w:rsidRPr="009A7CA6" w:rsidRDefault="00496810" w:rsidP="00F356CF">
      <w:pPr>
        <w:tabs>
          <w:tab w:val="left" w:pos="8662"/>
        </w:tabs>
        <w:spacing w:after="0" w:line="240" w:lineRule="auto"/>
        <w:ind w:right="-22" w:firstLine="852"/>
        <w:jc w:val="both"/>
        <w:rPr>
          <w:rFonts w:ascii="Calibri" w:eastAsia="Times New Roman" w:hAnsi="Calibri" w:cs="Times New Roman"/>
        </w:rPr>
      </w:pPr>
      <w:r w:rsidRPr="00AD736A">
        <w:rPr>
          <w:rFonts w:ascii="Times New Roman" w:hAnsi="Times New Roman"/>
          <w:sz w:val="24"/>
          <w:szCs w:val="24"/>
        </w:rPr>
        <w:t>4</w:t>
      </w:r>
      <w:r w:rsidR="005173A6" w:rsidRPr="00AD736A">
        <w:rPr>
          <w:rFonts w:ascii="Times New Roman" w:hAnsi="Times New Roman"/>
          <w:sz w:val="24"/>
          <w:szCs w:val="24"/>
        </w:rPr>
        <w:t>.</w:t>
      </w:r>
      <w:r w:rsidR="00F356CF" w:rsidRPr="00AD736A">
        <w:rPr>
          <w:rFonts w:ascii="Times New Roman" w:eastAsia="Times New Roman" w:hAnsi="Times New Roman" w:cs="Times New Roman"/>
          <w:sz w:val="24"/>
          <w:szCs w:val="24"/>
        </w:rPr>
        <w:t xml:space="preserve"> Благоустройство детских и спортивных площадок осуществляется в соответствии настоящими Правилами и с приказом Минстроя России N 897/пр, Минспорта России N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931096" w:rsidRPr="00B03792" w:rsidRDefault="00931096" w:rsidP="00931096">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8. Содержание фасадов</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 </w:t>
      </w:r>
      <w:r w:rsidR="00952D30">
        <w:rPr>
          <w:rFonts w:ascii="Times New Roman" w:hAnsi="Times New Roman" w:cs="Times New Roman"/>
          <w:color w:val="000000"/>
          <w:sz w:val="24"/>
          <w:szCs w:val="24"/>
        </w:rPr>
        <w:t>Руководители предприятий, организаций, на балансе которых находятся здания, сооружения, обязаны следить за состоянием всех видов внешнего благоустройства на территории зданий, сооружений, за их внешним обликом (отделка, цветовое решение, наличие непристойных надписей и рисунков), их исправным состоянием и осуществлять своевременный ремонт фасадов.</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2. Здания предприятий, организаций должны иметь соответствующие вывески с указанием названия организации и распорядка работы и т.д.</w:t>
      </w:r>
    </w:p>
    <w:p w:rsidR="00931096" w:rsidRPr="00B03792" w:rsidRDefault="00931096" w:rsidP="00931096">
      <w:pPr>
        <w:pStyle w:val="ConsPlusNormal"/>
        <w:ind w:firstLine="709"/>
        <w:jc w:val="both"/>
        <w:outlineLvl w:val="2"/>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3. Средства наружной рекламы и информации.</w:t>
      </w:r>
    </w:p>
    <w:p w:rsidR="00931096" w:rsidRPr="00B03792" w:rsidRDefault="00931096" w:rsidP="00931096">
      <w:pPr>
        <w:pStyle w:val="ConsPlusNorma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3.1. Размещение средств наружной рекламы и информации на территории города Саратова следует производить согласно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931096" w:rsidRPr="00B03792" w:rsidRDefault="00931096" w:rsidP="00AD736A">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IV</w:t>
      </w:r>
      <w:r w:rsidRPr="00B03792">
        <w:rPr>
          <w:rFonts w:ascii="Times New Roman" w:hAnsi="Times New Roman" w:cs="Times New Roman"/>
          <w:b/>
          <w:color w:val="000000" w:themeColor="text1"/>
          <w:sz w:val="24"/>
          <w:szCs w:val="24"/>
        </w:rPr>
        <w:t>. ЭКСПЛУАТАЦИЯ ОБЪЕКТОВ БЛАГОУСТРОЙСТВА</w:t>
      </w:r>
    </w:p>
    <w:p w:rsidR="00931096" w:rsidRPr="00B03792" w:rsidRDefault="00931096" w:rsidP="00AD736A">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 xml:space="preserve">Уполномоченные органы и должностные лица администрации  </w:t>
      </w:r>
      <w:r w:rsidR="009104BE">
        <w:rPr>
          <w:rFonts w:ascii="Times New Roman" w:hAnsi="Times New Roman" w:cs="Times New Roman"/>
          <w:color w:val="000000" w:themeColor="text1"/>
          <w:sz w:val="24"/>
          <w:szCs w:val="24"/>
        </w:rPr>
        <w:t>Новоселовского</w:t>
      </w:r>
      <w:r w:rsidR="009104BE" w:rsidRPr="00B03792">
        <w:rPr>
          <w:rFonts w:ascii="Times New Roman" w:eastAsia="Calibri" w:hAnsi="Times New Roman" w:cs="Times New Roman"/>
          <w:color w:val="111111"/>
          <w:sz w:val="24"/>
          <w:szCs w:val="24"/>
          <w:lang w:eastAsia="en-US"/>
        </w:rPr>
        <w:t xml:space="preserve"> </w:t>
      </w:r>
      <w:r w:rsidRPr="00B03792">
        <w:rPr>
          <w:rFonts w:ascii="Times New Roman" w:eastAsia="Calibri" w:hAnsi="Times New Roman" w:cs="Times New Roman"/>
          <w:color w:val="111111"/>
          <w:sz w:val="24"/>
          <w:szCs w:val="24"/>
          <w:lang w:eastAsia="en-US"/>
        </w:rPr>
        <w:t>муниципального образования 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настоящих Правил.</w:t>
      </w:r>
    </w:p>
    <w:p w:rsidR="00931096" w:rsidRPr="00B03792" w:rsidRDefault="00931096" w:rsidP="00931096">
      <w:pPr>
        <w:pStyle w:val="ConsPlusNormal"/>
        <w:widowControl/>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9. Организация уборки территории </w:t>
      </w:r>
      <w:r w:rsidR="009104BE" w:rsidRPr="009104BE">
        <w:rPr>
          <w:rFonts w:ascii="Times New Roman" w:hAnsi="Times New Roman" w:cs="Times New Roman"/>
          <w:b/>
          <w:color w:val="000000" w:themeColor="text1"/>
          <w:sz w:val="24"/>
          <w:szCs w:val="24"/>
        </w:rPr>
        <w:t>Новоселовского</w:t>
      </w:r>
      <w:r w:rsidRPr="00B03792">
        <w:rPr>
          <w:rFonts w:ascii="Times New Roman" w:hAnsi="Times New Roman" w:cs="Times New Roman"/>
          <w:b/>
          <w:color w:val="000000" w:themeColor="text1"/>
          <w:sz w:val="24"/>
          <w:szCs w:val="24"/>
        </w:rPr>
        <w:t xml:space="preserve">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9.1.Настоящие Правила действуют на всей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и обязательны для выполнения всеми юридическими и физическими лицами, являющимися собственниками или арендаторами земельных участков, застройщиками, собственниками, владельцами или арендаторами зданий, строек, сооружений, расположенных на территории поселения.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Правила предназначены в качестве руководства юридических лиц, индивидуальных предпринимателей, граждан осуществляющих производственную, хозяйственную деятельность или проживающих в населенных пунктах сельского поселения.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Жители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участвуют в благоустройстве и озеленении территории на основе принципа добровольности, возраста и трудоспособности, наличия свободного времени. </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Организация уборки иных территорий осуществляется органами местного самоуправления по соглашению со специализированной организацией в пределах средств, предусмотренных на эти цели в бюджете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9.2. Промышленные организации должны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9.3. На территории муниципального образования запрещается накапливать и размещать отходы производства и потребления в несанкционированных местах.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Лица, разместивших отходы производства и потребления в несанкционированных местах, должны за свой счет производить уборку и очистку данной территории, а при необходимости - рекультивацию земельного участка.</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9.4. На территории общего пользования муниципального образования запрещается сжигание отходов производства и потребления.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9.5. Организация уборки территорий муниципального образования осуществляется на основании использования показателей нормативных объемов образования отходов у их производителей.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9.6. </w:t>
      </w:r>
      <w:r w:rsidR="00952D30" w:rsidRPr="00646098">
        <w:rPr>
          <w:rFonts w:ascii="Times New Roman" w:hAnsi="Times New Roman" w:cs="Times New Roman"/>
          <w:color w:val="000000"/>
          <w:sz w:val="24"/>
          <w:szCs w:val="24"/>
          <w:shd w:val="clear" w:color="auto" w:fill="FFFFFF"/>
        </w:rPr>
        <w:t>Обращение с твердыми коммунальными отходами на территории муниципального образования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(далее - схема обращения с отходами) на основании договоров на оказание услуг по обращению с твердыми коммунальными отходами, заключенных с потребителями.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Запрещается складирование отходов, образовавшихся во время ремонта, в места временного хранения отходов.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9.7. 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9.8.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производится работниками организации, осуществляющей вывоз отходов.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9.9. Вывоз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Вывоз опасных отходов осуществляется организациями, имеющими лицензию, в соответствии с требованиями действующего законодательства Российской Федерации.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9.10. При уборке в ночное время принимаются меры, предупреждающие шум.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9.11. 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9.12. Содержание и уборку скверов и прилегающих к ним тротуаров, проездов и газонов осуществляют специализированные организации по озеленению муниципального образования по соглашению с органом местного самоуправления за счет средств, предусмотренных в бюджете муниципального образования на соответствующий финансовый год на эти цели.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9.13. Содержание и уборка садов, скверов, парков, зеленых насаждений, находящихся в собственности организаций, собственников помещений либо на прилегающих территориях производится силами и средствами этих организаций, собственников помещений самостоятельно или по договорам со специализированными организациями под контролем органов местного самоуправления.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9.14. Уборка мостов, путепроводов, пешеходных переходов, прилегающих к ним территорий, а также содержание коллекторов, труб ливневой канализации и дождеприемных колодцев производится организациями, обслуживающим данные объекты.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9.15. Запрещается устанавливать устройства наливных помоек, разлив помоев и нечистот за территорией домов и улиц, вынос отходов производства и потребления на уличные проезды.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9.16. </w:t>
      </w:r>
      <w:bookmarkStart w:id="3" w:name="sub_231"/>
      <w:r w:rsidRPr="00B03792">
        <w:rPr>
          <w:rFonts w:ascii="Times New Roman" w:hAnsi="Times New Roman" w:cs="Times New Roman"/>
          <w:color w:val="000000" w:themeColor="text1"/>
          <w:sz w:val="24"/>
          <w:szCs w:val="24"/>
        </w:rPr>
        <w:t>Для сбора жидких отходов в неканализованных домовладениях устраиваются дворовые помойницы, которые должны иметь водонепроницаемый выгреб и наземную часть с крышкой и решеткой для отделения твердых фракций. Для удобства очистки решетки передняя стенка помойницы должна быть съемной или открывающейся. При наличии дворовых уборных выгреб может быть общим.</w:t>
      </w:r>
      <w:bookmarkStart w:id="4" w:name="sub_232"/>
      <w:bookmarkEnd w:id="3"/>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bookmarkEnd w:id="4"/>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На территории частных домовладений расстояние от дворовых уборных до домовладений </w:t>
      </w:r>
      <w:r w:rsidR="00572A06">
        <w:rPr>
          <w:rFonts w:ascii="Times New Roman" w:eastAsia="Calibri" w:hAnsi="Times New Roman" w:cs="Times New Roman"/>
          <w:color w:val="000000"/>
          <w:sz w:val="24"/>
          <w:szCs w:val="24"/>
          <w:lang w:eastAsia="en-US"/>
        </w:rPr>
        <w:t>составляет не менее 10 м</w:t>
      </w:r>
      <w:r w:rsidRPr="00B03792">
        <w:rPr>
          <w:rFonts w:ascii="Times New Roman" w:hAnsi="Times New Roman" w:cs="Times New Roman"/>
          <w:color w:val="000000" w:themeColor="text1"/>
          <w:sz w:val="24"/>
          <w:szCs w:val="24"/>
        </w:rPr>
        <w:t xml:space="preserve">. </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В условиях децентрализованного водоснабжения дворовые уборные должны быть удалены от колодцев на расстояние не менее 50 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5" w:name="sub_233"/>
      <w:r w:rsidRPr="00B03792">
        <w:rPr>
          <w:rFonts w:ascii="Times New Roman" w:hAnsi="Times New Roman" w:cs="Times New Roman"/>
          <w:color w:val="000000" w:themeColor="text1"/>
          <w:sz w:val="24"/>
          <w:szCs w:val="24"/>
        </w:rPr>
        <w:t>Надземные помещения сооружают из плотно пригнанных материалов (досок, кирпичей, блоков и т.д.). Выгреб должен быть водонепроницаемым, объем которого рассчитывают исходя из численности населения, пользующегося уборной.</w:t>
      </w:r>
    </w:p>
    <w:bookmarkEnd w:id="5"/>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Глубина выгреба зависит от уровня грунтовых вод, но не должна быть более 3 м. Не допускается наполнение выгреба нечистотами выше, чем до 0,35 м от поверхности земли.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6" w:name="sub_234"/>
      <w:r w:rsidRPr="00B03792">
        <w:rPr>
          <w:rFonts w:ascii="Times New Roman" w:hAnsi="Times New Roman" w:cs="Times New Roman"/>
          <w:color w:val="000000" w:themeColor="text1"/>
          <w:sz w:val="24"/>
          <w:szCs w:val="24"/>
        </w:rPr>
        <w:t>Выгреб следует очищать по мере его заполнения, но не реже одного раза в полгода.</w:t>
      </w:r>
    </w:p>
    <w:p w:rsidR="00931096" w:rsidRDefault="00931096" w:rsidP="00931096">
      <w:pPr>
        <w:spacing w:after="0" w:line="240" w:lineRule="auto"/>
        <w:ind w:firstLine="709"/>
        <w:jc w:val="both"/>
        <w:rPr>
          <w:rFonts w:ascii="Times New Roman" w:hAnsi="Times New Roman" w:cs="Times New Roman"/>
          <w:color w:val="000000" w:themeColor="text1"/>
          <w:sz w:val="24"/>
          <w:szCs w:val="24"/>
        </w:rPr>
      </w:pPr>
      <w:bookmarkStart w:id="7" w:name="sub_235"/>
      <w:bookmarkEnd w:id="6"/>
      <w:r w:rsidRPr="00B03792">
        <w:rPr>
          <w:rFonts w:ascii="Times New Roman" w:hAnsi="Times New Roman" w:cs="Times New Roman"/>
          <w:color w:val="000000" w:themeColor="text1"/>
          <w:sz w:val="24"/>
          <w:szCs w:val="24"/>
        </w:rPr>
        <w:t xml:space="preserve">Помещения дворовых уборных должны содержаться в чистоте. Уборку их следует производить ежедневно. </w:t>
      </w:r>
      <w:bookmarkEnd w:id="7"/>
    </w:p>
    <w:p w:rsidR="00572A06" w:rsidRPr="00B03792" w:rsidRDefault="00572A06" w:rsidP="00931096">
      <w:pPr>
        <w:spacing w:after="0" w:line="240" w:lineRule="auto"/>
        <w:ind w:firstLine="709"/>
        <w:jc w:val="both"/>
        <w:rPr>
          <w:rFonts w:ascii="Times New Roman" w:hAnsi="Times New Roman" w:cs="Times New Roman"/>
          <w:color w:val="000000" w:themeColor="text1"/>
          <w:sz w:val="24"/>
          <w:szCs w:val="24"/>
        </w:rPr>
      </w:pPr>
      <w:r>
        <w:rPr>
          <w:rFonts w:ascii="Times New Roman" w:eastAsia="Calibri" w:hAnsi="Times New Roman" w:cs="Times New Roman"/>
          <w:color w:val="000000"/>
          <w:sz w:val="24"/>
          <w:szCs w:val="24"/>
          <w:lang w:eastAsia="en-US"/>
        </w:rPr>
        <w:t>Наземная часть помойниц и дворовых уборных должна быть непроницаемой для грызунов и насекомых. Хозяйствующие субъекты обязаны обеспечить проведение дезинфекции дворовых уборных и выгребов. Дезинфекция дворовых уборных и выгребов осуществляется в соответствии с санитарно-эпидемиологическими правилами СП 3.5.1378-03 "Санитарно-эпидемиологические требования к организации и осуществлению дезинфекционной деятельности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9.17. Собственники помещений обеспечивают подъезды непосредственно к мусоросборникам и выгребным ямам.</w:t>
      </w:r>
    </w:p>
    <w:p w:rsidR="00931096" w:rsidRPr="00B03792" w:rsidRDefault="00931096" w:rsidP="00931096">
      <w:pPr>
        <w:numPr>
          <w:ilvl w:val="1"/>
          <w:numId w:val="8"/>
        </w:numPr>
        <w:suppressAutoHyphens/>
        <w:spacing w:after="0" w:line="240" w:lineRule="auto"/>
        <w:ind w:left="0" w:firstLine="709"/>
        <w:jc w:val="both"/>
        <w:rPr>
          <w:rFonts w:ascii="Times New Roman" w:hAnsi="Times New Roman" w:cs="Times New Roman"/>
          <w:color w:val="000000" w:themeColor="text1"/>
          <w:sz w:val="24"/>
          <w:szCs w:val="24"/>
        </w:rPr>
      </w:pPr>
      <w:bookmarkStart w:id="8" w:name="sub_10355"/>
      <w:bookmarkStart w:id="9" w:name="sub_2411"/>
      <w:r w:rsidRPr="00B03792">
        <w:rPr>
          <w:rFonts w:ascii="Times New Roman" w:hAnsi="Times New Roman" w:cs="Times New Roman"/>
          <w:color w:val="000000" w:themeColor="text1"/>
          <w:sz w:val="24"/>
          <w:szCs w:val="24"/>
        </w:rPr>
        <w:t>Указатели расположения пожарных гидрантов и др. знаки следует размещать на 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муниципального хозяйства, различные сигнальные устройства допускается размещать на фасадах здания при условии сохранения отделки фасада.</w:t>
      </w:r>
      <w:bookmarkStart w:id="10" w:name="sub_10356"/>
      <w:bookmarkEnd w:id="8"/>
      <w:r w:rsidRPr="00B03792">
        <w:rPr>
          <w:rFonts w:ascii="Times New Roman" w:hAnsi="Times New Roman" w:cs="Times New Roman"/>
          <w:color w:val="000000" w:themeColor="text1"/>
          <w:sz w:val="24"/>
          <w:szCs w:val="24"/>
        </w:rPr>
        <w:t xml:space="preserve"> Ремонт указателей, должны проводить организации по содержанию жилищного фонда по мере необходимости. За сохранность и исправность знаков, несут ответственность организации, их установившие.</w:t>
      </w:r>
    </w:p>
    <w:bookmarkEnd w:id="10"/>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Установка памятных досок на фасадах зданий, объясняющих названия отдельных  проездов, площадей, улиц, допускается по решению местных органов самоуправления.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1" w:name="sub_10361"/>
      <w:r w:rsidRPr="00B03792">
        <w:rPr>
          <w:rFonts w:ascii="Times New Roman" w:hAnsi="Times New Roman" w:cs="Times New Roman"/>
          <w:color w:val="000000" w:themeColor="text1"/>
          <w:sz w:val="24"/>
          <w:szCs w:val="24"/>
        </w:rPr>
        <w:t>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2" w:name="sub_10362"/>
      <w:bookmarkEnd w:id="11"/>
      <w:r w:rsidRPr="00B03792">
        <w:rPr>
          <w:rFonts w:ascii="Times New Roman" w:hAnsi="Times New Roman" w:cs="Times New Roman"/>
          <w:color w:val="000000" w:themeColor="text1"/>
          <w:sz w:val="24"/>
          <w:szCs w:val="24"/>
        </w:rPr>
        <w:t>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3" w:name="sub_10366"/>
      <w:bookmarkEnd w:id="12"/>
      <w:r w:rsidRPr="00B03792">
        <w:rPr>
          <w:rFonts w:ascii="Times New Roman" w:hAnsi="Times New Roman" w:cs="Times New Roman"/>
          <w:color w:val="000000" w:themeColor="text1"/>
          <w:sz w:val="24"/>
          <w:szCs w:val="24"/>
        </w:rPr>
        <w:t>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4" w:name="sub_10368"/>
      <w:bookmarkEnd w:id="13"/>
      <w:r w:rsidRPr="00B03792">
        <w:rPr>
          <w:rFonts w:ascii="Times New Roman" w:hAnsi="Times New Roman" w:cs="Times New Roman"/>
          <w:color w:val="000000" w:themeColor="text1"/>
          <w:sz w:val="24"/>
          <w:szCs w:val="24"/>
        </w:rPr>
        <w:t>Уборка придомовых территорий должна проводиться в следующей последовательности: вначале убирать, а в случае гололеда и скользкости посыпать песком тротуары, пешеходные дорожки.</w:t>
      </w:r>
      <w:bookmarkEnd w:id="9"/>
      <w:bookmarkEnd w:id="14"/>
    </w:p>
    <w:p w:rsidR="00931096" w:rsidRPr="00B03792" w:rsidRDefault="00931096" w:rsidP="00931096">
      <w:pPr>
        <w:numPr>
          <w:ilvl w:val="1"/>
          <w:numId w:val="8"/>
        </w:numPr>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сети являются бесхозяйными, уборку и очистку территорий осуществляют организацией, с которой заключен договор об обеспечении сохранности и эксплуатации бесхозяйного имущества.</w:t>
      </w:r>
    </w:p>
    <w:p w:rsidR="00931096" w:rsidRPr="00B03792" w:rsidRDefault="00931096" w:rsidP="00931096">
      <w:pPr>
        <w:numPr>
          <w:ilvl w:val="1"/>
          <w:numId w:val="8"/>
        </w:numPr>
        <w:suppressAutoHyphens/>
        <w:autoSpaceDE w:val="0"/>
        <w:spacing w:after="0" w:line="240" w:lineRule="auto"/>
        <w:ind w:left="0"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Железнодорожные пути, проходящие в черте населенных пунктов муниципального образования в пределах полосы отчуждения (откосы выемок и насыпей, переезды, переходы через пути), рекомендуется убирать и содержать силами и средствами железнодорожных организаций, эксплуатирующих данные сооружения.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9.20. Сбор брошенных на улицах предметов, создающих помехи дорожному движению, возлагается на организации, обслуживающие данные объекты.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9.21.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Привлечение граждан к выполнению работ по уборке, благоустройству и озеленению территории муниципального образования следует осуществлять на основании постановления администрации муниципального образования.</w:t>
      </w:r>
      <w:bookmarkStart w:id="15" w:name="sub_370"/>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6" w:name="sub_10371"/>
      <w:bookmarkEnd w:id="15"/>
      <w:r w:rsidRPr="00B03792">
        <w:rPr>
          <w:rFonts w:ascii="Times New Roman" w:hAnsi="Times New Roman" w:cs="Times New Roman"/>
          <w:color w:val="000000" w:themeColor="text1"/>
          <w:sz w:val="24"/>
          <w:szCs w:val="24"/>
        </w:rPr>
        <w:lastRenderedPageBreak/>
        <w:t>9.22. Организации по обслуживанию жилищного фонда и Советы многоквартирных домов при выборе непосредственного способа управления обязаны обеспечивать:</w:t>
      </w:r>
    </w:p>
    <w:bookmarkEnd w:id="16"/>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установку на обслуживаемой территории сборников для твердых отходов, а в неканализированных зданиях иметь, кроме того, сборники (выгребы) для жидких отходов;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своевременную уборку территории и систематическое наблюдение за ее санитарным состоянием;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организацию вывоза отходов и контроль за выполнением графика удаления отходов;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свободный подъезд и освещение около площадок под установку контейнеров и мусоросборников;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проведение среди населения широкой разъяснительной работы по организации уборки территории.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7" w:name="sub_10372"/>
      <w:r w:rsidRPr="00B03792">
        <w:rPr>
          <w:rFonts w:ascii="Times New Roman" w:hAnsi="Times New Roman" w:cs="Times New Roman"/>
          <w:color w:val="000000" w:themeColor="text1"/>
          <w:sz w:val="24"/>
          <w:szCs w:val="24"/>
        </w:rPr>
        <w:t>Сбор бытовых отходов следует производить в</w:t>
      </w:r>
      <w:bookmarkEnd w:id="17"/>
      <w:r w:rsidRPr="00B03792">
        <w:rPr>
          <w:rFonts w:ascii="Times New Roman" w:hAnsi="Times New Roman" w:cs="Times New Roman"/>
          <w:color w:val="000000" w:themeColor="text1"/>
          <w:sz w:val="24"/>
          <w:szCs w:val="24"/>
        </w:rPr>
        <w:t xml:space="preserve"> переносные металлические мусоросборники, контейнеры.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0,5х0,5 мм.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8" w:name="sub_10373"/>
      <w:r w:rsidRPr="00B03792">
        <w:rPr>
          <w:rFonts w:ascii="Times New Roman" w:hAnsi="Times New Roman" w:cs="Times New Roman"/>
          <w:color w:val="000000" w:themeColor="text1"/>
          <w:sz w:val="24"/>
          <w:szCs w:val="24"/>
        </w:rPr>
        <w:t>Временные мусоросборники должны быть плотными, а стенки и крышки - окрашены стойкими красителями.</w:t>
      </w:r>
    </w:p>
    <w:bookmarkEnd w:id="18"/>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Окраска всех металлических мусоросборников должна производиться не менее двух раз в год - весной и осенью.</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19" w:name="sub_10374"/>
      <w:r w:rsidRPr="00B03792">
        <w:rPr>
          <w:rFonts w:ascii="Times New Roman" w:hAnsi="Times New Roman" w:cs="Times New Roman"/>
          <w:color w:val="000000" w:themeColor="text1"/>
          <w:sz w:val="24"/>
          <w:szCs w:val="24"/>
        </w:rPr>
        <w:t>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bookmarkEnd w:id="19"/>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Площадки для контейнеров на колесиках должны оборудоваться пандусом от проезжей части и ограждением (бордюром) высотой 7-10 см, исключающим возможность скатывания контейнеров в сторону.</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0" w:name="sub_10375"/>
      <w:r w:rsidRPr="00B03792">
        <w:rPr>
          <w:rFonts w:ascii="Times New Roman" w:hAnsi="Times New Roman" w:cs="Times New Roman"/>
          <w:color w:val="000000" w:themeColor="text1"/>
          <w:sz w:val="24"/>
          <w:szCs w:val="24"/>
        </w:rPr>
        <w:t>Подъезды к местам, где установлены контейнеры и стационарные мусоросборники, должны  иметь дорожные покрытия с учетом разворота машин и выпуска стрелы подъема контейнеровоза или манипулятора.</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1" w:name="sub_10376"/>
      <w:bookmarkEnd w:id="20"/>
      <w:r w:rsidRPr="00B03792">
        <w:rPr>
          <w:rFonts w:ascii="Times New Roman" w:hAnsi="Times New Roman" w:cs="Times New Roman"/>
          <w:color w:val="000000" w:themeColor="text1"/>
          <w:sz w:val="24"/>
          <w:szCs w:val="24"/>
        </w:rPr>
        <w:t>Мусоросборники необходимо размещать на расстоянии от окон до дверей жилых зданий не менее 20 м, но не более 100 м от входных подъездов.</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2" w:name="sub_10377"/>
      <w:bookmarkEnd w:id="21"/>
      <w:r w:rsidRPr="00B03792">
        <w:rPr>
          <w:rFonts w:ascii="Times New Roman" w:hAnsi="Times New Roman" w:cs="Times New Roman"/>
          <w:color w:val="000000" w:themeColor="text1"/>
          <w:sz w:val="24"/>
          <w:szCs w:val="24"/>
        </w:rPr>
        <w:t>Количество и емкость дворовых мусоросборников определяется в установленном порядке.</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3" w:name="sub_10378"/>
      <w:bookmarkEnd w:id="22"/>
      <w:r w:rsidRPr="00B03792">
        <w:rPr>
          <w:rFonts w:ascii="Times New Roman" w:hAnsi="Times New Roman" w:cs="Times New Roman"/>
          <w:color w:val="000000" w:themeColor="text1"/>
          <w:sz w:val="24"/>
          <w:szCs w:val="24"/>
        </w:rPr>
        <w:t>Сбор твердых бытовых отходов в неканализированных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p>
    <w:bookmarkEnd w:id="23"/>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случае трудности эксплуатации металлических мусоросборников при минусовых температурах допускается применение съемных деревянных ящиков без дна вместимостью до 1 м, устанавливаемых на бетонированной или асфальтированной площадке.</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Для сбора жидких бытовых отходов и помоев на территории неканализованных домовладений следует устраивать помойницы, как правило, объединенные с дворовыми уборными общим выгребом.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4" w:name="sub_103715"/>
      <w:r w:rsidRPr="00B03792">
        <w:rPr>
          <w:rFonts w:ascii="Times New Roman" w:hAnsi="Times New Roman" w:cs="Times New Roman"/>
          <w:color w:val="000000" w:themeColor="text1"/>
          <w:sz w:val="24"/>
          <w:szCs w:val="24"/>
        </w:rPr>
        <w:t>Крупногабаритные отходы старая мебель, велосипеды, остатки от текущего ремонта квартир и т.п. должны собираться на специально отведенных площадках или в бункеры-накопители и по заявкам организаций по обслуживанию</w:t>
      </w:r>
      <w:r w:rsidR="009104BE">
        <w:rPr>
          <w:rFonts w:ascii="Times New Roman" w:hAnsi="Times New Roman" w:cs="Times New Roman"/>
          <w:color w:val="000000" w:themeColor="text1"/>
          <w:sz w:val="24"/>
          <w:szCs w:val="24"/>
        </w:rPr>
        <w:t xml:space="preserve"> жилищного фонда </w:t>
      </w:r>
      <w:r w:rsidRPr="00B03792">
        <w:rPr>
          <w:rFonts w:ascii="Times New Roman" w:hAnsi="Times New Roman" w:cs="Times New Roman"/>
          <w:color w:val="000000" w:themeColor="text1"/>
          <w:sz w:val="24"/>
          <w:szCs w:val="24"/>
        </w:rPr>
        <w:t>вывозиться мусоровозами для крупногабаритных отходов или обычным грузовым транспортом.</w:t>
      </w:r>
      <w:bookmarkEnd w:id="24"/>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9.23. Весенне-летняя уборка территории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w:t>
      </w:r>
      <w:bookmarkStart w:id="25" w:name="sub_103716"/>
      <w:r w:rsidRPr="00B03792">
        <w:rPr>
          <w:rFonts w:ascii="Times New Roman" w:hAnsi="Times New Roman" w:cs="Times New Roman"/>
          <w:color w:val="000000" w:themeColor="text1"/>
          <w:sz w:val="24"/>
          <w:szCs w:val="24"/>
        </w:rPr>
        <w:t>Сжигание всех видов отходов на территории домовладений и в мусоросборниках запрещается.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6" w:name="sub_103718"/>
      <w:bookmarkEnd w:id="25"/>
      <w:r w:rsidRPr="00B03792">
        <w:rPr>
          <w:rFonts w:ascii="Times New Roman" w:hAnsi="Times New Roman" w:cs="Times New Roman"/>
          <w:color w:val="000000" w:themeColor="text1"/>
          <w:sz w:val="24"/>
          <w:szCs w:val="24"/>
        </w:rPr>
        <w:t>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31096" w:rsidRDefault="00931096" w:rsidP="00931096">
      <w:pPr>
        <w:spacing w:after="0" w:line="240" w:lineRule="auto"/>
        <w:ind w:firstLine="709"/>
        <w:jc w:val="both"/>
        <w:rPr>
          <w:rFonts w:ascii="Times New Roman" w:hAnsi="Times New Roman" w:cs="Times New Roman"/>
          <w:color w:val="000000" w:themeColor="text1"/>
          <w:sz w:val="24"/>
          <w:szCs w:val="24"/>
        </w:rPr>
      </w:pPr>
      <w:bookmarkStart w:id="27" w:name="sub_103719"/>
      <w:bookmarkEnd w:id="26"/>
      <w:r w:rsidRPr="00B03792">
        <w:rPr>
          <w:rFonts w:ascii="Times New Roman" w:hAnsi="Times New Roman" w:cs="Times New Roman"/>
          <w:color w:val="000000" w:themeColor="text1"/>
          <w:sz w:val="24"/>
          <w:szCs w:val="24"/>
        </w:rPr>
        <w:t>Окраску урны следует возобновлять не реже одного раза в год.</w:t>
      </w:r>
    </w:p>
    <w:p w:rsidR="00572A06" w:rsidRPr="00B03792" w:rsidRDefault="00572A06" w:rsidP="00931096">
      <w:pPr>
        <w:spacing w:after="0" w:line="240" w:lineRule="auto"/>
        <w:ind w:firstLine="709"/>
        <w:jc w:val="both"/>
        <w:rPr>
          <w:rFonts w:ascii="Times New Roman" w:hAnsi="Times New Roman" w:cs="Times New Roman"/>
          <w:color w:val="000000" w:themeColor="text1"/>
          <w:sz w:val="24"/>
          <w:szCs w:val="24"/>
        </w:rPr>
      </w:pPr>
      <w:r>
        <w:rPr>
          <w:rFonts w:ascii="Times New Roman" w:eastAsia="Calibri" w:hAnsi="Times New Roman" w:cs="Times New Roman"/>
          <w:color w:val="000000"/>
          <w:sz w:val="24"/>
          <w:szCs w:val="24"/>
          <w:lang w:eastAsia="en-US"/>
        </w:rPr>
        <w:lastRenderedPageBreak/>
        <w:t>В общественных местах должны быть установлены урны (расстояние между урнами определяется в зависимости от использования данных объектов и должно составлять не более 100 м).</w:t>
      </w:r>
    </w:p>
    <w:bookmarkEnd w:id="27"/>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9.24. В целях соблюдения настоящих правил категорически запрещается: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выливать жидкие бытовые отходы на территориях дворов, улицах, парках, скверах, лесопосадках и других местах, не определённых настоящими Правилами;</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вывозить и складировать бытовой и промышленный мусор, навоз, твердые бытовые отходы и прочее в местах неопределённых настоящими Правилами;</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 в жилой зоне запрещается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 устраивать площадки для хранения и ремонта сельскохозяйственной техники: комбайнов, тракторов, сеялок, культиваторов, борон, а также прицепов, вагончиков, сооружений для перевозки и содержания пчёл и прочих сельскохозяйственных механизмов вблизи жилых домов и на территориях общего пользования (улиц, скверов, площадей и проч.).</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въезд транспортных средств, включая гужевой, на тротуары, бордюры, газоны, территории парков, скверов, пляжей категорически запрещается;</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на улицах и дорогах с асфальтовым покрытием осуществлять движение своим ходом машин и механизмов  на гусеничном ходу;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осуществлять прогон и выпас скота на территориях парков, скверов, пляжей, газонах улиц и других зелёных и цветочных насаждениях, а также посевах зерновых и технических культур, находящихся на территории (площади) полей, расположенных в границах </w:t>
      </w:r>
      <w:r w:rsidR="009104BE">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Весь скот, находящийся на указанных территориях в течение более одного часа после выгона и загона владельцами, считается  безнадзорными животными, с применением последствий, указанных в ст. 230, 231, 232  ГК РФ;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выносить и складировать мусор, навоз, бытовые отходы  на проезжей части улиц, проулков или  прилегающей территории домов и дворов и т.п.;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любые транспортные средства, включая мотоциклы, коляски, велосипеды у водяных колонок, возле дворов на газонной части улицы, у водоемов и на пляже в водоохраной зоне ближе 100 метров к берегу;</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самовольное строительство сооружений, заборов из кирпича, металла,</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досок, шифера и прочих строительных материалов на фасадной части улицы у домов и зданий без соответствующего разрешения органа местного самоуправления и проекта;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самовольно выносить ограждения, заборы за границу «красной линии» и самовольный захват земельных участков;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устраивать сброс канализационных загрязнённых вод  в ливневый сток;</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производить устройство канализации без разрешения администрации муниципального образования;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вывозить со строек домовладений строительный мусор, грунт, в места, не отведенные для этих целей; </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движение по населенному пункту на автомобилях, загрязняющих проезжую часть, а также перевозку сыпучих или жидких и других  материалов без принятия мер предосторожности, предотвращающих загрязнение улиц;</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xml:space="preserve">- Запрещается размещение на жилых домах, зданиях, сооружениях, конструкциях, тротуарах и т. п. каких либо надписей, содержащих рекламные объявления (информацию с предложением продаж, услуг и работ, в том числе номера телефонов, адресов и т. п.) за нарушение настоящего пункта предусматривается ответственность в соответствии со ст. 14 п. 3 Кодекса РФ «Об Административных правонарушениях» и ст. 19 Федерального закона «О рекламе»; </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осуществлять строительство гаражей, сараев, бань и прочих надворных построек за пределами своего участка без разрешения администрации района (самовольное строительство);</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размещать строительные материалы: щебень, песок и прочее на газонной части улицы, не принадлежащей владельцу без разрешения администрации района;</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xml:space="preserve">- сорить на улицах и площадях, на пляжах и в других общественных местах, выставлять тару с мусором и пищевыми отходами на улицах; </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ab/>
        <w:t>- выбрасывать и складировать мусор, навоз, бытовые отходы внутри дворов общих домов;</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предприятиям, организациям, учреждениям и гражданам сбрасывать в реки и другие водоемы бытовые и производственные отходы и загрязнять воду;</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содержать домашнюю птицу на территориях дворов многоквартирных домов, без специальных вольеров и загонов. Установка вольеров и загонов на территории двора многоквартирного дома может быть осуществлена исключительно в местах согласованных письменно с администрацией района;</w:t>
      </w:r>
    </w:p>
    <w:p w:rsidR="00931096" w:rsidRPr="00B03792" w:rsidRDefault="00931096" w:rsidP="00931096">
      <w:pPr>
        <w:pStyle w:val="a5"/>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ab/>
        <w:t>- вырубка деревьев, кустарников, порча и уничтожение цветов, скамеек, изгородей, распитие спиртных напитков в местах общественного отдыха.</w:t>
      </w:r>
    </w:p>
    <w:p w:rsidR="00931096" w:rsidRPr="00B03792" w:rsidRDefault="00931096" w:rsidP="00FC191C">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10. Особенности уборки территории в весенне-летний период</w:t>
      </w:r>
    </w:p>
    <w:p w:rsidR="00931096" w:rsidRPr="00B03792" w:rsidRDefault="00931096" w:rsidP="00FC191C">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10.1. Весенне-летняя уборка территории </w:t>
      </w:r>
      <w:r w:rsidR="00F356CF">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производится с 15 апреля по 15 октября и предусматривает мойку, полив и подметание проезжей части улиц, тротуаров, площадей.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В зависимости от климатических условий Постановлением администрации  </w:t>
      </w:r>
      <w:r w:rsidR="00F356CF">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период весенне-летней уборки может быть изменен.</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10.2. Период летней уборки устанавливается распоряжением администрации. В случае резкого изменения погодных условий сроки проведения летней уборки могут измениться.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10.3. Мойке подвергается вся ширина проезжей части улиц и площадей.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10.4. Уборку лотков и бордюр от песка, пыли, мусора после мойки заканчивается к 7 часам утра.</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10.5. Мойка и поливка тротуаров и дворовых территорий, зеленых насаждений и газонов производится силами организаций и собственниками помещений.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10.6. Мойка дорожных покрытий и тротуаров, а также подметание тротуаров производится с 23 часов до 7 часов утра, а влажное подметание проезжей части улиц - по мере необходимости с 9 часов утра до 21 часа.</w:t>
      </w:r>
      <w:bookmarkStart w:id="28" w:name="sub_78"/>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29" w:name="sub_103610"/>
      <w:bookmarkEnd w:id="28"/>
      <w:r w:rsidRPr="00B03792">
        <w:rPr>
          <w:rFonts w:ascii="Times New Roman" w:hAnsi="Times New Roman" w:cs="Times New Roman"/>
          <w:color w:val="000000" w:themeColor="text1"/>
          <w:sz w:val="24"/>
          <w:szCs w:val="24"/>
        </w:rPr>
        <w:t>Летняя уборка придомовых территорий: подметание, мойка или поливка вручную или с помощью спецмашин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bookmarkEnd w:id="29"/>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0" w:name="sub_103611"/>
      <w:r w:rsidRPr="00B03792">
        <w:rPr>
          <w:rFonts w:ascii="Times New Roman" w:hAnsi="Times New Roman" w:cs="Times New Roman"/>
          <w:color w:val="000000" w:themeColor="text1"/>
          <w:sz w:val="24"/>
          <w:szCs w:val="24"/>
        </w:rPr>
        <w:t>Поливка тротуаров в жаркое время дня должна производиться по мере необходимости, но не реже двух раз в сутки.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1" w:name="sub_103612"/>
      <w:bookmarkEnd w:id="30"/>
      <w:r w:rsidRPr="00B03792">
        <w:rPr>
          <w:rFonts w:ascii="Times New Roman" w:hAnsi="Times New Roman" w:cs="Times New Roman"/>
          <w:color w:val="000000" w:themeColor="text1"/>
          <w:sz w:val="24"/>
          <w:szCs w:val="24"/>
        </w:rPr>
        <w:t>Периодичность выполнения летних уборочных работ следует проводить в зависимости от интенсивности движения</w:t>
      </w:r>
      <w:bookmarkEnd w:id="31"/>
      <w:r w:rsidRPr="00B03792">
        <w:rPr>
          <w:rFonts w:ascii="Times New Roman" w:hAnsi="Times New Roman" w:cs="Times New Roman"/>
          <w:color w:val="000000" w:themeColor="text1"/>
          <w:sz w:val="24"/>
          <w:szCs w:val="24"/>
        </w:rPr>
        <w:t>.</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10.7. Сжигание всех видов отходов на территории домовладений и в мусоросборниках запрещается.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10.8.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Окраску урны возобновлять не реже одного раза в год.</w:t>
      </w:r>
    </w:p>
    <w:p w:rsidR="00931096" w:rsidRPr="00B03792" w:rsidRDefault="00931096" w:rsidP="00931096">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11. Особенности уборки территории в осенне-зимний период</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11.1. Осенне-зимнюю уборку территории проводится с 15 октября по 15 апреля и предусматривает уборку и вывоз мусора, снега и льда, грязи, посыпку улиц песком с примесью хлоридов.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В зависимости от климатических условий постановлением администрации муниципального образования период осенне-зимней уборки может быть изменен.</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11.2. Осенне-зимняя уборка проезжей части улиц и проездов осуществляется в соответствии с правилами, инструкциями и графиками, утвержденными местной администрацией.</w:t>
      </w:r>
    </w:p>
    <w:p w:rsidR="00931096" w:rsidRPr="00B03792" w:rsidRDefault="00931096" w:rsidP="00931096">
      <w:pPr>
        <w:pStyle w:val="ConsPlusNormal"/>
        <w:widowControl/>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Период зимней уборки устанавливается постановлением администрации района. В случае резкого изменения погодных условий сроки проведения зимней уборки могут измениться.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11.3. Укладка свежевыпавшего снега в валы и кучи разрешается на всех улицах, площадях, набережных, бульварах и скверах с последующей вывозкой.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11.4. В зависимости от ширины улицы и характера движения на ней валы укладывают либо по обеим сторонам проезжей части, либо с одной стороны проезжей части вдоль тротуара с оставлением необходимых проходов и проездов.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11.5. Посыпка песком с примесью хлоридов начинается немедленно с начала снегопада или появления гололеда. В первую очередь при гололеде посыпаются спуски, подъемы, перекрестки, места остановок общественного транспорта, пешеходные переходы. Тротуары посыпают сухим песком без хлоридов.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11.6.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Снег, сброшенный с крыш, немедленно вывозится.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 проездах, убираемых специализированными организациями, снег сбрасывается с крыш до вывозки снега, сметенного с дорожных покрытий, и укладывается в общий с ними вал.</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11.7. Все тротуары, дворы, лотки проезжей части улиц, площадей, рыночные площади и другие участки с асфальтовым покрытием очищают от снега и обледенелого наката под скребок и посыпать песком.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11.8. Вывоз снега разрешается только на специально отведенные места отвала.</w:t>
      </w:r>
    </w:p>
    <w:p w:rsidR="00931096"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Места отвала снега обеспечиваются удобными подъездами, необходимыми механизмами для складирования снега.</w:t>
      </w:r>
    </w:p>
    <w:p w:rsidR="00572A06" w:rsidRPr="00B03792" w:rsidRDefault="00572A06" w:rsidP="00931096">
      <w:pPr>
        <w:autoSpaceDE w:val="0"/>
        <w:spacing w:after="0" w:line="240" w:lineRule="auto"/>
        <w:ind w:firstLine="709"/>
        <w:jc w:val="both"/>
        <w:rPr>
          <w:rFonts w:ascii="Times New Roman" w:hAnsi="Times New Roman" w:cs="Times New Roman"/>
          <w:color w:val="000000" w:themeColor="text1"/>
          <w:sz w:val="24"/>
          <w:szCs w:val="24"/>
        </w:rPr>
      </w:pPr>
      <w:r w:rsidRPr="00823ADF">
        <w:rPr>
          <w:rFonts w:ascii="Times New Roman" w:eastAsia="Times New Roman" w:hAnsi="Times New Roman" w:cs="Times New Roman"/>
          <w:sz w:val="24"/>
          <w:szCs w:val="24"/>
        </w:rPr>
        <w:t>Складирование собранного снега допускается осуществлять на специально отведенные площадки с водонепроницаемым покрытием и обвалованные сплошным земляным валом или вывозить снег на снегоплавильные установки. Размещение и функционирование снегоплавильных установок должно соответствовать требованиям законодательства в сфере обеспечения санитарно-эпидемиологического благополучия населения.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11.9. Территории размещения снеговалов в обязательном порядке согласовываются с администрацией  </w:t>
      </w:r>
      <w:r w:rsidR="00F356CF">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2" w:name="sub_103614"/>
      <w:r w:rsidRPr="00B03792">
        <w:rPr>
          <w:rFonts w:ascii="Times New Roman" w:hAnsi="Times New Roman" w:cs="Times New Roman"/>
          <w:color w:val="000000" w:themeColor="text1"/>
          <w:sz w:val="24"/>
          <w:szCs w:val="24"/>
        </w:rPr>
        <w:t>Периодичность выполнения зимних уборочных работ по очистке тротуаров во время снегопада (сдвижка и подметание снега) следует проводить в зависимости от интенсивности.</w:t>
      </w:r>
    </w:p>
    <w:bookmarkEnd w:id="32"/>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Накапливающийся на крышах снег должен по мере необходимости сбрасываться на землю и перемещаться в прилотковую полосу, а на широких тротуарах формироваться в валы.</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3" w:name="sub_103615"/>
      <w:r w:rsidRPr="00B03792">
        <w:rPr>
          <w:rFonts w:ascii="Times New Roman" w:hAnsi="Times New Roman" w:cs="Times New Roman"/>
          <w:color w:val="000000" w:themeColor="text1"/>
          <w:sz w:val="24"/>
          <w:szCs w:val="24"/>
        </w:rPr>
        <w:t>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4" w:name="sub_103616"/>
      <w:bookmarkEnd w:id="33"/>
      <w:r w:rsidRPr="00B03792">
        <w:rPr>
          <w:rFonts w:ascii="Times New Roman" w:hAnsi="Times New Roman" w:cs="Times New Roman"/>
          <w:color w:val="000000" w:themeColor="text1"/>
          <w:sz w:val="24"/>
          <w:szCs w:val="24"/>
        </w:rPr>
        <w:t>Убираемый снег должен сдвигаться с тротуаров на проезжую часть в прилотковую полосу, а во дворах - к местам складирования.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5" w:name="sub_103617"/>
      <w:bookmarkEnd w:id="34"/>
      <w:r w:rsidRPr="00B03792">
        <w:rPr>
          <w:rFonts w:ascii="Times New Roman" w:hAnsi="Times New Roman" w:cs="Times New Roman"/>
          <w:color w:val="000000" w:themeColor="text1"/>
          <w:sz w:val="24"/>
          <w:szCs w:val="24"/>
        </w:rPr>
        <w:t>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6" w:name="sub_103618"/>
      <w:bookmarkEnd w:id="35"/>
      <w:r w:rsidRPr="00B03792">
        <w:rPr>
          <w:rFonts w:ascii="Times New Roman" w:hAnsi="Times New Roman" w:cs="Times New Roman"/>
          <w:color w:val="000000" w:themeColor="text1"/>
          <w:sz w:val="24"/>
          <w:szCs w:val="24"/>
        </w:rPr>
        <w:t>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7" w:name="sub_103620"/>
      <w:bookmarkEnd w:id="36"/>
      <w:r w:rsidRPr="00B03792">
        <w:rPr>
          <w:rFonts w:ascii="Times New Roman" w:hAnsi="Times New Roman" w:cs="Times New Roman"/>
          <w:color w:val="000000" w:themeColor="text1"/>
          <w:sz w:val="24"/>
          <w:szCs w:val="24"/>
        </w:rPr>
        <w:t>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8" w:name="sub_103621"/>
      <w:bookmarkEnd w:id="37"/>
      <w:r w:rsidRPr="00B03792">
        <w:rPr>
          <w:rFonts w:ascii="Times New Roman" w:hAnsi="Times New Roman" w:cs="Times New Roman"/>
          <w:color w:val="000000" w:themeColor="text1"/>
          <w:sz w:val="24"/>
          <w:szCs w:val="24"/>
        </w:rPr>
        <w:t>Участки тротуаров и дворов, покрытые уплотненным снегом, следует убирать в кратчайшие сроки, как правило, скалывателями - 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39" w:name="sub_103622"/>
      <w:bookmarkEnd w:id="38"/>
      <w:r w:rsidRPr="00B03792">
        <w:rPr>
          <w:rFonts w:ascii="Times New Roman" w:hAnsi="Times New Roman" w:cs="Times New Roman"/>
          <w:color w:val="000000" w:themeColor="text1"/>
          <w:sz w:val="24"/>
          <w:szCs w:val="24"/>
        </w:rPr>
        <w:t>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bookmarkStart w:id="40" w:name="sub_103627"/>
      <w:bookmarkEnd w:id="39"/>
      <w:r w:rsidRPr="00B03792">
        <w:rPr>
          <w:rFonts w:ascii="Times New Roman" w:hAnsi="Times New Roman" w:cs="Times New Roman"/>
          <w:color w:val="000000" w:themeColor="text1"/>
          <w:sz w:val="24"/>
          <w:szCs w:val="24"/>
        </w:rPr>
        <w:t>Организации по обслуживанию жилищного фонда с наступлением весны должны организовать:</w:t>
      </w:r>
    </w:p>
    <w:bookmarkEnd w:id="40"/>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промывку и расчистку канавок для обеспечения оттока воды в местах, где это требуется для нормального отвода талых вод;</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систематический сгон талой воды к люкам и приемным колодцам ливневой сети;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 общую очистку дворовых территорий после окончания таяния снега, собирая и удаляя мусор, оставшийся снег и лед.</w:t>
      </w:r>
    </w:p>
    <w:p w:rsidR="00931096" w:rsidRPr="00B03792" w:rsidRDefault="00931096" w:rsidP="00931096">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12. Работы по озеленению территорий и содержанию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12.1. Физические и юридические лица, в собственности или в пользовании которых находятся земельные участки, обеспечивают содержание и сохранность зеленых насаждений, находящихся на этих участках, а также на прилегающих территориях.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12.2. 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производятся только по проектам, согласованным с администрацией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12.3. Лицам, указанным в пункте 12.1. необходимо:</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проводить своевременный ремонт ограждений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12.4. На площадях зеленых насаждений запрещено следующее:</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ломать деревья, кустарники, сучья и ветви, срывать листья и цветы, сбивать и собирать плоды;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разбивать палатки и разводить костры;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засорять газоны, цветники, дорожки и водоемы;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портить скульптуры, скамейки, ограды;</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ездить на велосипедах, мотоциклах, лошадях, тракторах и автомашинах;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мыть автотранспортные средства, стирать белье, а также купать животных в водоемах, расположенных на территории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парковать автотранспортные средства на газонах;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пасти скот;</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производить строительные и ремонтные работы без ограждений насаждений щитами, гарантирующими защиту их от повреждений;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обнажать корни деревьев на расстоянии ближе 1,5 м от ствола и засыпать шейки деревьев землей или строительным мусором;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добывать растительную землю, песок и производить другие раскопки;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выгуливать и отпускать с поводка собак в парках, лесопарках, скверах и иных территориях зеленых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сжигать листву и мусор на территории общего пользов</w:t>
      </w:r>
      <w:r>
        <w:rPr>
          <w:rFonts w:ascii="Times New Roman" w:hAnsi="Times New Roman" w:cs="Times New Roman"/>
          <w:color w:val="000000" w:themeColor="text1"/>
          <w:sz w:val="24"/>
          <w:szCs w:val="24"/>
        </w:rPr>
        <w:t>ания муниципального образования;</w:t>
      </w:r>
    </w:p>
    <w:p w:rsidR="00931096"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 вырубать </w:t>
      </w:r>
      <w:r>
        <w:rPr>
          <w:rFonts w:ascii="Times New Roman" w:hAnsi="Times New Roman" w:cs="Times New Roman"/>
          <w:color w:val="000000" w:themeColor="text1"/>
          <w:sz w:val="24"/>
          <w:szCs w:val="24"/>
        </w:rPr>
        <w:t>самовольно деревья и кустарники;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размещать транспортные средства (за исключением техники, связанной с производством работ по созданию и содержанию зеленых насаждений) на газоне или иной территории, занятой зелеными насаждениями.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lastRenderedPageBreak/>
        <w:t>12.5.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восстановительная стоимость поврежденных или уничтоженных насаждений.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12.6. Оценка стоимости плодово-ягодных насаждений и садов, принадлежащих гражданам и попадающих в зону строительства жилых и промышленных зданий, производится администрацией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12.7. За незаконную вырубку или повреждение деревьев на территории городских лесов виновные лица возмещаются убытки.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12.8. Контроль за организацией озеленения территории села осуществляется комиссией (по благоустройству, экологической и т.д.) администрации муниципального образования в соответствии с нормативным правовым актом.</w:t>
      </w:r>
    </w:p>
    <w:p w:rsidR="00931096" w:rsidRPr="00B03792" w:rsidRDefault="00931096" w:rsidP="00931096">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13. Содержание и эксплуатация дорог</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13.1. С целью сохранения дорожных покрытий на территории муниципального образования запрещено:</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подвоз груза волоком;</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перегон по улицам населенных пунктов, имеющим твердое покрытие, машин на гусеничном ходу;</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движение и стоянка большегрузного транспорта на внутриквартальных пешеходных дорожках, тротуарах.</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13.2. Специализированными организациями производится уборка территорий муниципальных образований на основании соглашений с лицами, указанными в пункте 9.1 настоящих Правил.</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13.3. 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специализированными организациями по договорам с администрацией муниципального образования в соответствии с планом капитальных вложений.</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13.4. Эксплуатация, текущий и капитальный ремонт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муниципального образования.</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13.5. Организациям, в ведении которых находятся подземные сети, должны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необходимо немедленно огородить и в течение 6 часов восстановить организациям, в ведении которых находятся коммуникации.</w:t>
      </w:r>
    </w:p>
    <w:p w:rsidR="00931096" w:rsidRPr="00B03792" w:rsidRDefault="00246910" w:rsidP="00AD736A">
      <w:pPr>
        <w:autoSpaceDE w:val="0"/>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sidR="00931096" w:rsidRPr="00B03792">
        <w:rPr>
          <w:rFonts w:ascii="Times New Roman" w:hAnsi="Times New Roman" w:cs="Times New Roman"/>
          <w:b/>
          <w:color w:val="000000" w:themeColor="text1"/>
          <w:sz w:val="24"/>
          <w:szCs w:val="24"/>
        </w:rPr>
        <w:t>. Праздничное оформление территории</w:t>
      </w:r>
    </w:p>
    <w:p w:rsidR="00931096" w:rsidRPr="00B03792" w:rsidRDefault="00246910" w:rsidP="00AD736A">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00931096" w:rsidRPr="00B03792">
        <w:rPr>
          <w:rFonts w:ascii="Times New Roman" w:hAnsi="Times New Roman" w:cs="Times New Roman"/>
          <w:color w:val="000000" w:themeColor="text1"/>
          <w:sz w:val="24"/>
          <w:szCs w:val="24"/>
        </w:rPr>
        <w:t>.1. Праздничное оформление территории муниципального образования выполняется по решению администрации муниципального образования на период проведения государственных и городских (сельских) праздников, мероприятий, связанных со знаменательными событиями.</w:t>
      </w:r>
    </w:p>
    <w:p w:rsidR="00931096" w:rsidRPr="00B03792" w:rsidRDefault="00931096" w:rsidP="00931096">
      <w:pPr>
        <w:autoSpaceDE w:val="0"/>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Оформление зданий, сооружений осуществляется их владельцами в рамках концепции праздничного оформления территории муниципального образования.</w:t>
      </w:r>
    </w:p>
    <w:p w:rsidR="00931096" w:rsidRPr="00B03792" w:rsidRDefault="00246910"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Pr="00B03792">
        <w:rPr>
          <w:rFonts w:ascii="Times New Roman" w:hAnsi="Times New Roman" w:cs="Times New Roman"/>
          <w:color w:val="000000" w:themeColor="text1"/>
          <w:sz w:val="24"/>
          <w:szCs w:val="24"/>
        </w:rPr>
        <w:t>.</w:t>
      </w:r>
      <w:r w:rsidR="00931096" w:rsidRPr="00B03792">
        <w:rPr>
          <w:rFonts w:ascii="Times New Roman" w:hAnsi="Times New Roman" w:cs="Times New Roman"/>
          <w:color w:val="000000" w:themeColor="text1"/>
          <w:sz w:val="24"/>
          <w:szCs w:val="24"/>
        </w:rPr>
        <w:t>2. Работы, связанные с проведением общегородских (сельских) торжественных и праздничных мероприятий, осуществляются организациями самостоятельно за счет собственных средств.</w:t>
      </w:r>
    </w:p>
    <w:p w:rsidR="00931096" w:rsidRPr="00B03792" w:rsidRDefault="00246910"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Pr="00B03792">
        <w:rPr>
          <w:rFonts w:ascii="Times New Roman" w:hAnsi="Times New Roman" w:cs="Times New Roman"/>
          <w:color w:val="000000" w:themeColor="text1"/>
          <w:sz w:val="24"/>
          <w:szCs w:val="24"/>
        </w:rPr>
        <w:t>.</w:t>
      </w:r>
      <w:r w:rsidR="00931096" w:rsidRPr="00B03792">
        <w:rPr>
          <w:rFonts w:ascii="Times New Roman" w:hAnsi="Times New Roman" w:cs="Times New Roman"/>
          <w:color w:val="000000" w:themeColor="text1"/>
          <w:sz w:val="24"/>
          <w:szCs w:val="24"/>
        </w:rPr>
        <w:t>3. В праздничное оформление включаются: вывески национальных флагов, лозунги, гирлянды, панно, установка декоративных элементов и композиций, стенды, киоски, трибуны, эстрады, а также устройства праздничной иллюминации.</w:t>
      </w:r>
    </w:p>
    <w:p w:rsidR="00931096" w:rsidRPr="00B03792" w:rsidRDefault="00246910"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r w:rsidRPr="00B03792">
        <w:rPr>
          <w:rFonts w:ascii="Times New Roman" w:hAnsi="Times New Roman" w:cs="Times New Roman"/>
          <w:color w:val="000000" w:themeColor="text1"/>
          <w:sz w:val="24"/>
          <w:szCs w:val="24"/>
        </w:rPr>
        <w:t>.</w:t>
      </w:r>
      <w:r w:rsidR="00931096" w:rsidRPr="00B03792">
        <w:rPr>
          <w:rFonts w:ascii="Times New Roman" w:hAnsi="Times New Roman" w:cs="Times New Roman"/>
          <w:color w:val="000000" w:themeColor="text1"/>
          <w:sz w:val="24"/>
          <w:szCs w:val="24"/>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муниципального образования.</w:t>
      </w:r>
    </w:p>
    <w:p w:rsidR="00931096" w:rsidRDefault="00246910" w:rsidP="00931096">
      <w:pPr>
        <w:autoSpaceDE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14</w:t>
      </w:r>
      <w:r w:rsidRPr="00B03792">
        <w:rPr>
          <w:rFonts w:ascii="Times New Roman" w:hAnsi="Times New Roman" w:cs="Times New Roman"/>
          <w:color w:val="000000" w:themeColor="text1"/>
          <w:sz w:val="24"/>
          <w:szCs w:val="24"/>
        </w:rPr>
        <w:t>.</w:t>
      </w:r>
      <w:r w:rsidR="00931096" w:rsidRPr="00B03792">
        <w:rPr>
          <w:rFonts w:ascii="Times New Roman" w:hAnsi="Times New Roman" w:cs="Times New Roman"/>
          <w:color w:val="000000" w:themeColor="text1"/>
          <w:sz w:val="24"/>
          <w:szCs w:val="24"/>
        </w:rPr>
        <w:t>5. При изготовлении и установке элементов праздничного оформления запрещено снимать, повреждать и ухудшать видимость технических средств регулирования дорожного движения.</w:t>
      </w:r>
    </w:p>
    <w:p w:rsidR="00931096" w:rsidRPr="00B03792" w:rsidRDefault="00931096" w:rsidP="00931096">
      <w:pPr>
        <w:pStyle w:val="ConsPlusNormal"/>
        <w:widowControl/>
        <w:ind w:firstLine="709"/>
        <w:jc w:val="center"/>
        <w:rPr>
          <w:rStyle w:val="af4"/>
          <w:rFonts w:ascii="Times New Roman" w:hAnsi="Times New Roman" w:cs="Times New Roman"/>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w:t>
      </w:r>
      <w:r w:rsidRPr="00B03792">
        <w:rPr>
          <w:rStyle w:val="af4"/>
          <w:rFonts w:ascii="Times New Roman" w:hAnsi="Times New Roman" w:cs="Times New Roman"/>
          <w:color w:val="000000" w:themeColor="text1"/>
          <w:sz w:val="24"/>
          <w:szCs w:val="24"/>
        </w:rPr>
        <w:t>. ФИНАНСИРОВАНИЕ МЕРОПРИЯТИЙ ПО БЛАГОУСТРОЙСТВУ ТЕРРИТОРИИ</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xml:space="preserve">Источниками финансирования обеспечения благоустройства и озеленения территории </w:t>
      </w:r>
      <w:r w:rsidR="00B01828">
        <w:rPr>
          <w:rFonts w:ascii="Times New Roman" w:hAnsi="Times New Roman" w:cs="Times New Roman"/>
          <w:color w:val="000000" w:themeColor="text1"/>
          <w:sz w:val="24"/>
          <w:szCs w:val="24"/>
        </w:rPr>
        <w:t>Новоселовского</w:t>
      </w:r>
      <w:r w:rsidRPr="00B03792">
        <w:rPr>
          <w:rFonts w:ascii="Times New Roman" w:hAnsi="Times New Roman" w:cs="Times New Roman"/>
          <w:color w:val="000000" w:themeColor="text1"/>
          <w:sz w:val="24"/>
          <w:szCs w:val="24"/>
        </w:rPr>
        <w:t xml:space="preserve"> муниципального образования являются:</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местный бюджет;</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добровольные пожертвования и целевые взносы физических и юридических лиц;</w:t>
      </w:r>
    </w:p>
    <w:p w:rsidR="00931096" w:rsidRPr="00B03792" w:rsidRDefault="00931096" w:rsidP="00931096">
      <w:pPr>
        <w:spacing w:after="0" w:line="240" w:lineRule="auto"/>
        <w:ind w:firstLine="709"/>
        <w:jc w:val="both"/>
        <w:rPr>
          <w:rFonts w:ascii="Times New Roman" w:hAnsi="Times New Roman" w:cs="Times New Roman"/>
          <w:color w:val="000000" w:themeColor="text1"/>
          <w:sz w:val="24"/>
          <w:szCs w:val="24"/>
        </w:rPr>
      </w:pPr>
      <w:r w:rsidRPr="00B03792">
        <w:rPr>
          <w:rFonts w:ascii="Times New Roman" w:hAnsi="Times New Roman" w:cs="Times New Roman"/>
          <w:color w:val="000000" w:themeColor="text1"/>
          <w:sz w:val="24"/>
          <w:szCs w:val="24"/>
        </w:rPr>
        <w:t>- иные, не противоречащие законодательству, денежные поступления.</w:t>
      </w:r>
    </w:p>
    <w:p w:rsidR="00931096" w:rsidRPr="00B03792" w:rsidRDefault="00931096" w:rsidP="00931096">
      <w:pPr>
        <w:autoSpaceDE w:val="0"/>
        <w:spacing w:after="0" w:line="240" w:lineRule="auto"/>
        <w:ind w:firstLine="709"/>
        <w:jc w:val="center"/>
        <w:rPr>
          <w:rFonts w:ascii="Times New Roman" w:hAnsi="Times New Roman" w:cs="Times New Roman"/>
          <w:b/>
          <w:color w:val="000000" w:themeColor="text1"/>
          <w:sz w:val="24"/>
          <w:szCs w:val="24"/>
        </w:rPr>
      </w:pPr>
      <w:r w:rsidRPr="00B03792">
        <w:rPr>
          <w:rFonts w:ascii="Times New Roman" w:hAnsi="Times New Roman" w:cs="Times New Roman"/>
          <w:b/>
          <w:color w:val="000000" w:themeColor="text1"/>
          <w:sz w:val="24"/>
          <w:szCs w:val="24"/>
        </w:rPr>
        <w:t xml:space="preserve">РАЗДЕЛ </w:t>
      </w:r>
      <w:r w:rsidRPr="00B03792">
        <w:rPr>
          <w:rFonts w:ascii="Times New Roman" w:hAnsi="Times New Roman" w:cs="Times New Roman"/>
          <w:b/>
          <w:color w:val="000000" w:themeColor="text1"/>
          <w:sz w:val="24"/>
          <w:szCs w:val="24"/>
          <w:lang w:val="en-US"/>
        </w:rPr>
        <w:t>VI</w:t>
      </w:r>
      <w:r w:rsidRPr="00B03792">
        <w:rPr>
          <w:rFonts w:ascii="Times New Roman" w:hAnsi="Times New Roman" w:cs="Times New Roman"/>
          <w:b/>
          <w:color w:val="000000" w:themeColor="text1"/>
          <w:sz w:val="24"/>
          <w:szCs w:val="24"/>
        </w:rPr>
        <w:t>. КОНТРОЛЬ ЗА СОБЛЮДЕНИЕМ НОРМ И ПРАВИЛ БЛАГОУСТРОЙСТВА</w:t>
      </w:r>
    </w:p>
    <w:p w:rsidR="00931096" w:rsidRPr="00B03792" w:rsidRDefault="00931096" w:rsidP="00931096">
      <w:pPr>
        <w:shd w:val="clear" w:color="auto" w:fill="FFFFFF"/>
        <w:spacing w:after="0" w:line="240" w:lineRule="auto"/>
        <w:ind w:firstLine="624"/>
        <w:jc w:val="both"/>
        <w:rPr>
          <w:rFonts w:ascii="Times New Roman" w:eastAsia="Calibri" w:hAnsi="Times New Roman" w:cs="Times New Roman"/>
          <w:color w:val="111111"/>
          <w:sz w:val="24"/>
          <w:szCs w:val="24"/>
          <w:lang w:eastAsia="en-US"/>
        </w:rPr>
      </w:pPr>
      <w:r w:rsidRPr="00B03792">
        <w:rPr>
          <w:rFonts w:ascii="Times New Roman" w:eastAsia="Calibri" w:hAnsi="Times New Roman" w:cs="Times New Roman"/>
          <w:color w:val="111111"/>
          <w:sz w:val="24"/>
          <w:szCs w:val="24"/>
          <w:lang w:eastAsia="en-US"/>
        </w:rPr>
        <w:t>Должностные лица администрации  Екатериновского муниципального района в пределах своей компетенции, установленной данными правилами, иными  муниципальными правовыми актами, осуществляют контроль за соблюдением физическими и юридическими лицами, индивидуальными предпринимателями настоящих Правил.</w:t>
      </w:r>
    </w:p>
    <w:p w:rsidR="00931096" w:rsidRPr="00B03792" w:rsidRDefault="00931096" w:rsidP="00931096">
      <w:pPr>
        <w:spacing w:after="0" w:line="240" w:lineRule="auto"/>
        <w:ind w:firstLine="624"/>
        <w:jc w:val="both"/>
        <w:rPr>
          <w:rFonts w:ascii="Times New Roman" w:hAnsi="Times New Roman" w:cs="Times New Roman"/>
          <w:sz w:val="24"/>
          <w:szCs w:val="24"/>
        </w:rPr>
      </w:pPr>
      <w:r w:rsidRPr="00B03792">
        <w:rPr>
          <w:rFonts w:ascii="Times New Roman" w:eastAsia="Times New Roman" w:hAnsi="Times New Roman" w:cs="Times New Roman"/>
          <w:color w:val="000000"/>
          <w:sz w:val="24"/>
          <w:szCs w:val="24"/>
        </w:rPr>
        <w:t>При осуществлении муниципального контроля в отношении юридических лиц и индивидуальных предпринимателей  применяются положения Федерального Закона от 26.12.2018 г. № 249 –ФЗ «О защите прав юридических лиц и индивидуальных предпринимателей при осуществлении государственного контроля (надзора) и муниципального контроля» и муниципальные правовые акты  администрации Екатериновского муниципального района.  Информация</w:t>
      </w:r>
      <w:r w:rsidRPr="00B03792">
        <w:rPr>
          <w:rFonts w:ascii="Times New Roman" w:hAnsi="Times New Roman" w:cs="Times New Roman"/>
          <w:sz w:val="24"/>
          <w:szCs w:val="24"/>
        </w:rPr>
        <w:t xml:space="preserve"> </w:t>
      </w:r>
      <w:r w:rsidRPr="00B03792">
        <w:rPr>
          <w:rFonts w:ascii="Times New Roman" w:eastAsia="Times New Roman" w:hAnsi="Times New Roman" w:cs="Times New Roman"/>
          <w:color w:val="000000"/>
          <w:sz w:val="24"/>
          <w:szCs w:val="24"/>
        </w:rPr>
        <w:t>размещена на официальном сайте администрации Екатериновского муниципального района</w:t>
      </w:r>
      <w:r w:rsidRPr="00B03792">
        <w:rPr>
          <w:rFonts w:ascii="Times New Roman" w:hAnsi="Times New Roman" w:cs="Times New Roman"/>
          <w:sz w:val="24"/>
          <w:szCs w:val="24"/>
        </w:rPr>
        <w:t xml:space="preserve"> </w:t>
      </w:r>
      <w:hyperlink r:id="rId15" w:history="1">
        <w:r w:rsidRPr="00B03792">
          <w:rPr>
            <w:rStyle w:val="a3"/>
            <w:rFonts w:ascii="Times New Roman" w:hAnsi="Times New Roman" w:cs="Times New Roman"/>
            <w:sz w:val="24"/>
            <w:szCs w:val="24"/>
            <w:lang w:val="en-US"/>
          </w:rPr>
          <w:t>www</w:t>
        </w:r>
      </w:hyperlink>
      <w:hyperlink r:id="rId16" w:history="1">
        <w:r w:rsidRPr="00B03792">
          <w:rPr>
            <w:rStyle w:val="a3"/>
            <w:rFonts w:ascii="Times New Roman" w:hAnsi="Times New Roman" w:cs="Times New Roman"/>
            <w:sz w:val="24"/>
            <w:szCs w:val="24"/>
          </w:rPr>
          <w:t>.</w:t>
        </w:r>
      </w:hyperlink>
      <w:hyperlink r:id="rId17" w:history="1">
        <w:r w:rsidRPr="00B03792">
          <w:rPr>
            <w:rStyle w:val="a3"/>
            <w:rFonts w:ascii="Times New Roman" w:hAnsi="Times New Roman" w:cs="Times New Roman"/>
            <w:sz w:val="24"/>
            <w:szCs w:val="24"/>
            <w:lang w:val="en-US"/>
          </w:rPr>
          <w:t>ekaterinovka</w:t>
        </w:r>
      </w:hyperlink>
      <w:hyperlink r:id="rId18" w:history="1">
        <w:r w:rsidRPr="00B03792">
          <w:rPr>
            <w:rStyle w:val="a3"/>
            <w:rFonts w:ascii="Times New Roman" w:hAnsi="Times New Roman" w:cs="Times New Roman"/>
            <w:sz w:val="24"/>
            <w:szCs w:val="24"/>
          </w:rPr>
          <w:t>.</w:t>
        </w:r>
      </w:hyperlink>
      <w:hyperlink r:id="rId19" w:history="1">
        <w:r w:rsidRPr="00B03792">
          <w:rPr>
            <w:rStyle w:val="a3"/>
            <w:rFonts w:ascii="Times New Roman" w:hAnsi="Times New Roman" w:cs="Times New Roman"/>
            <w:sz w:val="24"/>
            <w:szCs w:val="24"/>
            <w:lang w:val="en-US"/>
          </w:rPr>
          <w:t>sarmo</w:t>
        </w:r>
      </w:hyperlink>
      <w:hyperlink r:id="rId20" w:history="1">
        <w:r w:rsidRPr="00B03792">
          <w:rPr>
            <w:rStyle w:val="a3"/>
            <w:rFonts w:ascii="Times New Roman" w:hAnsi="Times New Roman" w:cs="Times New Roman"/>
            <w:sz w:val="24"/>
            <w:szCs w:val="24"/>
          </w:rPr>
          <w:t>.</w:t>
        </w:r>
      </w:hyperlink>
      <w:hyperlink r:id="rId21" w:history="1">
        <w:r w:rsidRPr="00B03792">
          <w:rPr>
            <w:rStyle w:val="a3"/>
            <w:rFonts w:ascii="Times New Roman" w:hAnsi="Times New Roman" w:cs="Times New Roman"/>
            <w:sz w:val="24"/>
            <w:szCs w:val="24"/>
          </w:rPr>
          <w:t>ru</w:t>
        </w:r>
      </w:hyperlink>
      <w:r w:rsidRPr="00B03792">
        <w:rPr>
          <w:rFonts w:ascii="Times New Roman" w:eastAsia="Times New Roman" w:hAnsi="Times New Roman" w:cs="Times New Roman"/>
          <w:color w:val="000000"/>
          <w:sz w:val="24"/>
          <w:szCs w:val="24"/>
        </w:rPr>
        <w:t>».</w:t>
      </w:r>
    </w:p>
    <w:p w:rsidR="00931096" w:rsidRPr="00B03792" w:rsidRDefault="00931096" w:rsidP="00931096">
      <w:pPr>
        <w:tabs>
          <w:tab w:val="left" w:pos="8662"/>
        </w:tabs>
        <w:spacing w:after="0" w:line="240" w:lineRule="auto"/>
        <w:ind w:right="-22"/>
        <w:jc w:val="center"/>
        <w:rPr>
          <w:rFonts w:ascii="Times New Roman" w:hAnsi="Times New Roman" w:cs="Times New Roman"/>
          <w:b/>
          <w:sz w:val="24"/>
          <w:szCs w:val="24"/>
        </w:rPr>
      </w:pPr>
      <w:r w:rsidRPr="00B03792">
        <w:rPr>
          <w:rFonts w:ascii="Times New Roman" w:eastAsia="Calibri" w:hAnsi="Times New Roman" w:cs="Times New Roman"/>
          <w:b/>
          <w:color w:val="111111"/>
          <w:sz w:val="24"/>
          <w:szCs w:val="24"/>
          <w:lang w:eastAsia="en-US"/>
        </w:rPr>
        <w:t xml:space="preserve">РАЗДЕЛ </w:t>
      </w:r>
      <w:r w:rsidRPr="00B03792">
        <w:rPr>
          <w:rFonts w:ascii="Times New Roman" w:eastAsia="Calibri" w:hAnsi="Times New Roman" w:cs="Times New Roman"/>
          <w:b/>
          <w:color w:val="111111"/>
          <w:sz w:val="24"/>
          <w:szCs w:val="24"/>
          <w:lang w:val="en-US" w:eastAsia="en-US"/>
        </w:rPr>
        <w:t>VII</w:t>
      </w:r>
      <w:r w:rsidRPr="00B03792">
        <w:rPr>
          <w:rFonts w:ascii="Times New Roman" w:eastAsia="Calibri" w:hAnsi="Times New Roman" w:cs="Times New Roman"/>
          <w:b/>
          <w:color w:val="111111"/>
          <w:sz w:val="24"/>
          <w:szCs w:val="24"/>
          <w:lang w:eastAsia="en-US"/>
        </w:rPr>
        <w:t>. ОТВЕТСТВЕННОСТЬ ЗА НАРУШЕНИЕ НАСТОЯЩИХ ПРАВИЛ.</w:t>
      </w:r>
    </w:p>
    <w:p w:rsidR="00931096" w:rsidRPr="00B03792" w:rsidRDefault="00931096" w:rsidP="00931096">
      <w:pPr>
        <w:pStyle w:val="a5"/>
        <w:ind w:firstLine="709"/>
        <w:jc w:val="both"/>
        <w:rPr>
          <w:rFonts w:ascii="Times New Roman" w:hAnsi="Times New Roman" w:cs="Times New Roman"/>
          <w:color w:val="000000" w:themeColor="text1"/>
          <w:sz w:val="24"/>
          <w:szCs w:val="24"/>
        </w:rPr>
      </w:pPr>
      <w:r w:rsidRPr="00B03792">
        <w:rPr>
          <w:rFonts w:ascii="Times New Roman" w:eastAsia="Calibri" w:hAnsi="Times New Roman" w:cs="Times New Roman"/>
          <w:color w:val="111111"/>
          <w:sz w:val="24"/>
          <w:szCs w:val="24"/>
        </w:rPr>
        <w:t>Лица, допустившие нарушения настоящих Правил, привлекаются к административной ответственности в соответствии с законодательством Российской Федерации и Саратовской области.</w:t>
      </w:r>
    </w:p>
    <w:p w:rsidR="00931096" w:rsidRDefault="00931096" w:rsidP="00931096">
      <w:pPr>
        <w:spacing w:line="240" w:lineRule="auto"/>
        <w:rPr>
          <w:rFonts w:ascii="Times New Roman" w:hAnsi="Times New Roman" w:cs="Times New Roman"/>
          <w:b/>
          <w:color w:val="000000" w:themeColor="text1"/>
          <w:sz w:val="24"/>
          <w:szCs w:val="24"/>
        </w:rPr>
      </w:pPr>
    </w:p>
    <w:p w:rsidR="00931096" w:rsidRDefault="00931096" w:rsidP="00931096">
      <w:pPr>
        <w:shd w:val="clear" w:color="auto" w:fill="FFFFFF"/>
        <w:spacing w:after="0" w:line="240" w:lineRule="auto"/>
        <w:rPr>
          <w:rFonts w:ascii="Times New Roman" w:hAnsi="Times New Roman" w:cs="Times New Roman"/>
          <w:b/>
          <w:sz w:val="24"/>
          <w:szCs w:val="24"/>
        </w:rPr>
      </w:pPr>
    </w:p>
    <w:p w:rsidR="00FE7B34" w:rsidRDefault="00FE7B34" w:rsidP="00FE7B34">
      <w:pPr>
        <w:spacing w:after="0" w:line="240" w:lineRule="auto"/>
        <w:ind w:left="4248"/>
        <w:jc w:val="right"/>
        <w:rPr>
          <w:rFonts w:ascii="Times New Roman" w:hAnsi="Times New Roman" w:cs="Times New Roman"/>
          <w:sz w:val="24"/>
          <w:szCs w:val="24"/>
        </w:rPr>
      </w:pPr>
      <w:r>
        <w:rPr>
          <w:rFonts w:ascii="Times New Roman" w:hAnsi="Times New Roman" w:cs="Times New Roman"/>
          <w:sz w:val="24"/>
          <w:szCs w:val="24"/>
        </w:rPr>
        <w:t>Приложение № 2</w:t>
      </w:r>
    </w:p>
    <w:p w:rsidR="00FE7B34" w:rsidRPr="00B04AE4" w:rsidRDefault="00FE7B34" w:rsidP="00FE7B34">
      <w:pPr>
        <w:spacing w:after="0" w:line="240" w:lineRule="auto"/>
        <w:ind w:left="4248"/>
        <w:jc w:val="right"/>
        <w:rPr>
          <w:rFonts w:ascii="Times New Roman" w:hAnsi="Times New Roman" w:cs="Times New Roman"/>
          <w:b/>
          <w:sz w:val="24"/>
          <w:szCs w:val="24"/>
        </w:rPr>
      </w:pPr>
      <w:r w:rsidRPr="005E483C">
        <w:rPr>
          <w:rFonts w:ascii="Times New Roman" w:hAnsi="Times New Roman" w:cs="Times New Roman"/>
          <w:sz w:val="24"/>
          <w:szCs w:val="24"/>
        </w:rPr>
        <w:t xml:space="preserve"> к решению </w:t>
      </w:r>
      <w:r>
        <w:rPr>
          <w:rFonts w:ascii="Times New Roman" w:hAnsi="Times New Roman" w:cs="Times New Roman"/>
          <w:sz w:val="24"/>
          <w:szCs w:val="24"/>
        </w:rPr>
        <w:t>Совета депутатов Новоселовского МО</w:t>
      </w:r>
      <w:r w:rsidRPr="005E483C">
        <w:rPr>
          <w:rFonts w:ascii="Times New Roman" w:hAnsi="Times New Roman" w:cs="Times New Roman"/>
          <w:sz w:val="24"/>
          <w:szCs w:val="24"/>
        </w:rPr>
        <w:t xml:space="preserve"> </w:t>
      </w:r>
    </w:p>
    <w:p w:rsidR="00FE7B34" w:rsidRPr="005E483C" w:rsidRDefault="00FE7B34" w:rsidP="00FE7B34">
      <w:pPr>
        <w:spacing w:after="0" w:line="240" w:lineRule="auto"/>
        <w:jc w:val="right"/>
        <w:rPr>
          <w:rFonts w:ascii="Times New Roman" w:hAnsi="Times New Roman" w:cs="Times New Roman"/>
          <w:sz w:val="24"/>
          <w:szCs w:val="24"/>
        </w:rPr>
      </w:pPr>
      <w:r w:rsidRPr="005E483C">
        <w:rPr>
          <w:rFonts w:ascii="Times New Roman" w:hAnsi="Times New Roman" w:cs="Times New Roman"/>
          <w:sz w:val="24"/>
          <w:szCs w:val="24"/>
        </w:rPr>
        <w:t xml:space="preserve">                                                                                                         </w:t>
      </w:r>
      <w:r>
        <w:rPr>
          <w:rFonts w:ascii="Times New Roman" w:hAnsi="Times New Roman" w:cs="Times New Roman"/>
          <w:sz w:val="24"/>
          <w:szCs w:val="24"/>
        </w:rPr>
        <w:t>от _._.2020 г. № _</w:t>
      </w:r>
    </w:p>
    <w:p w:rsidR="00931096" w:rsidRPr="005E483C" w:rsidRDefault="00931096" w:rsidP="00931096">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ПРАВИЛА</w:t>
      </w:r>
    </w:p>
    <w:p w:rsidR="00931096" w:rsidRPr="005E483C" w:rsidRDefault="00931096" w:rsidP="00931096">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СОДЕРЖАНИЯ ДОМАШНИХ ЖИВОТНЫХ (СОБАК, КОШЕК),</w:t>
      </w:r>
    </w:p>
    <w:p w:rsidR="00931096" w:rsidRPr="005E483C" w:rsidRDefault="00931096" w:rsidP="00931096">
      <w:pPr>
        <w:pStyle w:val="ConsPlusTitle"/>
        <w:widowControl/>
        <w:jc w:val="center"/>
        <w:rPr>
          <w:rFonts w:ascii="Times New Roman" w:hAnsi="Times New Roman" w:cs="Times New Roman"/>
          <w:sz w:val="24"/>
          <w:szCs w:val="24"/>
        </w:rPr>
      </w:pPr>
      <w:r w:rsidRPr="005E483C">
        <w:rPr>
          <w:rFonts w:ascii="Times New Roman" w:hAnsi="Times New Roman" w:cs="Times New Roman"/>
          <w:sz w:val="24"/>
          <w:szCs w:val="24"/>
        </w:rPr>
        <w:t xml:space="preserve">СКОТА И ПТИЦЫ НА ТЕРРИТОРИИ </w:t>
      </w:r>
      <w:r w:rsidR="00B01828">
        <w:rPr>
          <w:rFonts w:ascii="Times New Roman" w:hAnsi="Times New Roman" w:cs="Times New Roman"/>
          <w:sz w:val="24"/>
          <w:szCs w:val="24"/>
        </w:rPr>
        <w:t>НОВОСЕЛОВСКОГО</w:t>
      </w:r>
      <w:r w:rsidRPr="005E483C">
        <w:rPr>
          <w:rFonts w:ascii="Times New Roman" w:hAnsi="Times New Roman" w:cs="Times New Roman"/>
          <w:sz w:val="24"/>
          <w:szCs w:val="24"/>
        </w:rPr>
        <w:t xml:space="preserve"> МУНИЦИПАЛЬНОГО ОБРАЗОВАНИЯ</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lang w:val="en-US"/>
        </w:rPr>
        <w:t>I</w:t>
      </w:r>
      <w:r w:rsidRPr="00AD736A">
        <w:rPr>
          <w:rFonts w:ascii="Times New Roman" w:hAnsi="Times New Roman" w:cs="Times New Roman"/>
          <w:b/>
          <w:spacing w:val="2"/>
          <w:sz w:val="24"/>
          <w:szCs w:val="24"/>
          <w:shd w:val="clear" w:color="auto" w:fill="FFFFFF"/>
        </w:rPr>
        <w:t>. Содержание собак и кошек.</w:t>
      </w:r>
    </w:p>
    <w:p w:rsidR="00931096" w:rsidRPr="00AD736A" w:rsidRDefault="00931096" w:rsidP="00931096">
      <w:pPr>
        <w:pStyle w:val="a5"/>
        <w:tabs>
          <w:tab w:val="left" w:pos="7755"/>
        </w:tabs>
        <w:jc w:val="center"/>
        <w:rPr>
          <w:rFonts w:ascii="Times New Roman" w:hAnsi="Times New Roman" w:cs="Times New Roman"/>
          <w:spacing w:val="2"/>
          <w:sz w:val="24"/>
          <w:szCs w:val="24"/>
          <w:shd w:val="clear" w:color="auto" w:fill="FFFFFF"/>
        </w:rPr>
      </w:pPr>
      <w:r w:rsidRPr="00AD736A">
        <w:rPr>
          <w:rFonts w:ascii="Times New Roman" w:hAnsi="Times New Roman" w:cs="Times New Roman"/>
          <w:b/>
          <w:spacing w:val="2"/>
          <w:sz w:val="24"/>
          <w:szCs w:val="24"/>
          <w:shd w:val="clear" w:color="auto" w:fill="FFFFFF"/>
        </w:rPr>
        <w:t>1. Порядок содержания собак и кошек</w:t>
      </w:r>
      <w:r w:rsidRPr="00AD736A">
        <w:rPr>
          <w:rFonts w:ascii="Times New Roman" w:hAnsi="Times New Roman" w:cs="Times New Roman"/>
          <w:spacing w:val="2"/>
          <w:sz w:val="24"/>
          <w:szCs w:val="24"/>
          <w:shd w:val="clear" w:color="auto" w:fill="FFFFFF"/>
        </w:rPr>
        <w:t>.</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1.1 Содержание собак и кошек  в отдельных квартирах, занятых одной  семьей, допускается при  условии соблюдения санитарно-гигиенических и ветеринарно-санитарных правил  и настоящих Правил, а в квартирах, занятых несколькими семьями -  при наличии согласия всех проживающих. Не разрешается  содержать собак и кошек в местах общего пользования жилых  домов (на лестничных клетках, чердаках, подвалах, коридорах и т.п.), а также  на балконах и лоджиях.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1.2.Собаки принадлежащие гражданам, предприятиям, организациям и учреждениям, подлежат обязательной  регистрации и ежегодной  перерегистрации  в ветеринарных учреждениях. Регистрации и перерегистрации  подлежат  собаки с  трехмесячного возраста независимо  от породы, а вновь  приобретенные собаки должны быть зарегистрированы в недельный срок.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1.3. Регистрация (перерегистрация) производиться при  предъявлении владельцами собак документа о внесении установленной  платы – платежного поручения, квитанции  сбербанка. Ветеринарные  учреждения. Осуществляющие  регистрацию собак обязаны выдавать регистрационное удостоверение и регистрационный знак, а также ознакомить владельцев собак с правилами содержания  животных, что должно быть  подтверждено подписью владельца  в регистрационном  удостоверение на собаку.  Регистрационный знак  крепиться   к ошейнику собаки.</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lastRenderedPageBreak/>
        <w:t xml:space="preserve">            1.4. Владельцам собак, имеющих в пользовании земельный участок,  разрешается  содержать  животных в свободном выгуле, но на  хорошо  огражденной  территории. О наличии  собаки должна  быть сделана при входе на участок  предупредительная надпись.</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1.5. Собаки, находящиеся  на улице и в общественных местах без сопровождающего лица и безнадзорные  кошки подлежат отлову. Перевозка и кошек в транспорте общего пользования  осуществляется  с соблюдением   установленных правил  пользования соответствующими  транспортными  средствами.</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2. Обязанности  владельцев собак и кошек.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 Владельцы собак и кошек обязаны:</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2.1.1. Обеспечивать  надлежащее содержание  собак и кошек в соответствие  с требованиями  настоящих Правил.  Принимать необходимые меры  обеспечивающие  безопасность окружающих.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2.1.2. Не допускать  загрязнения собаками и кошками  квартир, лестничных  клеток, лифтов, подвалов, и других  мест  общего пользования  в жилых домах, а также дворов, тротуаров, улиц, зеленых зон, детских и спортивных площадок, загрязнения указанных мест  немедленно  устраняется  владельцами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2.1.3. Принимать меры  к обеспечению  тишины  в жилых  помещениях.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2.1.4. Не допускать  собак и кошек  на детские площадки, в магазины, столовые и другие места  общего пользования.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2.1.5. Гуманно обращаться  с животными (не выбрасывать, не оставлять без присмотра). При не желании в дальнейшем содержать  собаку или кошку сдавать их  организации, занимающие отловом, либо передавать, продавать их в установленном порядке другим  организациям и гражданам.</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2.1.6.Предоставлять по требованию ветеринарных специалистов  собак и  кошек для осмотра, предохранительных прививок и лечебно- профилактических  обработок.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2.1.7.Немедленно сообщать в ветеринарные  учреждения и органы  здравоохранения обо всех случаях укусов  животными человека.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2.1.8. Немедленно сообщать в ветеринарное учреждение  о случаях внезапного падежа собак и кошек  или подозрения  на заболевание этих животных и до прибытия ветеринарных специалистов  изолировать  заболевших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2.1.9. Не выбрасывать трупы собак и кошек (павшие подлежат утилизации или захоронению).</w:t>
      </w:r>
    </w:p>
    <w:p w:rsidR="00931096" w:rsidRPr="00AD736A" w:rsidRDefault="00931096" w:rsidP="00931096">
      <w:pPr>
        <w:pStyle w:val="a7"/>
        <w:ind w:left="1080"/>
        <w:jc w:val="both"/>
      </w:pPr>
      <w:r w:rsidRPr="00AD736A">
        <w:rPr>
          <w:b/>
        </w:rPr>
        <w:t>3. Требования, необходимые при выгуле домашних животных</w:t>
      </w:r>
    </w:p>
    <w:p w:rsidR="00931096" w:rsidRPr="00AD736A" w:rsidRDefault="00931096" w:rsidP="00931096">
      <w:pPr>
        <w:shd w:val="clear" w:color="auto" w:fill="FFFFFF"/>
        <w:spacing w:after="0" w:line="240" w:lineRule="auto"/>
        <w:ind w:firstLine="540"/>
        <w:jc w:val="both"/>
        <w:rPr>
          <w:rFonts w:ascii="Times New Roman" w:hAnsi="Times New Roman" w:cs="Times New Roman"/>
          <w:sz w:val="24"/>
          <w:szCs w:val="24"/>
        </w:rPr>
      </w:pPr>
      <w:r w:rsidRPr="00AD736A">
        <w:rPr>
          <w:rFonts w:ascii="Times New Roman" w:hAnsi="Times New Roman" w:cs="Times New Roman"/>
          <w:sz w:val="24"/>
          <w:szCs w:val="24"/>
        </w:rPr>
        <w:t>3.</w:t>
      </w:r>
      <w:r w:rsidRPr="00AD736A">
        <w:rPr>
          <w:rStyle w:val="blk"/>
          <w:rFonts w:ascii="Times New Roman" w:hAnsi="Times New Roman" w:cs="Times New Roman"/>
          <w:sz w:val="24"/>
          <w:szCs w:val="24"/>
        </w:rPr>
        <w:t>1. 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931096" w:rsidRPr="00AD736A" w:rsidRDefault="00931096" w:rsidP="00931096">
      <w:pPr>
        <w:shd w:val="clear" w:color="auto" w:fill="FFFFFF"/>
        <w:spacing w:after="0" w:line="240" w:lineRule="auto"/>
        <w:ind w:firstLine="540"/>
        <w:jc w:val="both"/>
        <w:rPr>
          <w:rFonts w:ascii="Times New Roman" w:hAnsi="Times New Roman" w:cs="Times New Roman"/>
          <w:sz w:val="24"/>
          <w:szCs w:val="24"/>
        </w:rPr>
      </w:pPr>
      <w:bookmarkStart w:id="41" w:name="dst100096"/>
      <w:bookmarkEnd w:id="41"/>
      <w:r w:rsidRPr="00AD736A">
        <w:rPr>
          <w:rStyle w:val="blk"/>
          <w:rFonts w:ascii="Times New Roman" w:hAnsi="Times New Roman" w:cs="Times New Roman"/>
          <w:sz w:val="24"/>
          <w:szCs w:val="24"/>
        </w:rPr>
        <w:t>3.2. Не допускается использование домашних животных в предпринимательской деятельности, за исключением случаев, установленных Правительством Российской Федерации.</w:t>
      </w:r>
    </w:p>
    <w:p w:rsidR="00931096" w:rsidRPr="00AD736A" w:rsidRDefault="00931096" w:rsidP="00246910">
      <w:pPr>
        <w:shd w:val="clear" w:color="auto" w:fill="FFFFFF"/>
        <w:spacing w:after="0" w:line="240" w:lineRule="auto"/>
        <w:ind w:firstLine="540"/>
        <w:jc w:val="both"/>
        <w:rPr>
          <w:rFonts w:ascii="Times New Roman" w:hAnsi="Times New Roman" w:cs="Times New Roman"/>
          <w:sz w:val="24"/>
          <w:szCs w:val="24"/>
        </w:rPr>
      </w:pPr>
      <w:bookmarkStart w:id="42" w:name="dst100097"/>
      <w:bookmarkEnd w:id="42"/>
      <w:r w:rsidRPr="00AD736A">
        <w:rPr>
          <w:rStyle w:val="blk"/>
          <w:rFonts w:ascii="Times New Roman" w:hAnsi="Times New Roman" w:cs="Times New Roman"/>
          <w:sz w:val="24"/>
          <w:szCs w:val="24"/>
        </w:rPr>
        <w:t>3.3. Предельное количество домашних животных в местах содержания животных определяется исходя из возможности владельца обеспечивать животным условия, соответствующие ветеринарным нормам и правилам, а также с учетом соблюдения санитарно-эпидемиологических правил и нормативов.</w:t>
      </w:r>
    </w:p>
    <w:p w:rsidR="00931096" w:rsidRPr="00AD736A" w:rsidRDefault="00931096" w:rsidP="00246910">
      <w:pPr>
        <w:shd w:val="clear" w:color="auto" w:fill="FFFFFF"/>
        <w:spacing w:after="0" w:line="240" w:lineRule="auto"/>
        <w:ind w:firstLine="540"/>
        <w:jc w:val="both"/>
        <w:rPr>
          <w:rFonts w:ascii="Times New Roman" w:hAnsi="Times New Roman" w:cs="Times New Roman"/>
          <w:sz w:val="24"/>
          <w:szCs w:val="24"/>
        </w:rPr>
      </w:pPr>
      <w:bookmarkStart w:id="43" w:name="dst100098"/>
      <w:bookmarkEnd w:id="43"/>
      <w:r w:rsidRPr="00AD736A">
        <w:rPr>
          <w:rStyle w:val="blk"/>
          <w:rFonts w:ascii="Times New Roman" w:hAnsi="Times New Roman" w:cs="Times New Roman"/>
          <w:sz w:val="24"/>
          <w:szCs w:val="24"/>
        </w:rPr>
        <w:t>3.4.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931096" w:rsidRPr="00AD736A" w:rsidRDefault="00931096" w:rsidP="00246910">
      <w:pPr>
        <w:shd w:val="clear" w:color="auto" w:fill="FFFFFF"/>
        <w:spacing w:after="0" w:line="240" w:lineRule="auto"/>
        <w:ind w:firstLine="540"/>
        <w:jc w:val="both"/>
        <w:rPr>
          <w:rFonts w:ascii="Times New Roman" w:hAnsi="Times New Roman" w:cs="Times New Roman"/>
          <w:sz w:val="24"/>
          <w:szCs w:val="24"/>
        </w:rPr>
      </w:pPr>
      <w:bookmarkStart w:id="44" w:name="dst100099"/>
      <w:bookmarkEnd w:id="44"/>
      <w:r w:rsidRPr="00AD736A">
        <w:rPr>
          <w:rStyle w:val="blk"/>
          <w:rFonts w:ascii="Times New Roman" w:hAnsi="Times New Roman" w:cs="Times New Roman"/>
          <w:sz w:val="24"/>
          <w:szCs w:val="24"/>
        </w:rPr>
        <w:t>3.5. При выгуле домашнего животного необходимо соблюдать следующие требования:</w:t>
      </w:r>
    </w:p>
    <w:p w:rsidR="00931096" w:rsidRPr="00AD736A" w:rsidRDefault="00931096" w:rsidP="00246910">
      <w:pPr>
        <w:shd w:val="clear" w:color="auto" w:fill="FFFFFF"/>
        <w:spacing w:after="0" w:line="240" w:lineRule="auto"/>
        <w:ind w:firstLine="540"/>
        <w:jc w:val="both"/>
        <w:rPr>
          <w:rFonts w:ascii="Times New Roman" w:hAnsi="Times New Roman" w:cs="Times New Roman"/>
          <w:sz w:val="24"/>
          <w:szCs w:val="24"/>
        </w:rPr>
      </w:pPr>
      <w:bookmarkStart w:id="45" w:name="dst100100"/>
      <w:bookmarkEnd w:id="45"/>
      <w:r w:rsidRPr="00AD736A">
        <w:rPr>
          <w:rStyle w:val="blk"/>
          <w:rFonts w:ascii="Times New Roman" w:hAnsi="Times New Roman" w:cs="Times New Roman"/>
          <w:sz w:val="24"/>
          <w:szCs w:val="24"/>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931096" w:rsidRPr="00AD736A" w:rsidRDefault="00931096" w:rsidP="00931096">
      <w:pPr>
        <w:shd w:val="clear" w:color="auto" w:fill="FFFFFF"/>
        <w:spacing w:after="0" w:line="240" w:lineRule="auto"/>
        <w:ind w:firstLine="540"/>
        <w:jc w:val="both"/>
        <w:rPr>
          <w:rFonts w:ascii="Times New Roman" w:hAnsi="Times New Roman" w:cs="Times New Roman"/>
          <w:sz w:val="24"/>
          <w:szCs w:val="24"/>
        </w:rPr>
      </w:pPr>
      <w:bookmarkStart w:id="46" w:name="dst100101"/>
      <w:bookmarkEnd w:id="46"/>
      <w:r w:rsidRPr="00AD736A">
        <w:rPr>
          <w:rStyle w:val="blk"/>
          <w:rFonts w:ascii="Times New Roman" w:hAnsi="Times New Roman" w:cs="Times New Roman"/>
          <w:sz w:val="24"/>
          <w:szCs w:val="24"/>
        </w:rPr>
        <w:t>2) обеспечивать уборку продуктов жизнедеятельности животного в местах и на территориях общего пользования;</w:t>
      </w:r>
    </w:p>
    <w:p w:rsidR="00931096" w:rsidRPr="00AD736A" w:rsidRDefault="00931096" w:rsidP="00931096">
      <w:pPr>
        <w:shd w:val="clear" w:color="auto" w:fill="FFFFFF"/>
        <w:spacing w:after="0" w:line="240" w:lineRule="auto"/>
        <w:ind w:firstLine="540"/>
        <w:jc w:val="both"/>
        <w:rPr>
          <w:rStyle w:val="blk"/>
          <w:rFonts w:ascii="Times New Roman" w:hAnsi="Times New Roman" w:cs="Times New Roman"/>
          <w:sz w:val="24"/>
          <w:szCs w:val="24"/>
        </w:rPr>
      </w:pPr>
      <w:bookmarkStart w:id="47" w:name="dst100102"/>
      <w:bookmarkEnd w:id="47"/>
      <w:r w:rsidRPr="00AD736A">
        <w:rPr>
          <w:rStyle w:val="blk"/>
          <w:rFonts w:ascii="Times New Roman" w:hAnsi="Times New Roman" w:cs="Times New Roman"/>
          <w:sz w:val="24"/>
          <w:szCs w:val="24"/>
        </w:rPr>
        <w:t>3) не допускать выгул животного вне мест, разрешенных решением органа местного самоуправления для выгула животных.</w:t>
      </w:r>
    </w:p>
    <w:p w:rsidR="00931096" w:rsidRPr="00AD736A" w:rsidRDefault="00931096" w:rsidP="00931096">
      <w:pPr>
        <w:shd w:val="clear" w:color="auto" w:fill="FFFFFF"/>
        <w:spacing w:after="0" w:line="240" w:lineRule="auto"/>
        <w:ind w:firstLine="540"/>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Выгуливать собак только на специально отведенной  для  этой цели  площадке. Если площадка огорожена, выгуливать  собак без намордника и поводка. При отсутствии </w:t>
      </w:r>
      <w:r w:rsidRPr="00AD736A">
        <w:rPr>
          <w:rFonts w:ascii="Times New Roman" w:hAnsi="Times New Roman" w:cs="Times New Roman"/>
          <w:spacing w:val="2"/>
          <w:sz w:val="24"/>
          <w:szCs w:val="24"/>
          <w:shd w:val="clear" w:color="auto" w:fill="FFFFFF"/>
        </w:rPr>
        <w:lastRenderedPageBreak/>
        <w:t>специальной  площадки выгуливания собак производить на пустыре и других местах, определенных администрацией. При выгуле собак в ночное время  их владельцы должны  принимать меры к обеспечению тишины.</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 Запрещается  выгуливать собак лицам в нетрезвом состоянии.</w:t>
      </w:r>
    </w:p>
    <w:p w:rsidR="00931096" w:rsidRPr="00AD736A" w:rsidRDefault="00931096" w:rsidP="00931096">
      <w:pPr>
        <w:shd w:val="clear" w:color="auto" w:fill="FFFFFF"/>
        <w:spacing w:after="0" w:line="240" w:lineRule="auto"/>
        <w:ind w:firstLine="540"/>
        <w:jc w:val="both"/>
        <w:rPr>
          <w:rFonts w:ascii="Times New Roman" w:hAnsi="Times New Roman" w:cs="Times New Roman"/>
          <w:sz w:val="24"/>
          <w:szCs w:val="24"/>
        </w:rPr>
      </w:pPr>
      <w:bookmarkStart w:id="48" w:name="dst100103"/>
      <w:bookmarkEnd w:id="48"/>
      <w:r w:rsidRPr="00AD736A">
        <w:rPr>
          <w:rStyle w:val="blk"/>
          <w:rFonts w:ascii="Times New Roman" w:hAnsi="Times New Roman" w:cs="Times New Roman"/>
          <w:sz w:val="24"/>
          <w:szCs w:val="24"/>
        </w:rPr>
        <w:t>3.6.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
    <w:p w:rsidR="00931096" w:rsidRPr="00AD736A" w:rsidRDefault="00931096" w:rsidP="00246910">
      <w:pPr>
        <w:shd w:val="clear" w:color="auto" w:fill="FFFFFF"/>
        <w:spacing w:after="0" w:line="240" w:lineRule="auto"/>
        <w:ind w:firstLine="540"/>
        <w:jc w:val="both"/>
        <w:rPr>
          <w:rStyle w:val="blk"/>
          <w:rFonts w:ascii="Times New Roman" w:hAnsi="Times New Roman" w:cs="Times New Roman"/>
          <w:sz w:val="24"/>
          <w:szCs w:val="24"/>
        </w:rPr>
      </w:pPr>
      <w:bookmarkStart w:id="49" w:name="dst100104"/>
      <w:bookmarkEnd w:id="49"/>
      <w:r w:rsidRPr="00AD736A">
        <w:rPr>
          <w:rStyle w:val="blk"/>
          <w:rFonts w:ascii="Times New Roman" w:hAnsi="Times New Roman" w:cs="Times New Roman"/>
          <w:sz w:val="24"/>
          <w:szCs w:val="24"/>
        </w:rPr>
        <w:t>3.7. Перечень потенциально опасных собак утверждается Правительством Российской Федерации.</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4. Контроль за соблюдением правил содержания собак и кошек.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 В целях обеспечения соблюдения правил содержания собак и кошек: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4.1.1. Органом местного самоуправления по согласованию с органами ветеринарного и санитарного надзора: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определяют места и оборудуют площадки для выгула собак, обеспечивают надлежащее санитарное состояние  этих площадок: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-сообщают организациям, занимающейся отловом, о наличии на своей территории  безнадзорных собак и кошек: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-оказывают содействие работникам ветеринарной  службы в проведении противоэпизоотических мероприятий.</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4.1.2. Органы ветеринарного надзора   в соответствии  с действующим законодательством:</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осуществляют  регистрацию (перерегистрацию) животных, выдачу  регистрационных удостоверений и номерных знаков:</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совместно с органами  санитарного надзора, жилищно – эксплуатационными службами, клубами  служебного собаководства, обществами охраны  населения, охотников и рыболовов проводят разъяснительную работу среди населения  в целях предупреждения  заболевания животных и соблюдения  санитарно-ветеринарных правил.</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4.1.3 Правила содержания собак и кошек, адреса  ветеринарных учреждений, осуществляющих  регистрацию перерегистрацию и лечение животных, организаций, осуществляющих отлов  безнадзорных собак  и кошек, а также указатели  мест выгула  собак  должны  вывешиваться  жилищно-эксплуатационными организациями на видном  месте  для широкого  ознакомления граждан.</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lang w:val="en-US"/>
        </w:rPr>
        <w:t>II</w:t>
      </w:r>
      <w:r w:rsidRPr="00AD736A">
        <w:rPr>
          <w:rFonts w:ascii="Times New Roman" w:hAnsi="Times New Roman" w:cs="Times New Roman"/>
          <w:b/>
          <w:spacing w:val="2"/>
          <w:sz w:val="24"/>
          <w:szCs w:val="24"/>
          <w:shd w:val="clear" w:color="auto" w:fill="FFFFFF"/>
        </w:rPr>
        <w:t>. Правила содержания сельскохозяйственных животных в личных подсобных хозяйствах граждан.</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1. Общие  положения  и основные  понятия, используемые в данном разделе.</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Правила  содержания  животных  в личных  подсобных хозяйствах граждан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направлены  на обеспечение  санитарно- эпидемиологического  благополучия населения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улучшение  условий  проживания  жителей, профилактику  зооантропонозных  заболеваний населения, приведение  условий содержания домашних животных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в соответствии с действующими ветеринарно-санитарными требованиями.</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В настоящем разделе используются следующие понятия: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сельскохозяйственные животные – продуктивные, рабочие, племенные  животные</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(лошади, крупный  рогатый скот, овцы, козы и другие  сельскохозяйственные животные), содержащиеся и крестьянские (фермерских) хозяйствах, личных подсобных  хозяйствах граждан и у иных физических и  юридических лиц;</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владелец  сельскохозяйственных животных физическое  или  юридическое  лицо,  которое  владеет, распоряжается  и  (или) пользуется  сельскохозяйственными  животными на праве  собственности или на основании иных  вещных прав;</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выпас сельскохозяйственных животных контролируемое пребывание  сельскохозяйственных животных в специально отведенных для выпаса местах: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прогон  сельскохозяйственных животных – передвижение  сельскохозяйственных  животных от места их постоянного нахождения до места  выпаса и обратно;</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lastRenderedPageBreak/>
        <w:t xml:space="preserve">       - безнадзорные сельскохозяйственные животные -  сельскохозяйственные животные, бесконтрольно пребывающие  вне специально  отведенных  для выпаса  мест либо  бесконтрольно передвигающиеся по территории населенного пункта;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план прогона сельскохозяйственных  животных – документ, определяющий  в соответствии с утвержденными в установленном порядке  правилами  благоустройства  территорий согласованные действия  по установлению маршрутов прогона  сельскохозяйственных животных  от мест сбора  в стада  до мест выпаса  и обратно;</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пастбище - земли  в составе  земель  сельскохозяйственного  назначения  с травянистой растительностью, используемые в соответствии  с законодательством для пастьбы сельскохозяйственных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пастух - лицо, заключившее с владельцами сельскохозяйственных животных коллективные или индивидуальные договоры  на оказание  услуг  по выпасу  и  прогону сельскохозяйственных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несанкционированный выпас  сельскохозяйственных  животных – выпас сельскохозяйственных животных вне  установленных для  данных целей мест;</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неорганизованный выпас  сельскохозяйственных животных – выпас  сельскохозяйственных животных без надзора владельца сельскохозяйственных животных либо пастуха.</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2.Взаимотношения граждан, ведущих  личное  подсобное хозяйство, с органами  местного самоуправления.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Администрация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в пределах  своих полномочий  осуществляет контроль за соблюдением  гражданами  требований  законодательства.</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3.Планировка и строительство помещений по производству и хранению.</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При планировке и строительстве помещений для содержания  сельскохозяйственных животных (далее-животных) и производства продуктов  животноводства необходимо учитывать требования зоогигиены для создания  оптимальных условий содержания  животных, а также для предупреждения  загрязнения  окружающей природной среды биологическими отходами  и возбудителями  заразных болезней животных.</w:t>
      </w:r>
    </w:p>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4.Места для содержания животных и птицы и требования к порядку выпаса и прогона сельскохозяйственных животных на территории </w:t>
      </w:r>
      <w:r w:rsidR="00B01828" w:rsidRPr="00AD736A">
        <w:rPr>
          <w:rFonts w:ascii="Times New Roman" w:hAnsi="Times New Roman" w:cs="Times New Roman"/>
          <w:b/>
          <w:sz w:val="24"/>
          <w:szCs w:val="24"/>
        </w:rPr>
        <w:t>Новоселовского</w:t>
      </w:r>
      <w:r w:rsidRPr="00AD736A">
        <w:rPr>
          <w:rFonts w:ascii="Times New Roman" w:hAnsi="Times New Roman" w:cs="Times New Roman"/>
          <w:b/>
          <w:spacing w:val="2"/>
          <w:sz w:val="24"/>
          <w:szCs w:val="24"/>
          <w:shd w:val="clear" w:color="auto" w:fill="FFFFFF"/>
        </w:rPr>
        <w:t xml:space="preserve"> муниципального образования.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Домашние животные и птица  должны содержаться в специально приспособленных помещениях на территории личных подсобных хозяйств граждан. Запрещается  содержание  домашних животных и птицы в парках, скверах, на улицах.  В случае содержания  и дальнейшего разведения  гражданами количества животных, превышающего нормативы для санитарной защитной зоны, предоставлять гражданам  земельные участки для  развития личных  подсобных хозяйств за пределами жилой  застройки.</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Требования к порядку выпаса и прогона сельскохозяйственных животных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4.1. Поголовье сельскохозяйственных животных должно быть  организовано его владельцами  в стада для выпаса с назначением пастуха. В случае невозможности организации выпаса  и прогона поголовья сельскохозяйственных  животных в стаде под контролем пастуха, либо  выпаса  единичных сельскохозяйственных  животных  под контролем пастуха владельцы сельскохозяйственных животных  обязаны  самостоятельно осуществлять выпас  либо  обеспечивать  содержание  сельскохозяйственных животных в  приспособленных для  этого помещениях  во дворах (личных подворьях) без выгона на пастбище.</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4.2.Выпас сельскохозяйственных животных  организованными стадами осуществляется  в установленном настоящим Разделом порядке на  огороженных  территориях, либо  на  неогороженных  территориях (пастбищах), отведенных для  этих целей.</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4.3.Прогон  сельскохозяйственных животных  до мест  сбора  в стада   осуществляется  владельцами  либо  иными лицами, определенными  владельцем в установленном  законом порядке, до мест выпаса – пастухами в соответствии с планом прогона  сельскохозяйственных животных (приложение №3 к настоящему положению).</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lastRenderedPageBreak/>
        <w:t xml:space="preserve">       4.4. Выпас  сельскохозяйственных животных производиться с установлением публичного сервитута  либо на земельных участках, предоставленных  гражданам  в аренду или на  ином  праве в этих целях.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4.5.Безнадзорные сельскохозяйственные животные, обнаруженные в момент потравы сенокосов, посевов и иных сельскохозяйственных угодий, а также повреждения  или уничтожения насаждений, могут быть задержаны.   Порядок  установления владельца данных животных и их содержания в период розыска владельца определяется  в соответствии с гражданским законодательством.</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5.Порядок осуществления выпаса и прогона сельскохозяйственных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 При осуществлении выпаса и прогона  сельскохозяйственных животных  допускается: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5.1.1. Свободный выпас  сельскохозяйственных животных  на огороженной территории владельца земельного  участка.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под надзором  владельца или пастуха.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При осуществлении выпаса и прогона сельскохозяйственных животных не допускается: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5.1.3. Бесконтрольное пребывание  сельскохозяйственных животных  вне специально отведенных для выпаса и прогона мест;</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5.1.4. Передвижение сельскохозяйственных животных до мест  сбора   в стада  и обратно без сопровождения;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5.1.5. Бесконтрольное передвижение сельскохозяйственных  животных по  территории населенного пункта.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5.2.  При  осуществлении выпаса  сельскохозяйственных животных запрещается </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5.1.2. Выпас сельскохозяйственных животных на неогороженных территориях                               (пастбищах) без надзора.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5.1.3.Несанкционированный и (или) неорганизованный  выпас  сельскохозяйственных животных.</w:t>
      </w:r>
    </w:p>
    <w:p w:rsidR="00931096" w:rsidRPr="00AD736A" w:rsidRDefault="00931096" w:rsidP="00931096">
      <w:pPr>
        <w:pStyle w:val="a5"/>
        <w:tabs>
          <w:tab w:val="left" w:pos="7755"/>
        </w:tabs>
        <w:jc w:val="center"/>
        <w:rPr>
          <w:rFonts w:ascii="Times New Roman" w:hAnsi="Times New Roman" w:cs="Times New Roman"/>
          <w:b/>
          <w:spacing w:val="2"/>
          <w:sz w:val="24"/>
          <w:szCs w:val="24"/>
          <w:u w:val="single"/>
          <w:shd w:val="clear" w:color="auto" w:fill="FFFFFF"/>
        </w:rPr>
      </w:pPr>
      <w:r w:rsidRPr="00AD736A">
        <w:rPr>
          <w:rFonts w:ascii="Times New Roman" w:hAnsi="Times New Roman" w:cs="Times New Roman"/>
          <w:b/>
          <w:spacing w:val="2"/>
          <w:sz w:val="24"/>
          <w:szCs w:val="24"/>
          <w:shd w:val="clear" w:color="auto" w:fill="FFFFFF"/>
        </w:rPr>
        <w:t>6.Расстояния от помещений (сооружений) для содержания и разведения животных от объектов жилой застройки</w:t>
      </w:r>
    </w:p>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p>
    <w:tbl>
      <w:tblPr>
        <w:tblStyle w:val="a4"/>
        <w:tblW w:w="0" w:type="auto"/>
        <w:tblLook w:val="04A0"/>
      </w:tblPr>
      <w:tblGrid>
        <w:gridCol w:w="1813"/>
        <w:gridCol w:w="1337"/>
        <w:gridCol w:w="1344"/>
        <w:gridCol w:w="1330"/>
        <w:gridCol w:w="1360"/>
        <w:gridCol w:w="1327"/>
        <w:gridCol w:w="1343"/>
      </w:tblGrid>
      <w:tr w:rsidR="00931096" w:rsidRPr="00AD736A" w:rsidTr="00B01828">
        <w:tc>
          <w:tcPr>
            <w:tcW w:w="1813" w:type="dxa"/>
            <w:vMerge w:val="restart"/>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Нормативный разрыв</w:t>
            </w:r>
          </w:p>
        </w:tc>
        <w:tc>
          <w:tcPr>
            <w:tcW w:w="8041" w:type="dxa"/>
            <w:gridSpan w:val="6"/>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Поголовье (кол-во голов)</w:t>
            </w:r>
          </w:p>
        </w:tc>
      </w:tr>
      <w:tr w:rsidR="00931096" w:rsidRPr="00AD736A" w:rsidTr="00B01828">
        <w:tc>
          <w:tcPr>
            <w:tcW w:w="1813" w:type="dxa"/>
            <w:vMerge/>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свиньи</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Коровы быки</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Овцы, козы</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Кролики-матки</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птица</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лошади</w:t>
            </w:r>
          </w:p>
        </w:tc>
      </w:tr>
      <w:tr w:rsidR="00931096" w:rsidRPr="00AD736A" w:rsidTr="00B01828">
        <w:tc>
          <w:tcPr>
            <w:tcW w:w="181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10 м</w:t>
            </w: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5</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5</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10</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10</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30</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5</w:t>
            </w:r>
          </w:p>
        </w:tc>
      </w:tr>
      <w:tr w:rsidR="00931096" w:rsidRPr="00AD736A" w:rsidTr="00B01828">
        <w:tc>
          <w:tcPr>
            <w:tcW w:w="181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20м</w:t>
            </w: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8</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до 8 </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до 15 </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20</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45</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8</w:t>
            </w:r>
          </w:p>
        </w:tc>
      </w:tr>
      <w:tr w:rsidR="00931096" w:rsidRPr="00AD736A" w:rsidTr="00B01828">
        <w:tc>
          <w:tcPr>
            <w:tcW w:w="181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30 м</w:t>
            </w: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10</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до 10 </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20</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30</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60</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10</w:t>
            </w:r>
          </w:p>
        </w:tc>
      </w:tr>
      <w:tr w:rsidR="00931096" w:rsidRPr="00AD736A" w:rsidTr="00B01828">
        <w:tc>
          <w:tcPr>
            <w:tcW w:w="181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40 м</w:t>
            </w:r>
          </w:p>
        </w:tc>
        <w:tc>
          <w:tcPr>
            <w:tcW w:w="133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15</w:t>
            </w:r>
          </w:p>
        </w:tc>
        <w:tc>
          <w:tcPr>
            <w:tcW w:w="1344"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15</w:t>
            </w:r>
          </w:p>
        </w:tc>
        <w:tc>
          <w:tcPr>
            <w:tcW w:w="133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25</w:t>
            </w:r>
          </w:p>
        </w:tc>
        <w:tc>
          <w:tcPr>
            <w:tcW w:w="1360"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40</w:t>
            </w:r>
          </w:p>
        </w:tc>
        <w:tc>
          <w:tcPr>
            <w:tcW w:w="1327"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75</w:t>
            </w:r>
          </w:p>
        </w:tc>
        <w:tc>
          <w:tcPr>
            <w:tcW w:w="1343" w:type="dxa"/>
          </w:tcPr>
          <w:p w:rsidR="00931096" w:rsidRPr="00AD736A" w:rsidRDefault="00931096" w:rsidP="00B01828">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до 15</w:t>
            </w:r>
          </w:p>
        </w:tc>
      </w:tr>
    </w:tbl>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 </w:t>
      </w:r>
      <w:r w:rsidRPr="00AD736A">
        <w:rPr>
          <w:rFonts w:ascii="Times New Roman" w:hAnsi="Times New Roman" w:cs="Times New Roman"/>
          <w:spacing w:val="2"/>
          <w:sz w:val="24"/>
          <w:szCs w:val="24"/>
          <w:shd w:val="clear" w:color="auto" w:fill="FFFFFF"/>
        </w:rPr>
        <w:t xml:space="preserve">Для  личных подсобных хозяйств с содержанием животных (свинарники, коровники, питомники, конюшни, зверофермы) до 50 голов  и выше, санитарно – защитная зона 50 метров. Возможно сокращение нормативного разрыва до 8-10 м  по согласованию  с соседями (в письменной  форме) и администрацией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Расстояния от  помещений  (сооружений) для содержания и разведения животных  до объектов жилой застройки распространяется  на объекты жилой застройки, возведенные в соответствии с действующим законодательством.</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7.Обязанности граждан – владельцев животных и производителей продуктов животноводства.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Владельцы животных и производители продуктов животноводства обязаны:</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осуществлять хозяйственные и ветеринарные мероприятия, обеспечивающие предупреждение болезней животных и безопасность  в ветеринарном -санитарном отношении продуктов животноводства.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содержать в надлежащем  состоянии животноводческие помещения и сооружения  для хранения кормов и переработки животноводства: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не допускать загрязнения окружающей природной среды отходами животноводства.</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8.Перевозка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Перевозка животных и туш  животных  должна  осуществляться   в закрытых телегах при наличии ветеринарной  справки  по форме №1.</w:t>
      </w:r>
    </w:p>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spacing w:val="2"/>
          <w:sz w:val="24"/>
          <w:szCs w:val="24"/>
          <w:shd w:val="clear" w:color="auto" w:fill="FFFFFF"/>
        </w:rPr>
        <w:lastRenderedPageBreak/>
        <w:t xml:space="preserve">                             </w:t>
      </w:r>
      <w:r w:rsidRPr="00AD736A">
        <w:rPr>
          <w:rFonts w:ascii="Times New Roman" w:hAnsi="Times New Roman" w:cs="Times New Roman"/>
          <w:b/>
          <w:spacing w:val="2"/>
          <w:sz w:val="24"/>
          <w:szCs w:val="24"/>
          <w:shd w:val="clear" w:color="auto" w:fill="FFFFFF"/>
        </w:rPr>
        <w:t>9.Складирование и вывоз отходов от животных.</w:t>
      </w:r>
    </w:p>
    <w:p w:rsidR="00931096" w:rsidRPr="00AD736A" w:rsidRDefault="00931096" w:rsidP="00931096">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                 Разрешается: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складировать  отходы  животных на территории  частных  домовладений  в хозяйственной зоне  в герметических  емкостях, которые  заполняются не более чем 2/3 их объема: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складировать  в местах  временного хранения  отходы  от животных на срок  не более суток:</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             Запрещается</w:t>
      </w:r>
      <w:r w:rsidRPr="00AD736A">
        <w:rPr>
          <w:rFonts w:ascii="Times New Roman" w:hAnsi="Times New Roman" w:cs="Times New Roman"/>
          <w:spacing w:val="2"/>
          <w:sz w:val="24"/>
          <w:szCs w:val="24"/>
          <w:shd w:val="clear" w:color="auto" w:fill="FFFFFF"/>
        </w:rPr>
        <w:t>:</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складировать  и хранить  отходы от животных на территории дворов  многоквартирных жилых домов, улиц  </w:t>
      </w:r>
      <w:r w:rsidR="00AD736A" w:rsidRPr="00AD736A">
        <w:rPr>
          <w:rFonts w:ascii="Times New Roman" w:hAnsi="Times New Roman" w:cs="Times New Roman"/>
          <w:spacing w:val="2"/>
          <w:sz w:val="24"/>
          <w:szCs w:val="24"/>
          <w:shd w:val="clear" w:color="auto" w:fill="FFFFFF"/>
        </w:rPr>
        <w:t>и переулков, площадей  и парков</w:t>
      </w:r>
      <w:r w:rsidRPr="00AD736A">
        <w:rPr>
          <w:rFonts w:ascii="Times New Roman" w:hAnsi="Times New Roman" w:cs="Times New Roman"/>
          <w:spacing w:val="2"/>
          <w:sz w:val="24"/>
          <w:szCs w:val="24"/>
          <w:shd w:val="clear" w:color="auto" w:fill="FFFFFF"/>
        </w:rPr>
        <w:t>, в лесополосах  и на пустырях: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сжигать  отходы от животных, включая территории частных домовладений:</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оставлять на улице отходы  от животных  в ожидании  специализированного  транспорта:</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 загрузка мусорных ящиков жилищно-коммунального хозяйства отходами  от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К отходам от животных  относится навоз, жидкие стоки и различные части  животного, оставшиеся после убоя.</w:t>
      </w:r>
    </w:p>
    <w:p w:rsidR="00931096" w:rsidRPr="00AD736A" w:rsidRDefault="00931096" w:rsidP="00931096">
      <w:pPr>
        <w:pStyle w:val="a5"/>
        <w:tabs>
          <w:tab w:val="left" w:pos="7755"/>
        </w:tabs>
        <w:jc w:val="center"/>
        <w:rPr>
          <w:rFonts w:ascii="Times New Roman" w:hAnsi="Times New Roman" w:cs="Times New Roman"/>
          <w:b/>
          <w:spacing w:val="2"/>
          <w:sz w:val="24"/>
          <w:szCs w:val="24"/>
          <w:u w:val="single"/>
          <w:shd w:val="clear" w:color="auto" w:fill="FFFFFF"/>
        </w:rPr>
      </w:pPr>
      <w:r w:rsidRPr="00AD736A">
        <w:rPr>
          <w:rFonts w:ascii="Times New Roman" w:hAnsi="Times New Roman" w:cs="Times New Roman"/>
          <w:b/>
          <w:spacing w:val="2"/>
          <w:sz w:val="24"/>
          <w:szCs w:val="24"/>
          <w:shd w:val="clear" w:color="auto" w:fill="FFFFFF"/>
        </w:rPr>
        <w:t>10.Утилизация отходов  от животных.</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Утилизация отходов от животных  производится  в соответствии  с Законом  РФ от 14.05.1993 № 4979-1 «О ветеринарии».</w:t>
      </w:r>
    </w:p>
    <w:p w:rsidR="00931096" w:rsidRPr="00AD736A" w:rsidRDefault="00931096" w:rsidP="00931096">
      <w:pPr>
        <w:pStyle w:val="a5"/>
        <w:tabs>
          <w:tab w:val="left" w:pos="7755"/>
        </w:tabs>
        <w:jc w:val="center"/>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11.Ответственность  за нарушение Правил содержания животных в личных  подсобных хозяйствах граждан на территории </w:t>
      </w:r>
      <w:r w:rsidR="00B01828" w:rsidRPr="00AD736A">
        <w:rPr>
          <w:rFonts w:ascii="Times New Roman" w:hAnsi="Times New Roman" w:cs="Times New Roman"/>
          <w:b/>
          <w:sz w:val="24"/>
          <w:szCs w:val="24"/>
        </w:rPr>
        <w:t>Новоселовского</w:t>
      </w:r>
      <w:r w:rsidRPr="00AD736A">
        <w:rPr>
          <w:rFonts w:ascii="Times New Roman" w:hAnsi="Times New Roman" w:cs="Times New Roman"/>
          <w:b/>
          <w:spacing w:val="2"/>
          <w:sz w:val="24"/>
          <w:szCs w:val="24"/>
          <w:shd w:val="clear" w:color="auto" w:fill="FFFFFF"/>
        </w:rPr>
        <w:t xml:space="preserve">  муниципального образования.</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Нарушение правил  содержания животных в  личных подсобных хозяйствах граждан  на территории  </w:t>
      </w:r>
      <w:r w:rsidR="00B01828" w:rsidRPr="00AD736A">
        <w:rPr>
          <w:rFonts w:ascii="Times New Roman" w:hAnsi="Times New Roman" w:cs="Times New Roman"/>
          <w:sz w:val="24"/>
          <w:szCs w:val="24"/>
        </w:rPr>
        <w:t>Новоселовского</w:t>
      </w:r>
      <w:r w:rsidRPr="00AD736A">
        <w:rPr>
          <w:rFonts w:ascii="Times New Roman" w:hAnsi="Times New Roman" w:cs="Times New Roman"/>
          <w:spacing w:val="2"/>
          <w:sz w:val="24"/>
          <w:szCs w:val="24"/>
          <w:shd w:val="clear" w:color="auto" w:fill="FFFFFF"/>
        </w:rPr>
        <w:t xml:space="preserve">  муниципального  образования  влечет административную  ответственность.</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Примечания:</w:t>
      </w:r>
    </w:p>
    <w:p w:rsidR="00931096" w:rsidRPr="00AD736A" w:rsidRDefault="00931096" w:rsidP="00931096">
      <w:pPr>
        <w:pStyle w:val="a5"/>
        <w:numPr>
          <w:ilvl w:val="0"/>
          <w:numId w:val="3"/>
        </w:numPr>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spacing w:val="2"/>
          <w:sz w:val="24"/>
          <w:szCs w:val="24"/>
          <w:shd w:val="clear" w:color="auto" w:fill="FFFFFF"/>
        </w:rPr>
        <w:t>Под домашними животными  в настоящей статье понимаются  животные, которые традиционно  содержатся в домашних условиях  и не используются  для целей  получения продуктов питания животного происхождения.</w:t>
      </w:r>
    </w:p>
    <w:p w:rsidR="00931096" w:rsidRPr="00AD736A" w:rsidRDefault="00931096" w:rsidP="00931096">
      <w:pPr>
        <w:pStyle w:val="a5"/>
        <w:numPr>
          <w:ilvl w:val="0"/>
          <w:numId w:val="3"/>
        </w:numPr>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spacing w:val="2"/>
          <w:sz w:val="24"/>
          <w:szCs w:val="24"/>
          <w:shd w:val="clear" w:color="auto" w:fill="FFFFFF"/>
        </w:rPr>
        <w:t>Под животными, представляющими  повышенную  опасность  для других животных  и  человека, понимается  животное,  в том числе  насекомое которое может  содержаться  в домашних условиях, но обладает особыми биологическими свойствами (наличие яда) и (или) особыми  органами защиты  и нападения (зубы, когти, иглы, шипы), особым строением тела, позволяющим развивать  значительное  мускульное усилие, особо быстрой  реакцией, врожденной или приобретенной агрессивностью, что  создает  повышенную опасность при контакте с ним.</w:t>
      </w:r>
    </w:p>
    <w:p w:rsidR="00931096" w:rsidRPr="00AD736A" w:rsidRDefault="00931096" w:rsidP="00246910">
      <w:pPr>
        <w:pStyle w:val="a5"/>
        <w:tabs>
          <w:tab w:val="left" w:pos="7755"/>
        </w:tabs>
        <w:jc w:val="both"/>
        <w:rPr>
          <w:rFonts w:ascii="Times New Roman" w:hAnsi="Times New Roman" w:cs="Times New Roman"/>
          <w:b/>
          <w:spacing w:val="2"/>
          <w:sz w:val="24"/>
          <w:szCs w:val="24"/>
          <w:shd w:val="clear" w:color="auto" w:fill="FFFFFF"/>
        </w:rPr>
      </w:pPr>
      <w:r w:rsidRPr="00AD736A">
        <w:rPr>
          <w:rFonts w:ascii="Times New Roman" w:hAnsi="Times New Roman" w:cs="Times New Roman"/>
          <w:b/>
          <w:spacing w:val="2"/>
          <w:sz w:val="24"/>
          <w:szCs w:val="24"/>
          <w:shd w:val="clear" w:color="auto" w:fill="FFFFFF"/>
        </w:rPr>
        <w:t xml:space="preserve">                   12.Ответственность за нарушение  настоящих Правил.</w:t>
      </w:r>
    </w:p>
    <w:p w:rsidR="00931096" w:rsidRPr="00AD736A" w:rsidRDefault="00931096" w:rsidP="00931096">
      <w:pPr>
        <w:pStyle w:val="a5"/>
        <w:tabs>
          <w:tab w:val="left" w:pos="7755"/>
        </w:tabs>
        <w:jc w:val="both"/>
        <w:rPr>
          <w:rFonts w:ascii="Times New Roman" w:hAnsi="Times New Roman" w:cs="Times New Roman"/>
          <w:spacing w:val="2"/>
          <w:sz w:val="24"/>
          <w:szCs w:val="24"/>
          <w:shd w:val="clear" w:color="auto" w:fill="FFFFFF"/>
        </w:rPr>
      </w:pPr>
      <w:r w:rsidRPr="00AD736A">
        <w:rPr>
          <w:rFonts w:ascii="Times New Roman" w:hAnsi="Times New Roman" w:cs="Times New Roman"/>
          <w:spacing w:val="2"/>
          <w:sz w:val="24"/>
          <w:szCs w:val="24"/>
          <w:shd w:val="clear" w:color="auto" w:fill="FFFFFF"/>
        </w:rPr>
        <w:t xml:space="preserve">           За нарушение настоящих правил, виновные привлекаются к административной  ответственности  в соответствии  с законодательством Российской Федерации и области.</w:t>
      </w:r>
    </w:p>
    <w:p w:rsidR="00931096" w:rsidRPr="00AD736A" w:rsidRDefault="00931096" w:rsidP="00AD736A">
      <w:pPr>
        <w:pStyle w:val="a5"/>
        <w:tabs>
          <w:tab w:val="left" w:pos="9923"/>
        </w:tabs>
        <w:jc w:val="both"/>
        <w:rPr>
          <w:rFonts w:ascii="Times New Roman" w:hAnsi="Times New Roman" w:cs="Times New Roman"/>
          <w:spacing w:val="2"/>
          <w:sz w:val="24"/>
          <w:szCs w:val="24"/>
          <w:shd w:val="clear" w:color="auto" w:fill="FFFFFF"/>
        </w:rPr>
      </w:pPr>
    </w:p>
    <w:p w:rsidR="00931096" w:rsidRPr="00AD736A" w:rsidRDefault="00931096" w:rsidP="00931096">
      <w:pPr>
        <w:tabs>
          <w:tab w:val="right" w:pos="9360"/>
        </w:tabs>
        <w:autoSpaceDE w:val="0"/>
        <w:autoSpaceDN w:val="0"/>
        <w:adjustRightInd w:val="0"/>
        <w:spacing w:after="0" w:line="240" w:lineRule="auto"/>
        <w:jc w:val="right"/>
        <w:rPr>
          <w:rFonts w:ascii="Times New Roman" w:hAnsi="Times New Roman" w:cs="Times New Roman"/>
          <w:b/>
          <w:sz w:val="28"/>
          <w:szCs w:val="28"/>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3F6D62" w:rsidRDefault="003F6D62" w:rsidP="00FE7B34">
      <w:pPr>
        <w:spacing w:after="0" w:line="240" w:lineRule="auto"/>
        <w:ind w:left="4248"/>
        <w:jc w:val="right"/>
        <w:rPr>
          <w:rFonts w:ascii="Times New Roman" w:hAnsi="Times New Roman" w:cs="Times New Roman"/>
          <w:sz w:val="24"/>
          <w:szCs w:val="24"/>
        </w:rPr>
      </w:pPr>
    </w:p>
    <w:p w:rsidR="00FE7B34" w:rsidRPr="00AD736A" w:rsidRDefault="00FE7B34" w:rsidP="00FE7B34">
      <w:pPr>
        <w:spacing w:after="0" w:line="240" w:lineRule="auto"/>
        <w:ind w:left="4248"/>
        <w:jc w:val="right"/>
        <w:rPr>
          <w:rFonts w:ascii="Times New Roman" w:hAnsi="Times New Roman" w:cs="Times New Roman"/>
          <w:sz w:val="24"/>
          <w:szCs w:val="24"/>
        </w:rPr>
      </w:pPr>
      <w:r w:rsidRPr="00AD736A">
        <w:rPr>
          <w:rFonts w:ascii="Times New Roman" w:hAnsi="Times New Roman" w:cs="Times New Roman"/>
          <w:sz w:val="24"/>
          <w:szCs w:val="24"/>
        </w:rPr>
        <w:lastRenderedPageBreak/>
        <w:t>Приложение № 3</w:t>
      </w:r>
    </w:p>
    <w:p w:rsidR="00FE7B34" w:rsidRPr="00AD736A" w:rsidRDefault="00FE7B34" w:rsidP="00FE7B34">
      <w:pPr>
        <w:spacing w:after="0" w:line="240" w:lineRule="auto"/>
        <w:ind w:left="4248"/>
        <w:jc w:val="right"/>
        <w:rPr>
          <w:rFonts w:ascii="Times New Roman" w:hAnsi="Times New Roman" w:cs="Times New Roman"/>
          <w:b/>
          <w:sz w:val="24"/>
          <w:szCs w:val="24"/>
        </w:rPr>
      </w:pPr>
      <w:r w:rsidRPr="00AD736A">
        <w:rPr>
          <w:rFonts w:ascii="Times New Roman" w:hAnsi="Times New Roman" w:cs="Times New Roman"/>
          <w:sz w:val="24"/>
          <w:szCs w:val="24"/>
        </w:rPr>
        <w:t xml:space="preserve"> к решению Совета депутатов Новоселовского МО </w:t>
      </w:r>
    </w:p>
    <w:p w:rsidR="00FE7B34" w:rsidRPr="00AD736A" w:rsidRDefault="00FE7B34" w:rsidP="00FE7B34">
      <w:pPr>
        <w:spacing w:after="0" w:line="240" w:lineRule="auto"/>
        <w:jc w:val="right"/>
        <w:rPr>
          <w:rFonts w:ascii="Times New Roman" w:hAnsi="Times New Roman" w:cs="Times New Roman"/>
          <w:sz w:val="24"/>
          <w:szCs w:val="24"/>
        </w:rPr>
      </w:pPr>
      <w:r w:rsidRPr="00AD736A">
        <w:rPr>
          <w:rFonts w:ascii="Times New Roman" w:hAnsi="Times New Roman" w:cs="Times New Roman"/>
          <w:sz w:val="24"/>
          <w:szCs w:val="24"/>
        </w:rPr>
        <w:t xml:space="preserve">                                                                                                         от _._.2020 г. № _</w:t>
      </w:r>
    </w:p>
    <w:p w:rsidR="00AD736A" w:rsidRDefault="00AD736A" w:rsidP="00AD73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СХЕМЫ </w:t>
      </w:r>
    </w:p>
    <w:p w:rsidR="005E483C" w:rsidRDefault="00AD736A" w:rsidP="00AD73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выпаса и прогона сельскохозяйственных животных</w:t>
      </w:r>
      <w:r w:rsidR="00E22CFD">
        <w:rPr>
          <w:rFonts w:ascii="Times New Roman" w:hAnsi="Times New Roman" w:cs="Times New Roman"/>
          <w:b/>
          <w:sz w:val="24"/>
          <w:szCs w:val="24"/>
        </w:rPr>
        <w:t xml:space="preserve"> на территории Новоселовского МО</w:t>
      </w:r>
    </w:p>
    <w:p w:rsidR="003F6D62" w:rsidRDefault="003F6D62" w:rsidP="003F6D62">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условные обозначения:</w:t>
      </w:r>
    </w:p>
    <w:p w:rsidR="003F6D62" w:rsidRDefault="003F6D62" w:rsidP="003F6D62">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287.6pt;margin-top:5.85pt;width:44.25pt;height:.05pt;z-index:251658240" o:connectortype="straight"/>
        </w:pict>
      </w:r>
      <w:r>
        <w:rPr>
          <w:rFonts w:ascii="Times New Roman" w:hAnsi="Times New Roman" w:cs="Times New Roman"/>
          <w:b/>
          <w:sz w:val="24"/>
          <w:szCs w:val="24"/>
        </w:rPr>
        <w:t>место прогона с/х животных</w:t>
      </w:r>
    </w:p>
    <w:p w:rsidR="003F6D62" w:rsidRDefault="00C12D36" w:rsidP="00C12D36">
      <w:pPr>
        <w:spacing w:after="0"/>
        <w:jc w:val="center"/>
        <w:rPr>
          <w:rFonts w:ascii="Times New Roman" w:hAnsi="Times New Roman" w:cs="Times New Roman"/>
          <w:b/>
          <w:sz w:val="24"/>
          <w:szCs w:val="24"/>
        </w:rPr>
      </w:pPr>
      <w:r>
        <w:rPr>
          <w:rFonts w:ascii="Times New Roman" w:hAnsi="Times New Roman" w:cs="Times New Roman"/>
          <w:b/>
          <w:noProof/>
          <w:sz w:val="24"/>
          <w:szCs w:val="24"/>
        </w:rPr>
        <w:pict>
          <v:shape id="_x0000_s1035" style="position:absolute;left:0;text-align:left;margin-left:307.1pt;margin-top:17.3pt;width:24.75pt;height:25.85pt;z-index:251659264" coordsize="495,517" path="m,455c44,245,88,35,105,35v17,,-17,425,,420c122,450,190,,210,5v20,5,,478,15,480c240,487,283,15,300,20v17,5,13,497,30,495c347,513,388,7,405,5v17,-2,15,490,30,495c450,505,472,270,495,35e" filled="f">
            <v:path arrowok="t"/>
          </v:shape>
        </w:pict>
      </w:r>
      <w:r w:rsidR="003F6D6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F6D62">
        <w:rPr>
          <w:rFonts w:ascii="Times New Roman" w:hAnsi="Times New Roman" w:cs="Times New Roman"/>
          <w:b/>
          <w:sz w:val="24"/>
          <w:szCs w:val="24"/>
        </w:rPr>
        <w:t xml:space="preserve"> </w:t>
      </w:r>
      <w:r w:rsidR="003F6D62" w:rsidRPr="00C12D36">
        <w:rPr>
          <w:rFonts w:ascii="Times New Roman" w:hAnsi="Times New Roman" w:cs="Times New Roman"/>
          <w:b/>
          <w:sz w:val="36"/>
          <w:szCs w:val="36"/>
        </w:rPr>
        <w:sym w:font="Symbol" w:char="F0B7"/>
      </w:r>
      <w:r w:rsidR="003F6D62">
        <w:rPr>
          <w:rFonts w:ascii="Times New Roman" w:hAnsi="Times New Roman" w:cs="Times New Roman"/>
          <w:b/>
          <w:sz w:val="24"/>
          <w:szCs w:val="24"/>
        </w:rPr>
        <w:t xml:space="preserve">       место сбора с/х животных</w:t>
      </w:r>
    </w:p>
    <w:p w:rsidR="003F6D62" w:rsidRDefault="00C12D36" w:rsidP="00C12D36">
      <w:pPr>
        <w:tabs>
          <w:tab w:val="left" w:pos="5340"/>
          <w:tab w:val="left" w:pos="6540"/>
          <w:tab w:val="right" w:pos="9921"/>
        </w:tabs>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место выпаса с/х животных</w:t>
      </w:r>
    </w:p>
    <w:p w:rsidR="00C12D36" w:rsidRDefault="00C12D36" w:rsidP="00E22CFD">
      <w:pPr>
        <w:spacing w:after="0" w:line="240" w:lineRule="auto"/>
        <w:jc w:val="right"/>
        <w:rPr>
          <w:rFonts w:ascii="Times New Roman" w:hAnsi="Times New Roman" w:cs="Times New Roman"/>
          <w:b/>
          <w:sz w:val="24"/>
          <w:szCs w:val="24"/>
        </w:rPr>
      </w:pPr>
    </w:p>
    <w:p w:rsidR="00E22CFD" w:rsidRDefault="00E22CFD" w:rsidP="00E22CF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с.Новоселовка</w:t>
      </w:r>
    </w:p>
    <w:p w:rsidR="00E22CFD" w:rsidRDefault="003F6D62" w:rsidP="00E22CFD">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99835" cy="3633470"/>
            <wp:effectExtent l="19050" t="0" r="5715" b="0"/>
            <wp:docPr id="1" name="Рисунок 0" descr="Новоселовка пастби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селовка пастбища.png"/>
                    <pic:cNvPicPr/>
                  </pic:nvPicPr>
                  <pic:blipFill>
                    <a:blip r:embed="rId22"/>
                    <a:stretch>
                      <a:fillRect/>
                    </a:stretch>
                  </pic:blipFill>
                  <pic:spPr>
                    <a:xfrm>
                      <a:off x="0" y="0"/>
                      <a:ext cx="6299835" cy="3633470"/>
                    </a:xfrm>
                    <a:prstGeom prst="rect">
                      <a:avLst/>
                    </a:prstGeom>
                  </pic:spPr>
                </pic:pic>
              </a:graphicData>
            </a:graphic>
          </wp:inline>
        </w:drawing>
      </w:r>
    </w:p>
    <w:p w:rsidR="003F6D62" w:rsidRDefault="003F6D62" w:rsidP="00E22CFD">
      <w:pPr>
        <w:spacing w:after="0" w:line="240" w:lineRule="auto"/>
        <w:jc w:val="right"/>
        <w:rPr>
          <w:rFonts w:ascii="Times New Roman" w:hAnsi="Times New Roman" w:cs="Times New Roman"/>
          <w:b/>
          <w:sz w:val="24"/>
          <w:szCs w:val="24"/>
        </w:rPr>
      </w:pPr>
    </w:p>
    <w:p w:rsidR="00E22CFD" w:rsidRDefault="00E22CFD" w:rsidP="00E22CF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д.Малая Екатериновка</w:t>
      </w:r>
    </w:p>
    <w:p w:rsidR="00E22CFD" w:rsidRDefault="003F6D62" w:rsidP="00E22CFD">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99835" cy="3871595"/>
            <wp:effectExtent l="19050" t="0" r="5715" b="0"/>
            <wp:docPr id="2" name="Рисунок 1" descr="М.Екатериновка пастби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катериновка пастбища.png"/>
                    <pic:cNvPicPr/>
                  </pic:nvPicPr>
                  <pic:blipFill>
                    <a:blip r:embed="rId23"/>
                    <a:stretch>
                      <a:fillRect/>
                    </a:stretch>
                  </pic:blipFill>
                  <pic:spPr>
                    <a:xfrm>
                      <a:off x="0" y="0"/>
                      <a:ext cx="6299835" cy="3871595"/>
                    </a:xfrm>
                    <a:prstGeom prst="rect">
                      <a:avLst/>
                    </a:prstGeom>
                  </pic:spPr>
                </pic:pic>
              </a:graphicData>
            </a:graphic>
          </wp:inline>
        </w:drawing>
      </w:r>
    </w:p>
    <w:p w:rsidR="00E22CFD" w:rsidRDefault="00E22CFD" w:rsidP="00E22CF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п.Прудовой</w:t>
      </w:r>
    </w:p>
    <w:p w:rsidR="00E22CFD" w:rsidRDefault="003F6D62" w:rsidP="00E22CFD">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99835" cy="3966845"/>
            <wp:effectExtent l="19050" t="0" r="5715" b="0"/>
            <wp:docPr id="3" name="Рисунок 2" descr="Прудовой пастби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удовой пастбища.png"/>
                    <pic:cNvPicPr/>
                  </pic:nvPicPr>
                  <pic:blipFill>
                    <a:blip r:embed="rId24"/>
                    <a:stretch>
                      <a:fillRect/>
                    </a:stretch>
                  </pic:blipFill>
                  <pic:spPr>
                    <a:xfrm>
                      <a:off x="0" y="0"/>
                      <a:ext cx="6299835" cy="3966845"/>
                    </a:xfrm>
                    <a:prstGeom prst="rect">
                      <a:avLst/>
                    </a:prstGeom>
                  </pic:spPr>
                </pic:pic>
              </a:graphicData>
            </a:graphic>
          </wp:inline>
        </w:drawing>
      </w:r>
    </w:p>
    <w:p w:rsidR="00E22CFD" w:rsidRDefault="00E22CFD" w:rsidP="00E22CFD">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с.Переезд</w:t>
      </w:r>
    </w:p>
    <w:p w:rsidR="00E22CFD" w:rsidRDefault="00E22CFD" w:rsidP="00E22CFD">
      <w:pPr>
        <w:spacing w:after="0" w:line="240" w:lineRule="auto"/>
        <w:jc w:val="right"/>
        <w:rPr>
          <w:rFonts w:ascii="Times New Roman" w:hAnsi="Times New Roman" w:cs="Times New Roman"/>
          <w:b/>
          <w:sz w:val="24"/>
          <w:szCs w:val="24"/>
        </w:rPr>
      </w:pPr>
    </w:p>
    <w:p w:rsidR="00E22CFD" w:rsidRPr="00AD736A" w:rsidRDefault="003F6D62" w:rsidP="00E22CFD">
      <w:pPr>
        <w:spacing w:after="0" w:line="240" w:lineRule="auto"/>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299835" cy="3842385"/>
            <wp:effectExtent l="19050" t="0" r="5715" b="0"/>
            <wp:docPr id="4" name="Рисунок 3" descr="Переезд пастбищ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езд пастбища.png"/>
                    <pic:cNvPicPr/>
                  </pic:nvPicPr>
                  <pic:blipFill>
                    <a:blip r:embed="rId25"/>
                    <a:stretch>
                      <a:fillRect/>
                    </a:stretch>
                  </pic:blipFill>
                  <pic:spPr>
                    <a:xfrm>
                      <a:off x="0" y="0"/>
                      <a:ext cx="6299835" cy="3842385"/>
                    </a:xfrm>
                    <a:prstGeom prst="rect">
                      <a:avLst/>
                    </a:prstGeom>
                  </pic:spPr>
                </pic:pic>
              </a:graphicData>
            </a:graphic>
          </wp:inline>
        </w:drawing>
      </w:r>
    </w:p>
    <w:sectPr w:rsidR="00E22CFD" w:rsidRPr="00AD736A" w:rsidSect="005E2FEE">
      <w:footerReference w:type="default" r:id="rId26"/>
      <w:pgSz w:w="11906" w:h="16838"/>
      <w:pgMar w:top="567" w:right="567" w:bottom="510"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401" w:rsidRDefault="00EA6401" w:rsidP="00276E94">
      <w:pPr>
        <w:spacing w:after="0" w:line="240" w:lineRule="auto"/>
      </w:pPr>
      <w:r>
        <w:separator/>
      </w:r>
    </w:p>
  </w:endnote>
  <w:endnote w:type="continuationSeparator" w:id="1">
    <w:p w:rsidR="00EA6401" w:rsidRDefault="00EA6401" w:rsidP="00276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6126"/>
      <w:docPartObj>
        <w:docPartGallery w:val="Page Numbers (Bottom of Page)"/>
        <w:docPartUnique/>
      </w:docPartObj>
    </w:sdtPr>
    <w:sdtContent>
      <w:p w:rsidR="003F6D62" w:rsidRDefault="003F6D62">
        <w:pPr>
          <w:pStyle w:val="ac"/>
          <w:jc w:val="right"/>
        </w:pPr>
        <w:fldSimple w:instr=" PAGE   \* MERGEFORMAT ">
          <w:r w:rsidR="00C12D36">
            <w:rPr>
              <w:noProof/>
            </w:rPr>
            <w:t>1</w:t>
          </w:r>
        </w:fldSimple>
      </w:p>
    </w:sdtContent>
  </w:sdt>
  <w:p w:rsidR="003F6D62" w:rsidRDefault="003F6D6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401" w:rsidRDefault="00EA6401" w:rsidP="00276E94">
      <w:pPr>
        <w:spacing w:after="0" w:line="240" w:lineRule="auto"/>
      </w:pPr>
      <w:r>
        <w:separator/>
      </w:r>
    </w:p>
  </w:footnote>
  <w:footnote w:type="continuationSeparator" w:id="1">
    <w:p w:rsidR="00EA6401" w:rsidRDefault="00EA6401" w:rsidP="00276E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3"/>
      <w:numFmt w:val="decimal"/>
      <w:lvlText w:val="%1."/>
      <w:lvlJc w:val="left"/>
      <w:pPr>
        <w:tabs>
          <w:tab w:val="num" w:pos="435"/>
        </w:tabs>
        <w:ind w:left="435" w:hanging="360"/>
      </w:pPr>
    </w:lvl>
  </w:abstractNum>
  <w:abstractNum w:abstractNumId="1">
    <w:nsid w:val="00000002"/>
    <w:multiLevelType w:val="singleLevel"/>
    <w:tmpl w:val="00000002"/>
    <w:name w:val="WW8Num4"/>
    <w:lvl w:ilvl="0">
      <w:start w:val="1"/>
      <w:numFmt w:val="decimal"/>
      <w:lvlText w:val="%1."/>
      <w:lvlJc w:val="left"/>
      <w:pPr>
        <w:tabs>
          <w:tab w:val="num" w:pos="435"/>
        </w:tabs>
        <w:ind w:left="435" w:hanging="360"/>
      </w:pPr>
      <w:rPr>
        <w:i w:val="0"/>
      </w:rPr>
    </w:lvl>
  </w:abstractNum>
  <w:abstractNum w:abstractNumId="2">
    <w:nsid w:val="0FE913E4"/>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abstractNum w:abstractNumId="3">
    <w:nsid w:val="1B0669E4"/>
    <w:multiLevelType w:val="multilevel"/>
    <w:tmpl w:val="9F4236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454369F0"/>
    <w:multiLevelType w:val="hybridMultilevel"/>
    <w:tmpl w:val="9E56CFF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E60571"/>
    <w:multiLevelType w:val="multilevel"/>
    <w:tmpl w:val="E5161210"/>
    <w:lvl w:ilvl="0">
      <w:start w:val="9"/>
      <w:numFmt w:val="decimal"/>
      <w:lvlText w:val="%1."/>
      <w:lvlJc w:val="left"/>
      <w:pPr>
        <w:ind w:left="480" w:hanging="480"/>
      </w:pPr>
      <w:rPr>
        <w:rFonts w:hint="default"/>
      </w:rPr>
    </w:lvl>
    <w:lvl w:ilvl="1">
      <w:start w:val="18"/>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5D9A1C51"/>
    <w:multiLevelType w:val="multilevel"/>
    <w:tmpl w:val="67ACCF8E"/>
    <w:lvl w:ilvl="0">
      <w:start w:val="1"/>
      <w:numFmt w:val="decimal"/>
      <w:lvlText w:val="%1."/>
      <w:lvlJc w:val="left"/>
      <w:pPr>
        <w:ind w:left="1110" w:hanging="360"/>
      </w:pPr>
      <w:rPr>
        <w:rFonts w:hint="default"/>
      </w:rPr>
    </w:lvl>
    <w:lvl w:ilvl="1">
      <w:start w:val="1"/>
      <w:numFmt w:val="decimal"/>
      <w:isLgl/>
      <w:lvlText w:val="%1.%2"/>
      <w:lvlJc w:val="left"/>
      <w:pPr>
        <w:ind w:left="1316" w:hanging="46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190"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550" w:hanging="1800"/>
      </w:pPr>
      <w:rPr>
        <w:rFonts w:hint="default"/>
      </w:rPr>
    </w:lvl>
    <w:lvl w:ilvl="8">
      <w:start w:val="1"/>
      <w:numFmt w:val="decimal"/>
      <w:isLgl/>
      <w:lvlText w:val="%1.%2.%3.%4.%5.%6.%7.%8.%9"/>
      <w:lvlJc w:val="left"/>
      <w:pPr>
        <w:ind w:left="2550" w:hanging="1800"/>
      </w:pPr>
      <w:rPr>
        <w:rFonts w:hint="default"/>
      </w:rPr>
    </w:lvl>
  </w:abstractNum>
  <w:num w:numId="1">
    <w:abstractNumId w:val="1"/>
    <w:lvlOverride w:ilvl="0">
      <w:startOverride w:val="1"/>
    </w:lvlOverride>
  </w:num>
  <w:num w:numId="2">
    <w:abstractNumId w:val="0"/>
    <w:lvlOverride w:ilvl="0">
      <w:startOverride w:val="3"/>
    </w:lvlOverride>
  </w:num>
  <w:num w:numId="3">
    <w:abstractNumId w:val="4"/>
  </w:num>
  <w:num w:numId="4">
    <w:abstractNumId w:val="3"/>
  </w:num>
  <w:num w:numId="5">
    <w:abstractNumId w:val="6"/>
  </w:num>
  <w:num w:numId="6">
    <w:abstractNumId w:val="2"/>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F0967"/>
    <w:rsid w:val="000044C7"/>
    <w:rsid w:val="00040F38"/>
    <w:rsid w:val="000431CE"/>
    <w:rsid w:val="00086908"/>
    <w:rsid w:val="00092CE4"/>
    <w:rsid w:val="00095096"/>
    <w:rsid w:val="000C0C00"/>
    <w:rsid w:val="000C1714"/>
    <w:rsid w:val="000C787F"/>
    <w:rsid w:val="00111605"/>
    <w:rsid w:val="0015126A"/>
    <w:rsid w:val="00166C3B"/>
    <w:rsid w:val="00175418"/>
    <w:rsid w:val="001852CB"/>
    <w:rsid w:val="0019088E"/>
    <w:rsid w:val="00196575"/>
    <w:rsid w:val="001A09CC"/>
    <w:rsid w:val="001A0B8C"/>
    <w:rsid w:val="001E0189"/>
    <w:rsid w:val="001F6383"/>
    <w:rsid w:val="00212570"/>
    <w:rsid w:val="00246910"/>
    <w:rsid w:val="00262818"/>
    <w:rsid w:val="00276E94"/>
    <w:rsid w:val="002C65FD"/>
    <w:rsid w:val="002D6800"/>
    <w:rsid w:val="00310E89"/>
    <w:rsid w:val="003159C2"/>
    <w:rsid w:val="0031681D"/>
    <w:rsid w:val="0033722E"/>
    <w:rsid w:val="003471DC"/>
    <w:rsid w:val="00351F71"/>
    <w:rsid w:val="00375813"/>
    <w:rsid w:val="003931D1"/>
    <w:rsid w:val="003C2344"/>
    <w:rsid w:val="003D0423"/>
    <w:rsid w:val="003F0967"/>
    <w:rsid w:val="003F6D62"/>
    <w:rsid w:val="00426848"/>
    <w:rsid w:val="00473BA7"/>
    <w:rsid w:val="00496810"/>
    <w:rsid w:val="004B1CFD"/>
    <w:rsid w:val="004D7E57"/>
    <w:rsid w:val="004F282F"/>
    <w:rsid w:val="005173A6"/>
    <w:rsid w:val="00523321"/>
    <w:rsid w:val="00572A06"/>
    <w:rsid w:val="005C501E"/>
    <w:rsid w:val="005E2FEE"/>
    <w:rsid w:val="005E483C"/>
    <w:rsid w:val="00613A5E"/>
    <w:rsid w:val="00613FAE"/>
    <w:rsid w:val="00651F20"/>
    <w:rsid w:val="00671019"/>
    <w:rsid w:val="006A78DC"/>
    <w:rsid w:val="006C3B8C"/>
    <w:rsid w:val="006E6C08"/>
    <w:rsid w:val="006F443A"/>
    <w:rsid w:val="0076163A"/>
    <w:rsid w:val="007A154D"/>
    <w:rsid w:val="007A67C1"/>
    <w:rsid w:val="007B2737"/>
    <w:rsid w:val="007E6345"/>
    <w:rsid w:val="007F00E2"/>
    <w:rsid w:val="00807A33"/>
    <w:rsid w:val="00815314"/>
    <w:rsid w:val="008635FA"/>
    <w:rsid w:val="0088512B"/>
    <w:rsid w:val="008E381F"/>
    <w:rsid w:val="009104BE"/>
    <w:rsid w:val="0091308C"/>
    <w:rsid w:val="0091392A"/>
    <w:rsid w:val="0091795E"/>
    <w:rsid w:val="00930EB1"/>
    <w:rsid w:val="00930F6B"/>
    <w:rsid w:val="00931096"/>
    <w:rsid w:val="00942001"/>
    <w:rsid w:val="00952D30"/>
    <w:rsid w:val="009677FC"/>
    <w:rsid w:val="00980628"/>
    <w:rsid w:val="009C0040"/>
    <w:rsid w:val="00A20DF9"/>
    <w:rsid w:val="00A36459"/>
    <w:rsid w:val="00A4720E"/>
    <w:rsid w:val="00A477B6"/>
    <w:rsid w:val="00A53289"/>
    <w:rsid w:val="00A83B1A"/>
    <w:rsid w:val="00AA0A0F"/>
    <w:rsid w:val="00AD3AB6"/>
    <w:rsid w:val="00AD736A"/>
    <w:rsid w:val="00B01828"/>
    <w:rsid w:val="00B10113"/>
    <w:rsid w:val="00B10284"/>
    <w:rsid w:val="00B640C8"/>
    <w:rsid w:val="00B87D60"/>
    <w:rsid w:val="00BD71DD"/>
    <w:rsid w:val="00C12D36"/>
    <w:rsid w:val="00C97DC0"/>
    <w:rsid w:val="00CB09F8"/>
    <w:rsid w:val="00CC4C15"/>
    <w:rsid w:val="00CE176F"/>
    <w:rsid w:val="00D12818"/>
    <w:rsid w:val="00D52100"/>
    <w:rsid w:val="00D56966"/>
    <w:rsid w:val="00D61A21"/>
    <w:rsid w:val="00D82B8F"/>
    <w:rsid w:val="00DD1894"/>
    <w:rsid w:val="00E00F2D"/>
    <w:rsid w:val="00E22CFD"/>
    <w:rsid w:val="00E80FE4"/>
    <w:rsid w:val="00EA6401"/>
    <w:rsid w:val="00EB691F"/>
    <w:rsid w:val="00EE71D6"/>
    <w:rsid w:val="00F0117D"/>
    <w:rsid w:val="00F028A2"/>
    <w:rsid w:val="00F30624"/>
    <w:rsid w:val="00F34751"/>
    <w:rsid w:val="00F356CF"/>
    <w:rsid w:val="00F36AF8"/>
    <w:rsid w:val="00F411A0"/>
    <w:rsid w:val="00F53183"/>
    <w:rsid w:val="00F6766C"/>
    <w:rsid w:val="00F73A5A"/>
    <w:rsid w:val="00FB0E89"/>
    <w:rsid w:val="00FC191C"/>
    <w:rsid w:val="00FD112A"/>
    <w:rsid w:val="00FE1CA8"/>
    <w:rsid w:val="00FE2557"/>
    <w:rsid w:val="00FE7B34"/>
    <w:rsid w:val="00FF1C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3321"/>
  </w:style>
  <w:style w:type="paragraph" w:styleId="1">
    <w:name w:val="heading 1"/>
    <w:basedOn w:val="a"/>
    <w:next w:val="a"/>
    <w:link w:val="10"/>
    <w:qFormat/>
    <w:rsid w:val="005E483C"/>
    <w:pPr>
      <w:keepNext/>
      <w:tabs>
        <w:tab w:val="num" w:pos="960"/>
      </w:tabs>
      <w:suppressAutoHyphens/>
      <w:spacing w:after="0" w:line="240" w:lineRule="auto"/>
      <w:ind w:left="960" w:hanging="360"/>
      <w:jc w:val="center"/>
      <w:outlineLvl w:val="0"/>
    </w:pPr>
    <w:rPr>
      <w:rFonts w:ascii="Times New Roman" w:eastAsia="Times New Roman" w:hAnsi="Times New Roman" w:cs="Times New Roman"/>
      <w:b/>
      <w:bCs/>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0967"/>
    <w:rPr>
      <w:color w:val="000080"/>
      <w:u w:val="single"/>
    </w:rPr>
  </w:style>
  <w:style w:type="paragraph" w:customStyle="1" w:styleId="ConsPlusNormal">
    <w:name w:val="ConsPlusNormal"/>
    <w:rsid w:val="003F0967"/>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3F0967"/>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3F0967"/>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Cell">
    <w:name w:val="ConsPlusCell"/>
    <w:rsid w:val="003F0967"/>
    <w:pPr>
      <w:widowControl w:val="0"/>
      <w:suppressAutoHyphens/>
      <w:autoSpaceDE w:val="0"/>
      <w:spacing w:after="0" w:line="240" w:lineRule="auto"/>
    </w:pPr>
    <w:rPr>
      <w:rFonts w:ascii="Arial" w:eastAsia="Arial" w:hAnsi="Arial" w:cs="Arial"/>
      <w:sz w:val="20"/>
      <w:szCs w:val="20"/>
      <w:lang w:eastAsia="ar-SA"/>
    </w:rPr>
  </w:style>
  <w:style w:type="table" w:styleId="a4">
    <w:name w:val="Table Grid"/>
    <w:basedOn w:val="a1"/>
    <w:uiPriority w:val="59"/>
    <w:rsid w:val="003F096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3F0967"/>
    <w:pPr>
      <w:spacing w:after="0" w:line="240" w:lineRule="auto"/>
    </w:pPr>
    <w:rPr>
      <w:rFonts w:eastAsiaTheme="minorHAnsi"/>
      <w:lang w:eastAsia="en-US"/>
    </w:rPr>
  </w:style>
  <w:style w:type="paragraph" w:styleId="a7">
    <w:name w:val="List Paragraph"/>
    <w:basedOn w:val="a"/>
    <w:uiPriority w:val="34"/>
    <w:qFormat/>
    <w:rsid w:val="004B1CFD"/>
    <w:pPr>
      <w:spacing w:after="0" w:line="240" w:lineRule="auto"/>
      <w:ind w:left="720"/>
      <w:contextualSpacing/>
    </w:pPr>
    <w:rPr>
      <w:rFonts w:ascii="Times New Roman" w:eastAsia="Times New Roman" w:hAnsi="Times New Roman" w:cs="Times New Roman"/>
      <w:sz w:val="24"/>
      <w:szCs w:val="24"/>
    </w:rPr>
  </w:style>
  <w:style w:type="character" w:customStyle="1" w:styleId="10">
    <w:name w:val="Заголовок 1 Знак"/>
    <w:basedOn w:val="a0"/>
    <w:link w:val="1"/>
    <w:rsid w:val="005E483C"/>
    <w:rPr>
      <w:rFonts w:ascii="Times New Roman" w:eastAsia="Times New Roman" w:hAnsi="Times New Roman" w:cs="Times New Roman"/>
      <w:b/>
      <w:bCs/>
      <w:sz w:val="28"/>
      <w:szCs w:val="24"/>
      <w:lang w:eastAsia="zh-CN"/>
    </w:rPr>
  </w:style>
  <w:style w:type="paragraph" w:styleId="a8">
    <w:name w:val="Balloon Text"/>
    <w:basedOn w:val="a"/>
    <w:link w:val="a9"/>
    <w:uiPriority w:val="99"/>
    <w:semiHidden/>
    <w:unhideWhenUsed/>
    <w:rsid w:val="00276E9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76E94"/>
    <w:rPr>
      <w:rFonts w:ascii="Tahoma" w:hAnsi="Tahoma" w:cs="Tahoma"/>
      <w:sz w:val="16"/>
      <w:szCs w:val="16"/>
    </w:rPr>
  </w:style>
  <w:style w:type="paragraph" w:styleId="aa">
    <w:name w:val="header"/>
    <w:basedOn w:val="a"/>
    <w:link w:val="ab"/>
    <w:uiPriority w:val="99"/>
    <w:semiHidden/>
    <w:unhideWhenUsed/>
    <w:rsid w:val="00276E9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76E94"/>
  </w:style>
  <w:style w:type="paragraph" w:styleId="ac">
    <w:name w:val="footer"/>
    <w:basedOn w:val="a"/>
    <w:link w:val="ad"/>
    <w:uiPriority w:val="99"/>
    <w:unhideWhenUsed/>
    <w:rsid w:val="00276E9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76E94"/>
  </w:style>
  <w:style w:type="paragraph" w:styleId="ae">
    <w:name w:val="Body Text"/>
    <w:basedOn w:val="a"/>
    <w:link w:val="af"/>
    <w:rsid w:val="00DD1894"/>
    <w:pPr>
      <w:suppressAutoHyphens/>
      <w:spacing w:after="0" w:line="240" w:lineRule="auto"/>
      <w:ind w:right="5755"/>
      <w:jc w:val="both"/>
    </w:pPr>
    <w:rPr>
      <w:rFonts w:ascii="Times New Roman" w:eastAsia="Times New Roman" w:hAnsi="Times New Roman" w:cs="Times New Roman"/>
      <w:sz w:val="28"/>
      <w:szCs w:val="24"/>
      <w:lang w:eastAsia="ar-SA"/>
    </w:rPr>
  </w:style>
  <w:style w:type="character" w:customStyle="1" w:styleId="af">
    <w:name w:val="Основной текст Знак"/>
    <w:basedOn w:val="a0"/>
    <w:link w:val="ae"/>
    <w:rsid w:val="00DD1894"/>
    <w:rPr>
      <w:rFonts w:ascii="Times New Roman" w:eastAsia="Times New Roman" w:hAnsi="Times New Roman" w:cs="Times New Roman"/>
      <w:sz w:val="28"/>
      <w:szCs w:val="24"/>
      <w:lang w:eastAsia="ar-SA"/>
    </w:rPr>
  </w:style>
  <w:style w:type="paragraph" w:styleId="af0">
    <w:name w:val="Title"/>
    <w:basedOn w:val="a"/>
    <w:next w:val="a"/>
    <w:link w:val="af1"/>
    <w:qFormat/>
    <w:rsid w:val="00DD1894"/>
    <w:pPr>
      <w:suppressAutoHyphens/>
      <w:spacing w:after="0" w:line="240" w:lineRule="auto"/>
      <w:ind w:left="4111"/>
      <w:jc w:val="center"/>
    </w:pPr>
    <w:rPr>
      <w:rFonts w:ascii="Times New Roman" w:eastAsia="Times New Roman" w:hAnsi="Times New Roman" w:cs="Times New Roman"/>
      <w:sz w:val="24"/>
      <w:szCs w:val="20"/>
      <w:lang w:eastAsia="ar-SA"/>
    </w:rPr>
  </w:style>
  <w:style w:type="character" w:customStyle="1" w:styleId="af1">
    <w:name w:val="Название Знак"/>
    <w:basedOn w:val="a0"/>
    <w:link w:val="af0"/>
    <w:rsid w:val="00DD1894"/>
    <w:rPr>
      <w:rFonts w:ascii="Times New Roman" w:eastAsia="Times New Roman" w:hAnsi="Times New Roman" w:cs="Times New Roman"/>
      <w:sz w:val="24"/>
      <w:szCs w:val="20"/>
      <w:lang w:eastAsia="ar-SA"/>
    </w:rPr>
  </w:style>
  <w:style w:type="paragraph" w:styleId="af2">
    <w:name w:val="Subtitle"/>
    <w:basedOn w:val="a"/>
    <w:next w:val="a"/>
    <w:link w:val="af3"/>
    <w:uiPriority w:val="11"/>
    <w:qFormat/>
    <w:rsid w:val="00DD189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DD1894"/>
    <w:rPr>
      <w:rFonts w:asciiTheme="majorHAnsi" w:eastAsiaTheme="majorEastAsia" w:hAnsiTheme="majorHAnsi" w:cstheme="majorBidi"/>
      <w:i/>
      <w:iCs/>
      <w:color w:val="4F81BD" w:themeColor="accent1"/>
      <w:spacing w:val="15"/>
      <w:sz w:val="24"/>
      <w:szCs w:val="24"/>
    </w:rPr>
  </w:style>
  <w:style w:type="character" w:customStyle="1" w:styleId="a6">
    <w:name w:val="Без интервала Знак"/>
    <w:link w:val="a5"/>
    <w:uiPriority w:val="1"/>
    <w:locked/>
    <w:rsid w:val="007E6345"/>
    <w:rPr>
      <w:rFonts w:eastAsiaTheme="minorHAnsi"/>
      <w:lang w:eastAsia="en-US"/>
    </w:rPr>
  </w:style>
  <w:style w:type="character" w:styleId="af4">
    <w:name w:val="Strong"/>
    <w:qFormat/>
    <w:rsid w:val="00931096"/>
    <w:rPr>
      <w:b/>
      <w:bCs/>
    </w:rPr>
  </w:style>
  <w:style w:type="character" w:customStyle="1" w:styleId="blk">
    <w:name w:val="blk"/>
    <w:basedOn w:val="a0"/>
    <w:rsid w:val="00931096"/>
  </w:style>
</w:styles>
</file>

<file path=word/webSettings.xml><?xml version="1.0" encoding="utf-8"?>
<w:webSettings xmlns:r="http://schemas.openxmlformats.org/officeDocument/2006/relationships" xmlns:w="http://schemas.openxmlformats.org/wordprocessingml/2006/main">
  <w:divs>
    <w:div w:id="1607350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katerinovka.sarmo.ru" TargetMode="External"/><Relationship Id="rId13" Type="http://schemas.openxmlformats.org/officeDocument/2006/relationships/hyperlink" Target="http://base.garant.ru/45130442/" TargetMode="External"/><Relationship Id="rId18" Type="http://schemas.openxmlformats.org/officeDocument/2006/relationships/hyperlink" Target="http://www.ekaterinovka.sarmo.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katerinovka.sarmo.ru/" TargetMode="External"/><Relationship Id="rId7" Type="http://schemas.openxmlformats.org/officeDocument/2006/relationships/endnotes" Target="endnotes.xml"/><Relationship Id="rId12" Type="http://schemas.openxmlformats.org/officeDocument/2006/relationships/hyperlink" Target="http://base.garant.ru/45130442/" TargetMode="External"/><Relationship Id="rId17" Type="http://schemas.openxmlformats.org/officeDocument/2006/relationships/hyperlink" Target="http://www.ekaterinovka.sarmo.ru/"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ekaterinovka.sarmo.ru/" TargetMode="External"/><Relationship Id="rId20" Type="http://schemas.openxmlformats.org/officeDocument/2006/relationships/hyperlink" Target="http://www.ekaterinovka.sarm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45130442/"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katerinovka.sarmo.ru/"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base.garant.ru/45130442/" TargetMode="External"/><Relationship Id="rId19" Type="http://schemas.openxmlformats.org/officeDocument/2006/relationships/hyperlink" Target="http://www.ekaterinovka.sarmo.ru/" TargetMode="External"/><Relationship Id="rId4" Type="http://schemas.openxmlformats.org/officeDocument/2006/relationships/settings" Target="settings.xml"/><Relationship Id="rId9" Type="http://schemas.openxmlformats.org/officeDocument/2006/relationships/hyperlink" Target="consultantplus://offline/ref=0D4FD03DA28C2EBDEDEFE2DA0192DF3B97185E16C4CFE65312DBC78D2FODO3L" TargetMode="External"/><Relationship Id="rId14" Type="http://schemas.openxmlformats.org/officeDocument/2006/relationships/hyperlink" Target="consultantplus://offline/ref=5DA524E95FECF2B755CDC43829BE8D5AFB193E64758191B2CDC4B91197E23188FAE0DCF6B2A08D8Cq0Z5I" TargetMode="External"/><Relationship Id="rId22" Type="http://schemas.openxmlformats.org/officeDocument/2006/relationships/image" Target="media/image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9474141-DC0E-4862-896C-0B7222D3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27</Pages>
  <Words>13774</Words>
  <Characters>78512</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ЦБ</Company>
  <LinksUpToDate>false</LinksUpToDate>
  <CharactersWithSpaces>92102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мы</dc:creator>
  <cp:lastModifiedBy>USER</cp:lastModifiedBy>
  <cp:revision>32</cp:revision>
  <cp:lastPrinted>2020-03-19T05:27:00Z</cp:lastPrinted>
  <dcterms:created xsi:type="dcterms:W3CDTF">2017-01-26T11:51:00Z</dcterms:created>
  <dcterms:modified xsi:type="dcterms:W3CDTF">2020-03-19T05:27:00Z</dcterms:modified>
</cp:coreProperties>
</file>