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77" w:rsidRPr="007D4B3C" w:rsidRDefault="009A0F77" w:rsidP="009A0F77">
      <w:pPr>
        <w:spacing w:line="252" w:lineRule="auto"/>
        <w:jc w:val="center"/>
        <w:rPr>
          <w:rFonts w:ascii="Times New Roman" w:hAnsi="Times New Roman"/>
          <w:sz w:val="28"/>
          <w:szCs w:val="28"/>
        </w:rPr>
      </w:pPr>
      <w:r>
        <w:rPr>
          <w:rFonts w:ascii="Times New Roman" w:hAnsi="Times New Roman"/>
          <w:b/>
          <w:bCs/>
          <w:sz w:val="28"/>
          <w:szCs w:val="28"/>
        </w:rPr>
        <w:t>СОВЕТ ДЕПУТАТОВ КОЛЕНОВС</w:t>
      </w:r>
      <w:r w:rsidRPr="007D4B3C">
        <w:rPr>
          <w:rFonts w:ascii="Times New Roman" w:hAnsi="Times New Roman"/>
          <w:b/>
          <w:bCs/>
          <w:sz w:val="28"/>
          <w:szCs w:val="28"/>
        </w:rPr>
        <w:t>КОГО МУНИЦИПАЛЬНОГО ОБРАЗОВАНИЯ</w:t>
      </w:r>
    </w:p>
    <w:p w:rsidR="009A0F77" w:rsidRPr="007D4B3C" w:rsidRDefault="009A0F77" w:rsidP="009A0F77">
      <w:pPr>
        <w:jc w:val="center"/>
        <w:rPr>
          <w:rFonts w:ascii="Times New Roman" w:hAnsi="Times New Roman"/>
          <w:b/>
          <w:bCs/>
          <w:sz w:val="28"/>
          <w:szCs w:val="28"/>
        </w:rPr>
      </w:pPr>
      <w:r w:rsidRPr="007D4B3C">
        <w:rPr>
          <w:rFonts w:ascii="Times New Roman" w:hAnsi="Times New Roman"/>
          <w:b/>
          <w:bCs/>
          <w:sz w:val="28"/>
          <w:szCs w:val="28"/>
        </w:rPr>
        <w:t xml:space="preserve">ЕКАТЕРИНОВСКОГО МУНИЦИПАЛЬНОГО РАЙОНА </w:t>
      </w:r>
    </w:p>
    <w:p w:rsidR="009A0F77" w:rsidRDefault="009A0F77" w:rsidP="009A0F77">
      <w:pPr>
        <w:jc w:val="center"/>
        <w:rPr>
          <w:rFonts w:ascii="Times New Roman" w:hAnsi="Times New Roman"/>
          <w:b/>
          <w:bCs/>
          <w:sz w:val="28"/>
          <w:szCs w:val="28"/>
        </w:rPr>
      </w:pPr>
      <w:r w:rsidRPr="007D4B3C">
        <w:rPr>
          <w:rFonts w:ascii="Times New Roman" w:hAnsi="Times New Roman"/>
          <w:b/>
          <w:bCs/>
          <w:sz w:val="28"/>
          <w:szCs w:val="28"/>
        </w:rPr>
        <w:t>САРАТОВСКОЙ ОБЛАСТИ</w:t>
      </w:r>
    </w:p>
    <w:p w:rsidR="009A0F77" w:rsidRDefault="009A0F77" w:rsidP="009A0F77">
      <w:pPr>
        <w:ind w:firstLine="0"/>
        <w:jc w:val="center"/>
        <w:rPr>
          <w:rFonts w:ascii="Times New Roman" w:hAnsi="Times New Roman"/>
          <w:b/>
          <w:bCs/>
          <w:sz w:val="28"/>
          <w:szCs w:val="28"/>
        </w:rPr>
      </w:pPr>
      <w:r>
        <w:rPr>
          <w:rFonts w:ascii="Times New Roman" w:hAnsi="Times New Roman"/>
          <w:b/>
          <w:bCs/>
          <w:sz w:val="28"/>
          <w:szCs w:val="28"/>
        </w:rPr>
        <w:t>СЕМЬДЕСЯТ ВОСЬМОЕ ЗАСЕДАНИЕ СОВЕТА ДЕПУТАТОВ КОЛЕНОВСКОГО МУНИЦИПАЛЬНОГО ОБРАЗОВАНИЯ ЧЕТВЕРТОГО СОЗЫВА</w:t>
      </w:r>
    </w:p>
    <w:p w:rsidR="009A0F77" w:rsidRPr="007D4B3C" w:rsidRDefault="009A0F77" w:rsidP="009A0F77">
      <w:pPr>
        <w:ind w:firstLine="0"/>
        <w:jc w:val="center"/>
        <w:rPr>
          <w:rFonts w:ascii="Times New Roman" w:hAnsi="Times New Roman"/>
          <w:b/>
          <w:bCs/>
          <w:sz w:val="28"/>
          <w:szCs w:val="28"/>
        </w:rPr>
      </w:pPr>
    </w:p>
    <w:p w:rsidR="009A0F77" w:rsidRDefault="009A0F77" w:rsidP="009A0F77">
      <w:pPr>
        <w:ind w:left="567" w:firstLine="0"/>
        <w:jc w:val="center"/>
        <w:rPr>
          <w:rFonts w:ascii="Times New Roman" w:hAnsi="Times New Roman"/>
          <w:b/>
          <w:bCs/>
          <w:sz w:val="28"/>
          <w:szCs w:val="28"/>
        </w:rPr>
      </w:pPr>
      <w:r>
        <w:rPr>
          <w:rFonts w:ascii="Times New Roman" w:hAnsi="Times New Roman"/>
          <w:b/>
          <w:bCs/>
          <w:sz w:val="28"/>
          <w:szCs w:val="28"/>
        </w:rPr>
        <w:t>РЕШЕНИЕ</w:t>
      </w:r>
    </w:p>
    <w:p w:rsidR="009A0F77" w:rsidRDefault="009A0F77" w:rsidP="009A0F77">
      <w:pPr>
        <w:ind w:left="567" w:firstLine="0"/>
        <w:jc w:val="center"/>
        <w:rPr>
          <w:rFonts w:ascii="Times New Roman" w:hAnsi="Times New Roman"/>
          <w:b/>
          <w:bCs/>
          <w:sz w:val="28"/>
          <w:szCs w:val="28"/>
        </w:rPr>
      </w:pPr>
    </w:p>
    <w:p w:rsidR="009A0F77" w:rsidRPr="009E37B9" w:rsidRDefault="00523980" w:rsidP="009A0F77">
      <w:pPr>
        <w:ind w:left="567" w:firstLine="0"/>
        <w:jc w:val="left"/>
        <w:rPr>
          <w:rFonts w:ascii="Times New Roman" w:hAnsi="Times New Roman"/>
          <w:b/>
          <w:bCs/>
          <w:sz w:val="28"/>
          <w:szCs w:val="28"/>
          <w:u w:val="single"/>
        </w:rPr>
      </w:pPr>
      <w:r>
        <w:rPr>
          <w:rFonts w:ascii="Times New Roman" w:hAnsi="Times New Roman"/>
          <w:b/>
          <w:bCs/>
          <w:sz w:val="28"/>
          <w:szCs w:val="28"/>
          <w:u w:val="single"/>
        </w:rPr>
        <w:t>от 30</w:t>
      </w:r>
      <w:r w:rsidR="009A0F77" w:rsidRPr="009E37B9">
        <w:rPr>
          <w:rFonts w:ascii="Times New Roman" w:hAnsi="Times New Roman"/>
          <w:b/>
          <w:bCs/>
          <w:sz w:val="28"/>
          <w:szCs w:val="28"/>
          <w:u w:val="single"/>
        </w:rPr>
        <w:t xml:space="preserve"> мая 2023г. №203</w:t>
      </w:r>
    </w:p>
    <w:p w:rsidR="009A0F77" w:rsidRDefault="009A0F77" w:rsidP="009A0F77">
      <w:pPr>
        <w:tabs>
          <w:tab w:val="left" w:pos="705"/>
        </w:tabs>
        <w:spacing w:line="252" w:lineRule="auto"/>
        <w:ind w:firstLine="0"/>
        <w:rPr>
          <w:rFonts w:ascii="Times New Roman" w:hAnsi="Times New Roman"/>
          <w:b/>
          <w:bCs/>
          <w:sz w:val="28"/>
          <w:szCs w:val="28"/>
        </w:rPr>
      </w:pPr>
      <w:r>
        <w:rPr>
          <w:rFonts w:ascii="Times New Roman" w:hAnsi="Times New Roman"/>
          <w:b/>
          <w:bCs/>
          <w:sz w:val="28"/>
          <w:szCs w:val="28"/>
        </w:rPr>
        <w:tab/>
        <w:t>с</w:t>
      </w:r>
      <w:proofErr w:type="gramStart"/>
      <w:r>
        <w:rPr>
          <w:rFonts w:ascii="Times New Roman" w:hAnsi="Times New Roman"/>
          <w:b/>
          <w:bCs/>
          <w:sz w:val="28"/>
          <w:szCs w:val="28"/>
        </w:rPr>
        <w:t>.К</w:t>
      </w:r>
      <w:proofErr w:type="gramEnd"/>
      <w:r>
        <w:rPr>
          <w:rFonts w:ascii="Times New Roman" w:hAnsi="Times New Roman"/>
          <w:b/>
          <w:bCs/>
          <w:sz w:val="28"/>
          <w:szCs w:val="28"/>
        </w:rPr>
        <w:t>олено</w:t>
      </w:r>
    </w:p>
    <w:p w:rsidR="009A0F77" w:rsidRDefault="009A0F77" w:rsidP="009A0F77">
      <w:pPr>
        <w:tabs>
          <w:tab w:val="left" w:pos="705"/>
        </w:tabs>
        <w:spacing w:line="252" w:lineRule="auto"/>
        <w:ind w:firstLine="0"/>
        <w:rPr>
          <w:rFonts w:ascii="Times New Roman" w:hAnsi="Times New Roman"/>
          <w:b/>
          <w:bCs/>
          <w:sz w:val="28"/>
          <w:szCs w:val="28"/>
        </w:rPr>
      </w:pPr>
    </w:p>
    <w:p w:rsidR="009A0F77" w:rsidRPr="00DE5012" w:rsidRDefault="009A0F77" w:rsidP="004F2820">
      <w:pPr>
        <w:tabs>
          <w:tab w:val="left" w:pos="426"/>
        </w:tabs>
        <w:spacing w:line="252" w:lineRule="auto"/>
        <w:ind w:firstLine="426"/>
        <w:rPr>
          <w:rFonts w:ascii="Times New Roman" w:hAnsi="Times New Roman"/>
          <w:b/>
          <w:bCs/>
          <w:sz w:val="28"/>
          <w:szCs w:val="28"/>
        </w:rPr>
      </w:pPr>
      <w:r w:rsidRPr="00DE5012">
        <w:rPr>
          <w:rFonts w:ascii="Times New Roman" w:hAnsi="Times New Roman"/>
          <w:b/>
          <w:bCs/>
          <w:sz w:val="28"/>
          <w:szCs w:val="28"/>
        </w:rPr>
        <w:t>О внесении изменений в Решение Совета депутатов</w:t>
      </w:r>
    </w:p>
    <w:p w:rsidR="009A0F77" w:rsidRPr="00DE5012" w:rsidRDefault="009A0F77" w:rsidP="004F2820">
      <w:pPr>
        <w:spacing w:line="252" w:lineRule="auto"/>
        <w:ind w:left="426" w:firstLine="0"/>
        <w:rPr>
          <w:rFonts w:ascii="Times New Roman" w:hAnsi="Times New Roman"/>
          <w:b/>
          <w:bCs/>
          <w:sz w:val="28"/>
          <w:szCs w:val="28"/>
        </w:rPr>
      </w:pPr>
      <w:proofErr w:type="spellStart"/>
      <w:r w:rsidRPr="00DE5012">
        <w:rPr>
          <w:rFonts w:ascii="Times New Roman" w:hAnsi="Times New Roman"/>
          <w:b/>
          <w:bCs/>
          <w:sz w:val="28"/>
          <w:szCs w:val="28"/>
        </w:rPr>
        <w:t>Коленовского</w:t>
      </w:r>
      <w:proofErr w:type="spellEnd"/>
      <w:r w:rsidRPr="00DE5012">
        <w:rPr>
          <w:rFonts w:ascii="Times New Roman" w:hAnsi="Times New Roman"/>
          <w:b/>
          <w:bCs/>
          <w:sz w:val="28"/>
          <w:szCs w:val="28"/>
        </w:rPr>
        <w:t xml:space="preserve"> муниципального образования </w:t>
      </w:r>
      <w:proofErr w:type="spellStart"/>
      <w:r w:rsidRPr="00DE5012">
        <w:rPr>
          <w:rFonts w:ascii="Times New Roman" w:hAnsi="Times New Roman"/>
          <w:b/>
          <w:bCs/>
          <w:sz w:val="28"/>
          <w:szCs w:val="28"/>
        </w:rPr>
        <w:t>Екатериновского</w:t>
      </w:r>
      <w:proofErr w:type="spellEnd"/>
    </w:p>
    <w:p w:rsidR="009A0F77" w:rsidRPr="00DE5012" w:rsidRDefault="009A0F77" w:rsidP="004F2820">
      <w:pPr>
        <w:spacing w:line="252" w:lineRule="auto"/>
        <w:ind w:left="426" w:firstLine="0"/>
        <w:rPr>
          <w:rFonts w:ascii="Times New Roman" w:hAnsi="Times New Roman"/>
          <w:b/>
          <w:bCs/>
          <w:sz w:val="28"/>
          <w:szCs w:val="28"/>
        </w:rPr>
      </w:pPr>
      <w:r w:rsidRPr="00DE5012">
        <w:rPr>
          <w:rFonts w:ascii="Times New Roman" w:hAnsi="Times New Roman"/>
          <w:b/>
          <w:bCs/>
          <w:sz w:val="28"/>
          <w:szCs w:val="28"/>
        </w:rPr>
        <w:t>муниципального района Саратовской области от 16.09.2016 года</w:t>
      </w:r>
    </w:p>
    <w:p w:rsidR="009A0F77" w:rsidRPr="00DE5012" w:rsidRDefault="009A0F77" w:rsidP="004F2820">
      <w:pPr>
        <w:spacing w:line="252" w:lineRule="auto"/>
        <w:ind w:left="426" w:firstLine="0"/>
        <w:rPr>
          <w:rFonts w:ascii="Times New Roman" w:hAnsi="Times New Roman"/>
          <w:b/>
          <w:bCs/>
          <w:sz w:val="28"/>
          <w:szCs w:val="28"/>
        </w:rPr>
      </w:pPr>
      <w:r w:rsidRPr="00DE5012">
        <w:rPr>
          <w:rFonts w:ascii="Times New Roman" w:hAnsi="Times New Roman"/>
          <w:b/>
          <w:bCs/>
          <w:sz w:val="28"/>
          <w:szCs w:val="28"/>
        </w:rPr>
        <w:t>№113 «Об утверждении Положения об организации деятельности</w:t>
      </w:r>
    </w:p>
    <w:p w:rsidR="009A0F77" w:rsidRPr="00DE5012" w:rsidRDefault="009A0F77" w:rsidP="004F2820">
      <w:pPr>
        <w:spacing w:line="252" w:lineRule="auto"/>
        <w:ind w:left="426" w:firstLine="0"/>
        <w:rPr>
          <w:rFonts w:ascii="Times New Roman" w:hAnsi="Times New Roman"/>
          <w:b/>
          <w:bCs/>
          <w:sz w:val="28"/>
          <w:szCs w:val="28"/>
        </w:rPr>
      </w:pPr>
      <w:r w:rsidRPr="00DE5012">
        <w:rPr>
          <w:rFonts w:ascii="Times New Roman" w:hAnsi="Times New Roman"/>
          <w:b/>
          <w:bCs/>
          <w:sz w:val="28"/>
          <w:szCs w:val="28"/>
        </w:rPr>
        <w:t xml:space="preserve">старост на территории  </w:t>
      </w:r>
      <w:proofErr w:type="spellStart"/>
      <w:r w:rsidRPr="00DE5012">
        <w:rPr>
          <w:rFonts w:ascii="Times New Roman" w:hAnsi="Times New Roman"/>
          <w:b/>
          <w:bCs/>
          <w:sz w:val="28"/>
          <w:szCs w:val="28"/>
        </w:rPr>
        <w:t>Коленовского</w:t>
      </w:r>
      <w:proofErr w:type="spellEnd"/>
      <w:r w:rsidRPr="00DE5012">
        <w:rPr>
          <w:rFonts w:ascii="Times New Roman" w:hAnsi="Times New Roman"/>
          <w:b/>
          <w:bCs/>
          <w:sz w:val="28"/>
          <w:szCs w:val="28"/>
        </w:rPr>
        <w:t xml:space="preserve"> муниципального образования </w:t>
      </w:r>
      <w:proofErr w:type="spellStart"/>
      <w:r w:rsidRPr="00DE5012">
        <w:rPr>
          <w:rFonts w:ascii="Times New Roman" w:hAnsi="Times New Roman"/>
          <w:b/>
          <w:bCs/>
          <w:sz w:val="28"/>
          <w:szCs w:val="28"/>
        </w:rPr>
        <w:t>Екатериновского</w:t>
      </w:r>
      <w:proofErr w:type="spellEnd"/>
      <w:r w:rsidRPr="00DE5012">
        <w:rPr>
          <w:rFonts w:ascii="Times New Roman" w:hAnsi="Times New Roman"/>
          <w:b/>
          <w:bCs/>
          <w:sz w:val="28"/>
          <w:szCs w:val="28"/>
        </w:rPr>
        <w:t xml:space="preserve"> муниципального района Саратовской области»</w:t>
      </w:r>
    </w:p>
    <w:p w:rsidR="009A0F77" w:rsidRDefault="009A0F77" w:rsidP="004F2820">
      <w:pPr>
        <w:tabs>
          <w:tab w:val="left" w:pos="6521"/>
        </w:tabs>
        <w:spacing w:line="252" w:lineRule="auto"/>
        <w:ind w:firstLine="0"/>
        <w:jc w:val="center"/>
        <w:rPr>
          <w:rFonts w:ascii="Times New Roman" w:hAnsi="Times New Roman"/>
          <w:bCs/>
          <w:sz w:val="28"/>
          <w:szCs w:val="28"/>
        </w:rPr>
      </w:pPr>
    </w:p>
    <w:p w:rsidR="009A0F77" w:rsidRPr="00B7715E" w:rsidRDefault="009A0F77" w:rsidP="009A0F77">
      <w:pPr>
        <w:spacing w:line="252" w:lineRule="auto"/>
        <w:ind w:firstLine="0"/>
        <w:jc w:val="center"/>
        <w:rPr>
          <w:rFonts w:ascii="PT Astra Serif" w:hAnsi="PT Astra Serif"/>
          <w:bCs/>
          <w:sz w:val="28"/>
          <w:szCs w:val="28"/>
        </w:rPr>
      </w:pPr>
    </w:p>
    <w:p w:rsidR="009A0F77" w:rsidRPr="00B7715E" w:rsidRDefault="009A0F77" w:rsidP="009A0F77">
      <w:pPr>
        <w:spacing w:line="252" w:lineRule="auto"/>
        <w:rPr>
          <w:rFonts w:ascii="PT Astra Serif" w:hAnsi="PT Astra Serif"/>
          <w:bCs/>
          <w:sz w:val="28"/>
          <w:szCs w:val="28"/>
        </w:rPr>
      </w:pPr>
      <w:proofErr w:type="gramStart"/>
      <w:r w:rsidRPr="00B7715E">
        <w:rPr>
          <w:rFonts w:ascii="PT Astra Serif" w:hAnsi="PT Astra Serif"/>
          <w:bCs/>
          <w:sz w:val="28"/>
          <w:szCs w:val="28"/>
        </w:rPr>
        <w:t xml:space="preserve">В соответствии с Федеральным законом от 6 октября 2003 г. N 131-ФЗ "Об общих принципах организации местного самоуправления в Российской Федерации", Федеральным законом от 30 апреля 2021 г. N 116-ФЗ "О внесении изменений в отдельные законодательные акты Российской Федерации, Устава </w:t>
      </w:r>
      <w:proofErr w:type="spellStart"/>
      <w:r w:rsidRPr="00B7715E">
        <w:rPr>
          <w:rFonts w:ascii="PT Astra Serif" w:hAnsi="PT Astra Serif"/>
          <w:bCs/>
          <w:sz w:val="28"/>
          <w:szCs w:val="28"/>
        </w:rPr>
        <w:t>Коленовского</w:t>
      </w:r>
      <w:proofErr w:type="spellEnd"/>
      <w:r w:rsidRPr="00B7715E">
        <w:rPr>
          <w:rFonts w:ascii="PT Astra Serif" w:hAnsi="PT Astra Serif"/>
          <w:bCs/>
          <w:sz w:val="28"/>
          <w:szCs w:val="28"/>
        </w:rPr>
        <w:t xml:space="preserve"> муниципального образования, Совет депутатов </w:t>
      </w:r>
      <w:proofErr w:type="spellStart"/>
      <w:r w:rsidRPr="00B7715E">
        <w:rPr>
          <w:rFonts w:ascii="PT Astra Serif" w:hAnsi="PT Astra Serif"/>
          <w:bCs/>
          <w:sz w:val="28"/>
          <w:szCs w:val="28"/>
        </w:rPr>
        <w:t>Коленовского</w:t>
      </w:r>
      <w:proofErr w:type="spellEnd"/>
      <w:r w:rsidRPr="00B7715E">
        <w:rPr>
          <w:rFonts w:ascii="PT Astra Serif" w:hAnsi="PT Astra Serif"/>
          <w:bCs/>
          <w:sz w:val="28"/>
          <w:szCs w:val="28"/>
        </w:rPr>
        <w:t xml:space="preserve"> муниципального образования </w:t>
      </w:r>
      <w:proofErr w:type="spellStart"/>
      <w:r w:rsidRPr="00B7715E">
        <w:rPr>
          <w:rFonts w:ascii="PT Astra Serif" w:hAnsi="PT Astra Serif"/>
          <w:bCs/>
          <w:sz w:val="28"/>
          <w:szCs w:val="28"/>
        </w:rPr>
        <w:t>Екатериновского</w:t>
      </w:r>
      <w:proofErr w:type="spellEnd"/>
      <w:r w:rsidRPr="00B7715E">
        <w:rPr>
          <w:rFonts w:ascii="PT Astra Serif" w:hAnsi="PT Astra Serif"/>
          <w:bCs/>
          <w:sz w:val="28"/>
          <w:szCs w:val="28"/>
        </w:rPr>
        <w:t xml:space="preserve"> муниципального района Саратовской области</w:t>
      </w:r>
      <w:proofErr w:type="gramEnd"/>
    </w:p>
    <w:p w:rsidR="009A0F77" w:rsidRPr="00B7715E" w:rsidRDefault="009A0F77" w:rsidP="009A0F77">
      <w:pPr>
        <w:spacing w:line="252" w:lineRule="auto"/>
        <w:ind w:firstLine="0"/>
        <w:rPr>
          <w:rFonts w:ascii="PT Astra Serif" w:hAnsi="PT Astra Serif"/>
          <w:bCs/>
          <w:sz w:val="28"/>
          <w:szCs w:val="28"/>
        </w:rPr>
      </w:pPr>
    </w:p>
    <w:p w:rsidR="009A0F77" w:rsidRPr="00B7715E" w:rsidRDefault="009A0F77" w:rsidP="009A0F77">
      <w:pPr>
        <w:spacing w:line="252" w:lineRule="auto"/>
        <w:ind w:firstLine="0"/>
        <w:jc w:val="center"/>
        <w:rPr>
          <w:rFonts w:ascii="PT Astra Serif" w:hAnsi="PT Astra Serif"/>
          <w:bCs/>
          <w:sz w:val="28"/>
          <w:szCs w:val="28"/>
        </w:rPr>
      </w:pPr>
      <w:r w:rsidRPr="00B7715E">
        <w:rPr>
          <w:rFonts w:ascii="PT Astra Serif" w:hAnsi="PT Astra Serif"/>
          <w:bCs/>
          <w:sz w:val="28"/>
          <w:szCs w:val="28"/>
        </w:rPr>
        <w:t>РЕШИЛ:</w:t>
      </w:r>
    </w:p>
    <w:p w:rsidR="009A0F77" w:rsidRPr="00B7715E" w:rsidRDefault="009A0F77" w:rsidP="009A0F77">
      <w:pPr>
        <w:spacing w:line="252" w:lineRule="auto"/>
        <w:ind w:firstLine="0"/>
        <w:rPr>
          <w:rFonts w:ascii="PT Astra Serif" w:hAnsi="PT Astra Serif"/>
          <w:bCs/>
          <w:sz w:val="28"/>
          <w:szCs w:val="28"/>
        </w:rPr>
      </w:pPr>
    </w:p>
    <w:p w:rsidR="009A0F77" w:rsidRPr="00B7715E" w:rsidRDefault="009A0F77" w:rsidP="009A0F77">
      <w:pPr>
        <w:spacing w:line="252" w:lineRule="auto"/>
        <w:ind w:firstLine="709"/>
        <w:rPr>
          <w:rFonts w:ascii="PT Astra Serif" w:hAnsi="PT Astra Serif"/>
          <w:bCs/>
          <w:sz w:val="28"/>
          <w:szCs w:val="28"/>
        </w:rPr>
      </w:pPr>
      <w:r w:rsidRPr="00B7715E">
        <w:rPr>
          <w:rFonts w:ascii="PT Astra Serif" w:hAnsi="PT Astra Serif"/>
          <w:bCs/>
          <w:sz w:val="28"/>
          <w:szCs w:val="28"/>
        </w:rPr>
        <w:t xml:space="preserve">1. Внести  в Решение Совета депутатов </w:t>
      </w:r>
      <w:proofErr w:type="spellStart"/>
      <w:r w:rsidRPr="00B7715E">
        <w:rPr>
          <w:rFonts w:ascii="PT Astra Serif" w:hAnsi="PT Astra Serif"/>
          <w:bCs/>
          <w:sz w:val="28"/>
          <w:szCs w:val="28"/>
        </w:rPr>
        <w:t>Коленовского</w:t>
      </w:r>
      <w:proofErr w:type="spellEnd"/>
      <w:r w:rsidRPr="00B7715E">
        <w:rPr>
          <w:rFonts w:ascii="PT Astra Serif" w:hAnsi="PT Astra Serif"/>
          <w:bCs/>
          <w:sz w:val="28"/>
          <w:szCs w:val="28"/>
        </w:rPr>
        <w:t xml:space="preserve"> муниципального образования </w:t>
      </w:r>
      <w:proofErr w:type="spellStart"/>
      <w:r w:rsidRPr="00B7715E">
        <w:rPr>
          <w:rFonts w:ascii="PT Astra Serif" w:hAnsi="PT Astra Serif"/>
          <w:bCs/>
          <w:sz w:val="28"/>
          <w:szCs w:val="28"/>
        </w:rPr>
        <w:t>Екатериновского</w:t>
      </w:r>
      <w:proofErr w:type="spellEnd"/>
      <w:r w:rsidRPr="00B7715E">
        <w:rPr>
          <w:rFonts w:ascii="PT Astra Serif" w:hAnsi="PT Astra Serif"/>
          <w:bCs/>
          <w:sz w:val="28"/>
          <w:szCs w:val="28"/>
        </w:rPr>
        <w:t xml:space="preserve"> муниципального района Саратовской области от 16.09.2016 года № 113 (далее - Положение)  следующие изменения:</w:t>
      </w:r>
    </w:p>
    <w:p w:rsidR="009A0F77" w:rsidRPr="00B7715E" w:rsidRDefault="009A0F77" w:rsidP="009A0F77">
      <w:pPr>
        <w:spacing w:line="252" w:lineRule="auto"/>
        <w:ind w:firstLine="0"/>
        <w:rPr>
          <w:rFonts w:ascii="PT Astra Serif" w:hAnsi="PT Astra Serif"/>
          <w:bCs/>
          <w:sz w:val="28"/>
          <w:szCs w:val="28"/>
        </w:rPr>
      </w:pPr>
      <w:r w:rsidRPr="00B7715E">
        <w:rPr>
          <w:rFonts w:ascii="PT Astra Serif" w:hAnsi="PT Astra Serif"/>
          <w:b/>
          <w:bCs/>
          <w:sz w:val="28"/>
          <w:szCs w:val="28"/>
        </w:rPr>
        <w:t xml:space="preserve">      1.1</w:t>
      </w:r>
      <w:r w:rsidRPr="00B7715E">
        <w:rPr>
          <w:rFonts w:ascii="PT Astra Serif" w:hAnsi="PT Astra Serif"/>
          <w:bCs/>
          <w:sz w:val="28"/>
          <w:szCs w:val="28"/>
        </w:rPr>
        <w:t>. Часть 3 Положения изложить в следующей редакции:</w:t>
      </w:r>
    </w:p>
    <w:p w:rsidR="009A0F77" w:rsidRPr="00B7715E" w:rsidRDefault="009A0F77" w:rsidP="009A0F77">
      <w:pPr>
        <w:pStyle w:val="msonormalmrcssattr"/>
        <w:shd w:val="clear" w:color="auto" w:fill="FFFFFF"/>
        <w:spacing w:before="0" w:beforeAutospacing="0" w:after="0" w:afterAutospacing="0"/>
        <w:ind w:firstLine="709"/>
        <w:rPr>
          <w:rFonts w:ascii="PT Astra Serif" w:hAnsi="PT Astra Serif" w:cs="Arial"/>
          <w:color w:val="2C2D2E"/>
          <w:sz w:val="28"/>
          <w:szCs w:val="28"/>
        </w:rPr>
      </w:pPr>
      <w:r w:rsidRPr="00B7715E">
        <w:rPr>
          <w:rFonts w:ascii="PT Astra Serif" w:hAnsi="PT Astra Serif" w:cs="Arial"/>
          <w:color w:val="000000"/>
          <w:sz w:val="28"/>
          <w:szCs w:val="28"/>
        </w:rPr>
        <w:t>3.1. Староста сельского населенного пункта для решения возложенных на него задач:</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w:t>
      </w:r>
      <w:r w:rsidRPr="00B7715E">
        <w:rPr>
          <w:rFonts w:ascii="PT Astra Serif" w:hAnsi="PT Astra Serif" w:cs="Arial"/>
          <w:color w:val="000000"/>
          <w:sz w:val="28"/>
          <w:szCs w:val="28"/>
        </w:rPr>
        <w:lastRenderedPageBreak/>
        <w:t>муниципальных правовых актов, подлежащие обязательному рассмотрению органами местного самоуправления;</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3.2. Староста имеет право:</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 xml:space="preserve">1) на прием в первоочередном порядке должностными лицами органов местного самоуправления </w:t>
      </w:r>
      <w:proofErr w:type="spellStart"/>
      <w:r w:rsidRPr="00B7715E">
        <w:rPr>
          <w:rFonts w:ascii="PT Astra Serif" w:hAnsi="PT Astra Serif"/>
          <w:bCs/>
          <w:sz w:val="28"/>
          <w:szCs w:val="28"/>
        </w:rPr>
        <w:t>Коленовского</w:t>
      </w:r>
      <w:proofErr w:type="spellEnd"/>
      <w:r w:rsidRPr="00B7715E">
        <w:rPr>
          <w:rFonts w:ascii="PT Astra Serif" w:hAnsi="PT Astra Serif" w:cs="Arial"/>
          <w:color w:val="000000"/>
          <w:sz w:val="28"/>
          <w:szCs w:val="28"/>
        </w:rPr>
        <w:t xml:space="preserve"> муниципального образования </w:t>
      </w:r>
      <w:proofErr w:type="spellStart"/>
      <w:r w:rsidRPr="00B7715E">
        <w:rPr>
          <w:rFonts w:ascii="PT Astra Serif" w:hAnsi="PT Astra Serif"/>
          <w:bCs/>
          <w:sz w:val="28"/>
          <w:szCs w:val="28"/>
        </w:rPr>
        <w:t>Екатериновского</w:t>
      </w:r>
      <w:proofErr w:type="spellEnd"/>
      <w:r w:rsidRPr="00B7715E">
        <w:rPr>
          <w:rFonts w:ascii="PT Astra Serif" w:hAnsi="PT Astra Serif"/>
          <w:bCs/>
          <w:sz w:val="28"/>
          <w:szCs w:val="28"/>
        </w:rPr>
        <w:t xml:space="preserve"> </w:t>
      </w:r>
      <w:r w:rsidRPr="00B7715E">
        <w:rPr>
          <w:rFonts w:ascii="PT Astra Serif" w:hAnsi="PT Astra Serif" w:cs="Arial"/>
          <w:color w:val="000000"/>
          <w:sz w:val="28"/>
          <w:szCs w:val="28"/>
        </w:rPr>
        <w:t>муниципального района Саратовской области и подведомственных им муниципальных организаций;</w:t>
      </w:r>
    </w:p>
    <w:p w:rsidR="009A0F77" w:rsidRPr="00B7715E" w:rsidRDefault="009A0F77" w:rsidP="009A0F77">
      <w:pPr>
        <w:tabs>
          <w:tab w:val="left" w:pos="426"/>
        </w:tabs>
        <w:spacing w:line="252" w:lineRule="auto"/>
        <w:ind w:firstLine="426"/>
        <w:rPr>
          <w:rFonts w:ascii="PT Astra Serif" w:hAnsi="PT Astra Serif" w:cs="Arial"/>
          <w:color w:val="2C2D2E"/>
          <w:sz w:val="28"/>
          <w:szCs w:val="28"/>
        </w:rPr>
      </w:pPr>
      <w:r w:rsidRPr="00B7715E">
        <w:rPr>
          <w:rFonts w:ascii="PT Astra Serif" w:hAnsi="PT Astra Serif" w:cs="Arial"/>
          <w:color w:val="000000"/>
          <w:sz w:val="28"/>
          <w:szCs w:val="28"/>
        </w:rPr>
        <w:t xml:space="preserve">2) участвовать в заседаниях Совета </w:t>
      </w:r>
      <w:r w:rsidRPr="00B7715E">
        <w:rPr>
          <w:rFonts w:ascii="PT Astra Serif" w:hAnsi="PT Astra Serif"/>
          <w:bCs/>
          <w:sz w:val="28"/>
          <w:szCs w:val="28"/>
        </w:rPr>
        <w:t>депутатов</w:t>
      </w:r>
      <w:r w:rsidRPr="00B7715E">
        <w:rPr>
          <w:rFonts w:ascii="PT Astra Serif" w:hAnsi="PT Astra Serif"/>
          <w:b/>
          <w:bCs/>
          <w:sz w:val="28"/>
          <w:szCs w:val="28"/>
        </w:rPr>
        <w:t xml:space="preserve"> </w:t>
      </w:r>
      <w:proofErr w:type="spellStart"/>
      <w:r w:rsidRPr="00B7715E">
        <w:rPr>
          <w:rFonts w:ascii="PT Astra Serif" w:hAnsi="PT Astra Serif"/>
          <w:bCs/>
          <w:sz w:val="28"/>
          <w:szCs w:val="28"/>
        </w:rPr>
        <w:t>Коленовского</w:t>
      </w:r>
      <w:proofErr w:type="spellEnd"/>
      <w:r w:rsidRPr="00B7715E">
        <w:rPr>
          <w:rFonts w:ascii="PT Astra Serif" w:hAnsi="PT Astra Serif" w:cs="Arial"/>
          <w:color w:val="000000"/>
          <w:sz w:val="28"/>
          <w:szCs w:val="28"/>
        </w:rPr>
        <w:t xml:space="preserve"> муниципального образования, при обсуждении вопросов, затрагивающих интересы населения, проживающего в сельском населенном пункте, в порядке, установленном муниципальными правовыми актами;</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3) получать организационную, методическую, информационную помощь органов местного самоуправления поселения в пределах их полномочий;</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4) оказывать уполномоченным органам содействие в обеспечении первичных мер пожарной безопасности в границах сельского населенного пункта;</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5) ходатайствовать перед органами местного самоуправления поселения, о поощрении наиболее активных жителей сельского населенного пункта в порядке, установленном муниципальными правовыми актами;</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6) проводить личный прием жителей сельского населенного пункта, направлять по его результатам обращения и предложения в органы государственной власти, органы местного самоуправления;</w:t>
      </w:r>
    </w:p>
    <w:p w:rsidR="009A0F77" w:rsidRPr="00B7715E" w:rsidRDefault="009A0F77" w:rsidP="009A0F77">
      <w:pPr>
        <w:pStyle w:val="msonormalmrcssattr"/>
        <w:shd w:val="clear" w:color="auto" w:fill="FFFFFF"/>
        <w:spacing w:before="0" w:beforeAutospacing="0" w:after="0" w:afterAutospacing="0"/>
        <w:rPr>
          <w:rFonts w:ascii="PT Astra Serif" w:hAnsi="PT Astra Serif" w:cs="Arial"/>
          <w:color w:val="2C2D2E"/>
          <w:sz w:val="28"/>
          <w:szCs w:val="28"/>
        </w:rPr>
      </w:pPr>
      <w:r w:rsidRPr="00B7715E">
        <w:rPr>
          <w:rFonts w:ascii="PT Astra Serif" w:hAnsi="PT Astra Serif" w:cs="Arial"/>
          <w:color w:val="000000"/>
          <w:sz w:val="28"/>
          <w:szCs w:val="28"/>
        </w:rPr>
        <w:t xml:space="preserve">7) осуществлять иные полномочия и права, предусмотренные нормативным правовым актом Совета </w:t>
      </w:r>
      <w:r w:rsidRPr="00B7715E">
        <w:rPr>
          <w:rFonts w:ascii="PT Astra Serif" w:hAnsi="PT Astra Serif"/>
          <w:bCs/>
          <w:sz w:val="28"/>
          <w:szCs w:val="28"/>
        </w:rPr>
        <w:t>депутатов</w:t>
      </w:r>
      <w:r w:rsidRPr="00B7715E">
        <w:rPr>
          <w:rFonts w:ascii="PT Astra Serif" w:hAnsi="PT Astra Serif"/>
          <w:b/>
          <w:bCs/>
          <w:sz w:val="28"/>
          <w:szCs w:val="28"/>
        </w:rPr>
        <w:t xml:space="preserve"> </w:t>
      </w:r>
      <w:proofErr w:type="spellStart"/>
      <w:r w:rsidRPr="00B7715E">
        <w:rPr>
          <w:rFonts w:ascii="PT Astra Serif" w:hAnsi="PT Astra Serif"/>
          <w:bCs/>
          <w:sz w:val="28"/>
          <w:szCs w:val="28"/>
        </w:rPr>
        <w:t>Коленовского</w:t>
      </w:r>
      <w:proofErr w:type="spellEnd"/>
      <w:r w:rsidRPr="00B7715E">
        <w:rPr>
          <w:rFonts w:ascii="PT Astra Serif" w:hAnsi="PT Astra Serif" w:cs="Arial"/>
          <w:color w:val="000000"/>
          <w:sz w:val="28"/>
          <w:szCs w:val="28"/>
        </w:rPr>
        <w:t xml:space="preserve"> муниципального образования, в состав которого входит сельский населенный пункт, в соответствии с Законом Саратовской области.</w:t>
      </w:r>
    </w:p>
    <w:p w:rsidR="009A0F77" w:rsidRPr="00B7715E" w:rsidRDefault="009A0F77" w:rsidP="009A0F77">
      <w:pPr>
        <w:spacing w:line="252" w:lineRule="auto"/>
        <w:ind w:firstLine="284"/>
        <w:rPr>
          <w:rFonts w:ascii="PT Astra Serif" w:hAnsi="PT Astra Serif"/>
          <w:bCs/>
          <w:sz w:val="28"/>
          <w:szCs w:val="28"/>
        </w:rPr>
      </w:pPr>
      <w:r w:rsidRPr="00B7715E">
        <w:rPr>
          <w:rFonts w:ascii="PT Astra Serif" w:hAnsi="PT Astra Serif"/>
          <w:b/>
          <w:bCs/>
          <w:sz w:val="28"/>
          <w:szCs w:val="28"/>
        </w:rPr>
        <w:t xml:space="preserve">  1.2.</w:t>
      </w:r>
      <w:r w:rsidRPr="00B7715E">
        <w:rPr>
          <w:rFonts w:ascii="PT Astra Serif" w:hAnsi="PT Astra Serif"/>
          <w:bCs/>
          <w:sz w:val="28"/>
          <w:szCs w:val="28"/>
        </w:rPr>
        <w:t xml:space="preserve"> Пункт 4.1 Положения изложить в следующей редакции:</w:t>
      </w:r>
    </w:p>
    <w:p w:rsidR="009A0F77" w:rsidRPr="00B7715E" w:rsidRDefault="009A0F77" w:rsidP="009A0F77">
      <w:pPr>
        <w:spacing w:line="252" w:lineRule="auto"/>
        <w:ind w:firstLine="0"/>
        <w:rPr>
          <w:rFonts w:ascii="PT Astra Serif" w:hAnsi="PT Astra Serif"/>
          <w:bCs/>
          <w:sz w:val="28"/>
          <w:szCs w:val="28"/>
        </w:rPr>
      </w:pPr>
      <w:r w:rsidRPr="00B7715E">
        <w:rPr>
          <w:rFonts w:ascii="PT Astra Serif" w:hAnsi="PT Astra Serif"/>
          <w:bCs/>
          <w:sz w:val="28"/>
          <w:szCs w:val="28"/>
        </w:rPr>
        <w:t xml:space="preserve">  «4.1. Староста сельского населенного пункта назначается представительным   органом муниципального образования </w:t>
      </w:r>
      <w:proofErr w:type="spellStart"/>
      <w:r w:rsidRPr="00B7715E">
        <w:rPr>
          <w:rFonts w:ascii="PT Astra Serif" w:hAnsi="PT Astra Serif"/>
          <w:bCs/>
          <w:sz w:val="28"/>
          <w:szCs w:val="28"/>
        </w:rPr>
        <w:t>Коленовского</w:t>
      </w:r>
      <w:proofErr w:type="spellEnd"/>
      <w:r w:rsidRPr="00B7715E">
        <w:rPr>
          <w:rFonts w:ascii="PT Astra Serif" w:hAnsi="PT Astra Serif"/>
          <w:bCs/>
          <w:sz w:val="28"/>
          <w:szCs w:val="28"/>
        </w:rPr>
        <w:t xml:space="preserve"> муниципального образования </w:t>
      </w:r>
      <w:proofErr w:type="spellStart"/>
      <w:r w:rsidRPr="00B7715E">
        <w:rPr>
          <w:rFonts w:ascii="PT Astra Serif" w:hAnsi="PT Astra Serif"/>
          <w:bCs/>
          <w:sz w:val="28"/>
          <w:szCs w:val="28"/>
        </w:rPr>
        <w:t>Екатериновского</w:t>
      </w:r>
      <w:proofErr w:type="spellEnd"/>
      <w:r w:rsidRPr="00B7715E">
        <w:rPr>
          <w:rFonts w:ascii="PT Astra Serif" w:hAnsi="PT Astra Serif"/>
          <w:bCs/>
          <w:sz w:val="28"/>
          <w:szCs w:val="28"/>
        </w:rPr>
        <w:t xml:space="preserve"> муниципального района,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Pr="00B7715E">
        <w:rPr>
          <w:rFonts w:ascii="PT Astra Serif" w:hAnsi="PT Astra Serif"/>
          <w:bCs/>
          <w:sz w:val="28"/>
          <w:szCs w:val="28"/>
        </w:rPr>
        <w:lastRenderedPageBreak/>
        <w:t>граждан 18 лет и имеющих в собственности жилое помещение, расположенное на территории данного сельского населенного пункта</w:t>
      </w:r>
      <w:proofErr w:type="gramStart"/>
      <w:r w:rsidRPr="00B7715E">
        <w:rPr>
          <w:rFonts w:ascii="PT Astra Serif" w:hAnsi="PT Astra Serif"/>
          <w:bCs/>
          <w:sz w:val="28"/>
          <w:szCs w:val="28"/>
        </w:rPr>
        <w:t>.»;</w:t>
      </w:r>
      <w:proofErr w:type="gramEnd"/>
    </w:p>
    <w:p w:rsidR="009A0F77" w:rsidRPr="00B7715E" w:rsidRDefault="009A0F77" w:rsidP="009A0F77">
      <w:pPr>
        <w:spacing w:line="252" w:lineRule="auto"/>
        <w:ind w:firstLine="0"/>
        <w:rPr>
          <w:rFonts w:ascii="PT Astra Serif" w:hAnsi="PT Astra Serif"/>
          <w:bCs/>
          <w:sz w:val="28"/>
          <w:szCs w:val="28"/>
        </w:rPr>
      </w:pPr>
      <w:r w:rsidRPr="00B7715E">
        <w:rPr>
          <w:rFonts w:ascii="PT Astra Serif" w:hAnsi="PT Astra Serif"/>
          <w:bCs/>
          <w:sz w:val="28"/>
          <w:szCs w:val="28"/>
        </w:rPr>
        <w:t xml:space="preserve">     </w:t>
      </w:r>
      <w:r w:rsidRPr="00B7715E">
        <w:rPr>
          <w:rFonts w:ascii="PT Astra Serif" w:hAnsi="PT Astra Serif"/>
          <w:b/>
          <w:bCs/>
          <w:sz w:val="28"/>
          <w:szCs w:val="28"/>
        </w:rPr>
        <w:t xml:space="preserve"> 1.3.</w:t>
      </w:r>
      <w:r w:rsidRPr="00B7715E">
        <w:rPr>
          <w:rFonts w:ascii="PT Astra Serif" w:hAnsi="PT Astra Serif"/>
          <w:bCs/>
          <w:sz w:val="28"/>
          <w:szCs w:val="28"/>
        </w:rPr>
        <w:t xml:space="preserve">Пункт 4.2 Положения исключить. </w:t>
      </w:r>
    </w:p>
    <w:p w:rsidR="009A0F77" w:rsidRPr="00B7715E" w:rsidRDefault="009A0F77" w:rsidP="009A0F77">
      <w:pPr>
        <w:spacing w:line="252" w:lineRule="auto"/>
        <w:ind w:firstLine="0"/>
        <w:rPr>
          <w:rFonts w:ascii="PT Astra Serif" w:hAnsi="PT Astra Serif"/>
          <w:bCs/>
          <w:sz w:val="28"/>
          <w:szCs w:val="28"/>
        </w:rPr>
      </w:pPr>
      <w:r w:rsidRPr="00B7715E">
        <w:rPr>
          <w:rFonts w:ascii="PT Astra Serif" w:hAnsi="PT Astra Serif"/>
          <w:bCs/>
          <w:sz w:val="28"/>
          <w:szCs w:val="28"/>
        </w:rPr>
        <w:t xml:space="preserve">  </w:t>
      </w:r>
      <w:r>
        <w:rPr>
          <w:rFonts w:ascii="PT Astra Serif" w:hAnsi="PT Astra Serif"/>
          <w:bCs/>
          <w:sz w:val="28"/>
          <w:szCs w:val="28"/>
        </w:rPr>
        <w:t xml:space="preserve"> </w:t>
      </w:r>
      <w:r w:rsidRPr="00B7715E">
        <w:rPr>
          <w:rFonts w:ascii="PT Astra Serif" w:hAnsi="PT Astra Serif"/>
          <w:bCs/>
          <w:sz w:val="28"/>
          <w:szCs w:val="28"/>
        </w:rPr>
        <w:t xml:space="preserve">   </w:t>
      </w:r>
      <w:r w:rsidRPr="00B7715E">
        <w:rPr>
          <w:rFonts w:ascii="PT Astra Serif" w:hAnsi="PT Astra Serif"/>
          <w:b/>
          <w:bCs/>
          <w:sz w:val="28"/>
          <w:szCs w:val="28"/>
        </w:rPr>
        <w:t>1.4.</w:t>
      </w:r>
      <w:r w:rsidRPr="00B7715E">
        <w:rPr>
          <w:rFonts w:ascii="PT Astra Serif" w:hAnsi="PT Astra Serif"/>
          <w:bCs/>
          <w:sz w:val="28"/>
          <w:szCs w:val="28"/>
        </w:rPr>
        <w:t xml:space="preserve"> Пункт 4.4 изложить в следующей редакции:</w:t>
      </w:r>
    </w:p>
    <w:p w:rsidR="009A0F77" w:rsidRPr="00B7715E" w:rsidRDefault="009A0F77" w:rsidP="009A0F77">
      <w:pPr>
        <w:spacing w:line="252" w:lineRule="auto"/>
        <w:ind w:firstLine="0"/>
        <w:rPr>
          <w:rFonts w:ascii="PT Astra Serif" w:hAnsi="PT Astra Serif"/>
          <w:bCs/>
          <w:sz w:val="28"/>
          <w:szCs w:val="28"/>
        </w:rPr>
      </w:pPr>
      <w:r w:rsidRPr="00B7715E">
        <w:rPr>
          <w:rFonts w:ascii="PT Astra Serif" w:hAnsi="PT Astra Serif"/>
          <w:bCs/>
          <w:sz w:val="28"/>
          <w:szCs w:val="28"/>
        </w:rPr>
        <w:t xml:space="preserve"> «4.4. </w:t>
      </w:r>
      <w:proofErr w:type="gramStart"/>
      <w:r w:rsidRPr="00B7715E">
        <w:rPr>
          <w:rFonts w:ascii="PT Astra Serif" w:hAnsi="PT Astra Serif"/>
          <w:bCs/>
          <w:sz w:val="28"/>
          <w:szCs w:val="28"/>
        </w:rPr>
        <w:t xml:space="preserve">Полномочия старосты сельского населенного пункта прекращаются досрочно по решению Совета депутатов </w:t>
      </w:r>
      <w:proofErr w:type="spellStart"/>
      <w:r w:rsidRPr="00B7715E">
        <w:rPr>
          <w:rFonts w:ascii="PT Astra Serif" w:hAnsi="PT Astra Serif"/>
          <w:bCs/>
          <w:sz w:val="28"/>
          <w:szCs w:val="28"/>
        </w:rPr>
        <w:t>Коленовского</w:t>
      </w:r>
      <w:proofErr w:type="spellEnd"/>
      <w:r w:rsidRPr="00B7715E">
        <w:rPr>
          <w:rFonts w:ascii="PT Astra Serif" w:hAnsi="PT Astra Serif"/>
          <w:bCs/>
          <w:sz w:val="28"/>
          <w:szCs w:val="28"/>
        </w:rPr>
        <w:t xml:space="preserve"> муниципального образования </w:t>
      </w:r>
      <w:proofErr w:type="spellStart"/>
      <w:r w:rsidRPr="00B7715E">
        <w:rPr>
          <w:rFonts w:ascii="PT Astra Serif" w:hAnsi="PT Astra Serif"/>
          <w:bCs/>
          <w:sz w:val="28"/>
          <w:szCs w:val="28"/>
        </w:rPr>
        <w:t>Екатериновского</w:t>
      </w:r>
      <w:proofErr w:type="spellEnd"/>
      <w:r w:rsidRPr="00B7715E">
        <w:rPr>
          <w:rFonts w:ascii="PT Astra Serif" w:hAnsi="PT Astra Serif"/>
          <w:bCs/>
          <w:sz w:val="28"/>
          <w:szCs w:val="28"/>
        </w:rPr>
        <w:t xml:space="preserve"> муниципального района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 N 131-ФЗ "Об общих принципах организации местного самоуправ</w:t>
      </w:r>
      <w:r w:rsidR="004F2820">
        <w:rPr>
          <w:rFonts w:ascii="PT Astra Serif" w:hAnsi="PT Astra Serif"/>
          <w:bCs/>
          <w:sz w:val="28"/>
          <w:szCs w:val="28"/>
        </w:rPr>
        <w:t>ления в Российской Федерации".»</w:t>
      </w:r>
      <w:proofErr w:type="gramEnd"/>
    </w:p>
    <w:p w:rsidR="009A0F77" w:rsidRPr="00B7715E" w:rsidRDefault="009A0F77" w:rsidP="009A0F77">
      <w:pPr>
        <w:spacing w:line="252" w:lineRule="auto"/>
        <w:ind w:firstLine="0"/>
        <w:rPr>
          <w:rFonts w:ascii="PT Astra Serif" w:hAnsi="PT Astra Serif"/>
          <w:bCs/>
          <w:sz w:val="28"/>
          <w:szCs w:val="28"/>
        </w:rPr>
      </w:pPr>
    </w:p>
    <w:p w:rsidR="009A0F77" w:rsidRPr="00B7715E" w:rsidRDefault="009A0F77" w:rsidP="009A0F77">
      <w:pPr>
        <w:spacing w:line="252" w:lineRule="auto"/>
        <w:ind w:left="284" w:firstLine="0"/>
        <w:rPr>
          <w:rFonts w:ascii="PT Astra Serif" w:hAnsi="PT Astra Serif"/>
          <w:bCs/>
          <w:sz w:val="28"/>
          <w:szCs w:val="28"/>
        </w:rPr>
      </w:pPr>
      <w:r w:rsidRPr="00B7715E">
        <w:rPr>
          <w:rFonts w:ascii="PT Astra Serif" w:hAnsi="PT Astra Serif"/>
          <w:bCs/>
          <w:sz w:val="28"/>
          <w:szCs w:val="28"/>
        </w:rPr>
        <w:t>2. Настоящее решение вступает в силу с момента его официального опубликования/обнародования.</w:t>
      </w:r>
    </w:p>
    <w:p w:rsidR="009A0F77" w:rsidRPr="00B7715E" w:rsidRDefault="009A0F77" w:rsidP="009A0F77">
      <w:pPr>
        <w:spacing w:line="252" w:lineRule="auto"/>
        <w:ind w:firstLine="0"/>
        <w:rPr>
          <w:rFonts w:ascii="PT Astra Serif" w:hAnsi="PT Astra Serif"/>
          <w:bCs/>
          <w:sz w:val="28"/>
          <w:szCs w:val="28"/>
        </w:rPr>
      </w:pPr>
    </w:p>
    <w:p w:rsidR="009A0F77" w:rsidRPr="00B7715E" w:rsidRDefault="009A0F77" w:rsidP="009A0F77">
      <w:pPr>
        <w:spacing w:line="252" w:lineRule="auto"/>
        <w:ind w:left="426" w:firstLine="0"/>
        <w:rPr>
          <w:rFonts w:ascii="PT Astra Serif" w:hAnsi="PT Astra Serif"/>
          <w:bCs/>
          <w:sz w:val="28"/>
          <w:szCs w:val="28"/>
        </w:rPr>
      </w:pPr>
    </w:p>
    <w:p w:rsidR="009A0F77" w:rsidRPr="00B7715E" w:rsidRDefault="009A0F77" w:rsidP="009A0F77">
      <w:pPr>
        <w:spacing w:line="252" w:lineRule="auto"/>
        <w:ind w:firstLine="0"/>
        <w:rPr>
          <w:rFonts w:ascii="PT Astra Serif" w:hAnsi="PT Astra Serif"/>
          <w:b/>
          <w:bCs/>
          <w:sz w:val="28"/>
          <w:szCs w:val="28"/>
        </w:rPr>
      </w:pPr>
      <w:r w:rsidRPr="00B7715E">
        <w:rPr>
          <w:rFonts w:ascii="PT Astra Serif" w:hAnsi="PT Astra Serif"/>
          <w:bCs/>
          <w:sz w:val="28"/>
          <w:szCs w:val="28"/>
        </w:rPr>
        <w:t xml:space="preserve">     </w:t>
      </w:r>
      <w:r w:rsidRPr="00B7715E">
        <w:rPr>
          <w:rFonts w:ascii="PT Astra Serif" w:hAnsi="PT Astra Serif"/>
          <w:b/>
          <w:bCs/>
          <w:sz w:val="28"/>
          <w:szCs w:val="28"/>
        </w:rPr>
        <w:t xml:space="preserve">Глава  </w:t>
      </w:r>
      <w:proofErr w:type="spellStart"/>
      <w:r w:rsidRPr="00B7715E">
        <w:rPr>
          <w:rFonts w:ascii="PT Astra Serif" w:hAnsi="PT Astra Serif"/>
          <w:b/>
          <w:bCs/>
          <w:sz w:val="28"/>
          <w:szCs w:val="28"/>
        </w:rPr>
        <w:t>Коленовского</w:t>
      </w:r>
      <w:proofErr w:type="spellEnd"/>
    </w:p>
    <w:p w:rsidR="009A0F77" w:rsidRPr="00B7715E" w:rsidRDefault="009A0F77" w:rsidP="009A0F77">
      <w:pPr>
        <w:spacing w:line="252" w:lineRule="auto"/>
        <w:ind w:firstLine="0"/>
        <w:rPr>
          <w:rFonts w:ascii="PT Astra Serif" w:hAnsi="PT Astra Serif"/>
          <w:b/>
          <w:bCs/>
          <w:sz w:val="28"/>
          <w:szCs w:val="28"/>
        </w:rPr>
      </w:pPr>
      <w:r w:rsidRPr="00B7715E">
        <w:rPr>
          <w:rFonts w:ascii="PT Astra Serif" w:hAnsi="PT Astra Serif"/>
          <w:b/>
          <w:bCs/>
          <w:sz w:val="28"/>
          <w:szCs w:val="28"/>
        </w:rPr>
        <w:t xml:space="preserve">     муниципального образования                                                           Ю.Б. </w:t>
      </w:r>
      <w:proofErr w:type="spellStart"/>
      <w:r w:rsidRPr="00B7715E">
        <w:rPr>
          <w:rFonts w:ascii="PT Astra Serif" w:hAnsi="PT Astra Serif"/>
          <w:b/>
          <w:bCs/>
          <w:sz w:val="28"/>
          <w:szCs w:val="28"/>
        </w:rPr>
        <w:t>Тишов</w:t>
      </w:r>
      <w:proofErr w:type="spellEnd"/>
    </w:p>
    <w:p w:rsidR="009A0F77" w:rsidRPr="00B7715E" w:rsidRDefault="009A0F77" w:rsidP="009A0F77">
      <w:pPr>
        <w:spacing w:line="252" w:lineRule="auto"/>
        <w:ind w:firstLine="0"/>
        <w:rPr>
          <w:rFonts w:ascii="PT Astra Serif" w:hAnsi="PT Astra Serif"/>
          <w:b/>
          <w:bCs/>
          <w:sz w:val="28"/>
          <w:szCs w:val="28"/>
        </w:rPr>
      </w:pPr>
    </w:p>
    <w:p w:rsidR="009A0F77" w:rsidRPr="00DE5012" w:rsidRDefault="009A0F77" w:rsidP="009A0F77">
      <w:pPr>
        <w:spacing w:line="252" w:lineRule="auto"/>
        <w:jc w:val="center"/>
        <w:rPr>
          <w:rFonts w:ascii="Times New Roman" w:hAnsi="Times New Roman"/>
          <w:b/>
          <w:bCs/>
          <w:sz w:val="28"/>
          <w:szCs w:val="28"/>
        </w:rPr>
      </w:pPr>
    </w:p>
    <w:p w:rsidR="009A0F77" w:rsidRPr="00DE5012"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9A0F77" w:rsidRDefault="009A0F77" w:rsidP="009A0F77">
      <w:pPr>
        <w:spacing w:line="252" w:lineRule="auto"/>
        <w:jc w:val="center"/>
        <w:rPr>
          <w:rFonts w:ascii="Times New Roman" w:hAnsi="Times New Roman"/>
          <w:b/>
          <w:bCs/>
          <w:sz w:val="28"/>
          <w:szCs w:val="28"/>
        </w:rPr>
      </w:pPr>
    </w:p>
    <w:p w:rsidR="002C20A2" w:rsidRDefault="002C20A2"/>
    <w:sectPr w:rsidR="002C20A2" w:rsidSect="00B7715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stra Serif">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0F77"/>
    <w:rsid w:val="0028769F"/>
    <w:rsid w:val="002C20A2"/>
    <w:rsid w:val="00317783"/>
    <w:rsid w:val="004F2820"/>
    <w:rsid w:val="00523980"/>
    <w:rsid w:val="00790DE3"/>
    <w:rsid w:val="009A0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A0F77"/>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9A0F77"/>
    <w:pPr>
      <w:spacing w:before="100" w:beforeAutospacing="1" w:after="100" w:afterAutospacing="1"/>
    </w:pPr>
    <w:rPr>
      <w:rFonts w:ascii="Astra Serif" w:hAnsi="Astra Seri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2023-06-01T09:51:00Z</cp:lastPrinted>
  <dcterms:created xsi:type="dcterms:W3CDTF">2023-06-01T09:12:00Z</dcterms:created>
  <dcterms:modified xsi:type="dcterms:W3CDTF">2023-06-01T11:11:00Z</dcterms:modified>
</cp:coreProperties>
</file>