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070" w:rsidRDefault="00051070" w:rsidP="00051070">
      <w:pPr>
        <w:jc w:val="center"/>
        <w:rPr>
          <w:b/>
          <w:bCs/>
          <w:sz w:val="28"/>
          <w:szCs w:val="28"/>
        </w:rPr>
      </w:pPr>
      <w:r>
        <w:rPr>
          <w:b/>
          <w:bCs/>
          <w:sz w:val="28"/>
          <w:szCs w:val="28"/>
        </w:rPr>
        <w:t>СОВЕТ ДЕПУТАТОВ БАКУРСКОГО МУНИЦИПАЛЬНОГО ОБРАЗОВАНИЯ</w:t>
      </w:r>
    </w:p>
    <w:p w:rsidR="00051070" w:rsidRDefault="00051070" w:rsidP="00051070">
      <w:pPr>
        <w:jc w:val="center"/>
        <w:rPr>
          <w:b/>
          <w:bCs/>
          <w:sz w:val="28"/>
          <w:szCs w:val="28"/>
        </w:rPr>
      </w:pPr>
      <w:r>
        <w:rPr>
          <w:b/>
          <w:bCs/>
          <w:sz w:val="28"/>
          <w:szCs w:val="28"/>
        </w:rPr>
        <w:t xml:space="preserve">ЕКАТЕРИНОВСКОГО МУНИЦИПАЛЬНОГО РАЙОНА </w:t>
      </w:r>
    </w:p>
    <w:p w:rsidR="00051070" w:rsidRDefault="00051070" w:rsidP="00051070">
      <w:pPr>
        <w:jc w:val="center"/>
        <w:rPr>
          <w:b/>
          <w:bCs/>
          <w:sz w:val="28"/>
          <w:szCs w:val="28"/>
        </w:rPr>
      </w:pPr>
      <w:r>
        <w:rPr>
          <w:b/>
          <w:bCs/>
          <w:sz w:val="28"/>
          <w:szCs w:val="28"/>
        </w:rPr>
        <w:t>САРАТОВСКОЙ ОБЛАСТИ</w:t>
      </w:r>
    </w:p>
    <w:p w:rsidR="00051070" w:rsidRDefault="00051070" w:rsidP="00051070">
      <w:pPr>
        <w:jc w:val="center"/>
        <w:rPr>
          <w:b/>
          <w:sz w:val="28"/>
          <w:szCs w:val="28"/>
        </w:rPr>
      </w:pPr>
    </w:p>
    <w:p w:rsidR="00051070" w:rsidRDefault="00051070" w:rsidP="00051070">
      <w:pPr>
        <w:rPr>
          <w:b/>
          <w:sz w:val="28"/>
          <w:szCs w:val="28"/>
        </w:rPr>
      </w:pPr>
      <w:r>
        <w:rPr>
          <w:b/>
          <w:sz w:val="28"/>
          <w:szCs w:val="28"/>
        </w:rPr>
        <w:t xml:space="preserve">Девяностое заседание Совета депутатов </w:t>
      </w:r>
      <w:proofErr w:type="spellStart"/>
      <w:r>
        <w:rPr>
          <w:b/>
          <w:sz w:val="28"/>
          <w:szCs w:val="28"/>
        </w:rPr>
        <w:t>Бакурского</w:t>
      </w:r>
      <w:proofErr w:type="spellEnd"/>
      <w:r>
        <w:rPr>
          <w:b/>
          <w:sz w:val="28"/>
          <w:szCs w:val="28"/>
        </w:rPr>
        <w:t xml:space="preserve"> муниципального образования первого созыва</w:t>
      </w:r>
    </w:p>
    <w:p w:rsidR="00051070" w:rsidRDefault="00051070" w:rsidP="00051070">
      <w:pPr>
        <w:jc w:val="center"/>
        <w:rPr>
          <w:b/>
          <w:sz w:val="28"/>
          <w:szCs w:val="28"/>
        </w:rPr>
      </w:pPr>
    </w:p>
    <w:p w:rsidR="00051070" w:rsidRDefault="00051070" w:rsidP="00051070">
      <w:pPr>
        <w:jc w:val="center"/>
        <w:rPr>
          <w:b/>
          <w:sz w:val="28"/>
          <w:szCs w:val="28"/>
        </w:rPr>
      </w:pPr>
      <w:r>
        <w:rPr>
          <w:b/>
          <w:sz w:val="28"/>
          <w:szCs w:val="28"/>
        </w:rPr>
        <w:t>РЕШЕНИЕ</w:t>
      </w:r>
    </w:p>
    <w:p w:rsidR="00051070" w:rsidRDefault="00051070" w:rsidP="00051070">
      <w:pPr>
        <w:jc w:val="center"/>
        <w:rPr>
          <w:b/>
          <w:bCs/>
          <w:sz w:val="28"/>
          <w:szCs w:val="28"/>
        </w:rPr>
      </w:pPr>
    </w:p>
    <w:p w:rsidR="00051070" w:rsidRDefault="00051070" w:rsidP="00051070">
      <w:pPr>
        <w:pStyle w:val="1"/>
        <w:jc w:val="left"/>
        <w:rPr>
          <w:szCs w:val="28"/>
        </w:rPr>
      </w:pPr>
      <w:r>
        <w:rPr>
          <w:szCs w:val="28"/>
        </w:rPr>
        <w:t>от 27 апреля 2018   года  № 206                            с. Бакуры</w:t>
      </w:r>
    </w:p>
    <w:p w:rsidR="00051070" w:rsidRDefault="00051070" w:rsidP="00051070">
      <w:pPr>
        <w:tabs>
          <w:tab w:val="left" w:pos="6810"/>
        </w:tabs>
        <w:rPr>
          <w:b/>
        </w:rPr>
      </w:pPr>
      <w:r>
        <w:tab/>
      </w:r>
    </w:p>
    <w:p w:rsidR="00051070" w:rsidRDefault="00051070" w:rsidP="00051070">
      <w:pPr>
        <w:ind w:right="4819"/>
        <w:jc w:val="both"/>
        <w:rPr>
          <w:b/>
          <w:sz w:val="28"/>
          <w:szCs w:val="28"/>
        </w:rPr>
      </w:pPr>
      <w:r>
        <w:rPr>
          <w:b/>
          <w:sz w:val="28"/>
          <w:szCs w:val="28"/>
        </w:rPr>
        <w:t xml:space="preserve">О внесении изменений  и дополнений  в Устав </w:t>
      </w:r>
      <w:proofErr w:type="spellStart"/>
      <w:r>
        <w:rPr>
          <w:b/>
          <w:sz w:val="28"/>
          <w:szCs w:val="28"/>
        </w:rPr>
        <w:t>Бакурского</w:t>
      </w:r>
      <w:proofErr w:type="spellEnd"/>
      <w:r>
        <w:rPr>
          <w:b/>
          <w:sz w:val="28"/>
          <w:szCs w:val="28"/>
        </w:rPr>
        <w:t xml:space="preserve"> муниципального образования </w:t>
      </w:r>
      <w:proofErr w:type="spellStart"/>
      <w:r>
        <w:rPr>
          <w:b/>
          <w:sz w:val="28"/>
          <w:szCs w:val="28"/>
        </w:rPr>
        <w:t>Екатериновского</w:t>
      </w:r>
      <w:proofErr w:type="spellEnd"/>
      <w:r>
        <w:rPr>
          <w:b/>
          <w:sz w:val="28"/>
          <w:szCs w:val="28"/>
        </w:rPr>
        <w:t xml:space="preserve"> муниципального района Саратовской области</w:t>
      </w:r>
    </w:p>
    <w:p w:rsidR="00051070" w:rsidRDefault="00051070" w:rsidP="00051070">
      <w:pPr>
        <w:pStyle w:val="a4"/>
        <w:tabs>
          <w:tab w:val="left" w:pos="708"/>
        </w:tabs>
        <w:ind w:right="4341"/>
        <w:jc w:val="both"/>
        <w:rPr>
          <w:sz w:val="28"/>
          <w:szCs w:val="28"/>
          <w:highlight w:val="green"/>
        </w:rPr>
      </w:pPr>
    </w:p>
    <w:p w:rsidR="00051070" w:rsidRDefault="00051070" w:rsidP="00051070">
      <w:pPr>
        <w:spacing w:before="100" w:beforeAutospacing="1" w:after="100" w:afterAutospacing="1"/>
        <w:ind w:firstLine="709"/>
        <w:jc w:val="both"/>
        <w:rPr>
          <w:sz w:val="28"/>
          <w:szCs w:val="28"/>
        </w:rPr>
      </w:pPr>
      <w:r>
        <w:rPr>
          <w:sz w:val="28"/>
          <w:szCs w:val="28"/>
        </w:rPr>
        <w:t>Руководствуясь Федеральным законом от 6 октября 2003 года №131-ФЗ «Об общих принципах организации местного самоуправления в Российской Федерации»</w:t>
      </w:r>
      <w:proofErr w:type="gramStart"/>
      <w:r>
        <w:rPr>
          <w:sz w:val="28"/>
          <w:szCs w:val="28"/>
        </w:rPr>
        <w:t>,Ф</w:t>
      </w:r>
      <w:proofErr w:type="gramEnd"/>
      <w:r>
        <w:rPr>
          <w:sz w:val="28"/>
          <w:szCs w:val="28"/>
        </w:rPr>
        <w:t>едеральным законом  от 31 декабря 2017 №503-ФЗ «О внесении изменений в Федеральный закон «Об отходах производства и потребления» и отдельные законодательные  акты Российской Федерации, Федерального закона от 29 декабря 2017 года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Федерального закона от 30 октября 2017 года №299-ФЗ «О внесении изменений в отдельные законодательные акты Российской Федерации»</w:t>
      </w:r>
      <w:proofErr w:type="gramStart"/>
      <w:r>
        <w:rPr>
          <w:sz w:val="28"/>
          <w:szCs w:val="28"/>
        </w:rPr>
        <w:t>,Ф</w:t>
      </w:r>
      <w:proofErr w:type="gramEnd"/>
      <w:r>
        <w:rPr>
          <w:sz w:val="28"/>
          <w:szCs w:val="28"/>
        </w:rPr>
        <w:t>едерального закона от 29 декабря 2017года №455-ФЗ «О внесении изменений в Градостроительный кодекс  Российской Федерации и отдельные законодательные акты Российской Федерации, Федерального закона от 5 декабря 2017 года №389-ФЗ «О внесении изменений в статьи 25.1 и 56 Федерального  закона «Об общих принципах организации местного  самоуправления в Российской Федерации»</w:t>
      </w:r>
      <w:proofErr w:type="gramStart"/>
      <w:r>
        <w:rPr>
          <w:sz w:val="28"/>
          <w:szCs w:val="28"/>
        </w:rPr>
        <w:t>,Ф</w:t>
      </w:r>
      <w:proofErr w:type="gramEnd"/>
      <w:r>
        <w:rPr>
          <w:sz w:val="28"/>
          <w:szCs w:val="28"/>
        </w:rPr>
        <w:t xml:space="preserve">едерального закона от 5 декабря 2017 года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Федерации»,Федеральным Законом от 21 июля 2005 года № 97-ФЗ «О государственной регистрации уставов муниципальных образований», Уставом </w:t>
      </w:r>
      <w:proofErr w:type="spellStart"/>
      <w:r>
        <w:rPr>
          <w:sz w:val="28"/>
          <w:szCs w:val="28"/>
        </w:rPr>
        <w:t>Бакурского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 Совет депутатов  </w:t>
      </w:r>
      <w:proofErr w:type="spellStart"/>
      <w:r>
        <w:rPr>
          <w:sz w:val="28"/>
          <w:szCs w:val="28"/>
        </w:rPr>
        <w:t>Бакурского</w:t>
      </w:r>
      <w:proofErr w:type="spellEnd"/>
      <w:r>
        <w:rPr>
          <w:sz w:val="28"/>
          <w:szCs w:val="28"/>
        </w:rPr>
        <w:t xml:space="preserve">  муниципального образования     </w:t>
      </w:r>
    </w:p>
    <w:p w:rsidR="00051070" w:rsidRDefault="00051070" w:rsidP="00051070">
      <w:pPr>
        <w:spacing w:before="100" w:beforeAutospacing="1" w:after="100" w:afterAutospacing="1"/>
        <w:jc w:val="center"/>
        <w:rPr>
          <w:b/>
          <w:sz w:val="28"/>
          <w:szCs w:val="28"/>
        </w:rPr>
      </w:pPr>
      <w:r>
        <w:rPr>
          <w:b/>
          <w:sz w:val="28"/>
          <w:szCs w:val="28"/>
        </w:rPr>
        <w:lastRenderedPageBreak/>
        <w:t xml:space="preserve"> РЕШИЛ:</w:t>
      </w:r>
    </w:p>
    <w:p w:rsidR="00051070" w:rsidRDefault="00051070" w:rsidP="00051070">
      <w:pPr>
        <w:ind w:firstLine="709"/>
        <w:jc w:val="both"/>
        <w:rPr>
          <w:sz w:val="28"/>
          <w:szCs w:val="28"/>
        </w:rPr>
      </w:pPr>
      <w:proofErr w:type="gramStart"/>
      <w:r>
        <w:rPr>
          <w:sz w:val="28"/>
          <w:szCs w:val="28"/>
        </w:rPr>
        <w:t xml:space="preserve">1.Внести изменения  и дополнения в Устав </w:t>
      </w:r>
      <w:proofErr w:type="spellStart"/>
      <w:r>
        <w:rPr>
          <w:sz w:val="28"/>
          <w:szCs w:val="28"/>
        </w:rPr>
        <w:t>Бакурского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 принятый решением  Совета депутатов  </w:t>
      </w:r>
      <w:proofErr w:type="spellStart"/>
      <w:r>
        <w:rPr>
          <w:sz w:val="28"/>
          <w:szCs w:val="28"/>
        </w:rPr>
        <w:t>Бакурского</w:t>
      </w:r>
      <w:proofErr w:type="spellEnd"/>
      <w:r>
        <w:rPr>
          <w:sz w:val="28"/>
          <w:szCs w:val="28"/>
        </w:rPr>
        <w:t xml:space="preserve"> муниципального образования от 16 декабря 2013 г. № 24 (с изменениями от 08 апреля  2014  г. № 44,  от 15 декабря 2014г № 69, от 31 июля 2015г. № 98, от 24 апреля 2016 г. №135, от 08 августа 2016г. №141, от 25 мая</w:t>
      </w:r>
      <w:proofErr w:type="gramEnd"/>
      <w:r>
        <w:rPr>
          <w:sz w:val="28"/>
          <w:szCs w:val="28"/>
        </w:rPr>
        <w:t xml:space="preserve"> </w:t>
      </w:r>
      <w:proofErr w:type="gramStart"/>
      <w:r>
        <w:rPr>
          <w:sz w:val="28"/>
          <w:szCs w:val="28"/>
        </w:rPr>
        <w:t>2017г. №175, от 08 декабря 2017 г. №190), следующие изменения:</w:t>
      </w:r>
      <w:proofErr w:type="gramEnd"/>
    </w:p>
    <w:p w:rsidR="00051070" w:rsidRDefault="00051070" w:rsidP="00051070">
      <w:pPr>
        <w:ind w:firstLine="709"/>
        <w:jc w:val="both"/>
        <w:rPr>
          <w:sz w:val="28"/>
          <w:szCs w:val="28"/>
        </w:rPr>
      </w:pPr>
      <w:r>
        <w:rPr>
          <w:sz w:val="28"/>
          <w:szCs w:val="28"/>
        </w:rPr>
        <w:t xml:space="preserve">а)  В статье 3 «Вопросы местного значения муниципального образования»:  </w:t>
      </w:r>
    </w:p>
    <w:p w:rsidR="00051070" w:rsidRDefault="00051070" w:rsidP="00051070">
      <w:pPr>
        <w:ind w:firstLine="709"/>
        <w:jc w:val="both"/>
        <w:rPr>
          <w:sz w:val="28"/>
          <w:szCs w:val="28"/>
        </w:rPr>
      </w:pPr>
      <w:r>
        <w:rPr>
          <w:sz w:val="28"/>
          <w:szCs w:val="28"/>
        </w:rPr>
        <w:t>пункт  9 изложить в следующей редакции:</w:t>
      </w:r>
    </w:p>
    <w:p w:rsidR="00051070" w:rsidRDefault="00051070" w:rsidP="00051070">
      <w:pPr>
        <w:ind w:firstLine="709"/>
        <w:jc w:val="both"/>
        <w:rPr>
          <w:sz w:val="28"/>
          <w:szCs w:val="28"/>
        </w:rPr>
      </w:pPr>
      <w:r>
        <w:rPr>
          <w:sz w:val="28"/>
          <w:szCs w:val="28"/>
        </w:rPr>
        <w:t xml:space="preserve">«9) утверждение правил благоустройства территории поселения, осуществление </w:t>
      </w:r>
      <w:proofErr w:type="gramStart"/>
      <w:r>
        <w:rPr>
          <w:sz w:val="28"/>
          <w:szCs w:val="28"/>
        </w:rPr>
        <w:t>контроля за</w:t>
      </w:r>
      <w:proofErr w:type="gramEnd"/>
      <w:r>
        <w:rPr>
          <w:sz w:val="28"/>
          <w:szCs w:val="28"/>
        </w:rPr>
        <w:t xml:space="preserve"> их соблюдением, организация благоустройства территории поселения в соответствии с указанными правилами». </w:t>
      </w:r>
    </w:p>
    <w:p w:rsidR="00051070" w:rsidRDefault="00051070" w:rsidP="00051070">
      <w:pPr>
        <w:ind w:firstLine="709"/>
        <w:jc w:val="both"/>
        <w:rPr>
          <w:sz w:val="28"/>
          <w:szCs w:val="28"/>
        </w:rPr>
      </w:pPr>
    </w:p>
    <w:p w:rsidR="00051070" w:rsidRDefault="00051070" w:rsidP="00051070">
      <w:pPr>
        <w:ind w:firstLine="709"/>
        <w:jc w:val="both"/>
        <w:rPr>
          <w:sz w:val="28"/>
          <w:szCs w:val="28"/>
        </w:rPr>
      </w:pPr>
      <w:r>
        <w:rPr>
          <w:sz w:val="28"/>
          <w:szCs w:val="28"/>
        </w:rPr>
        <w:t>пункт 19 изложить в следующей редакции:</w:t>
      </w:r>
    </w:p>
    <w:p w:rsidR="00051070" w:rsidRDefault="00051070" w:rsidP="00051070">
      <w:pPr>
        <w:ind w:firstLine="709"/>
        <w:jc w:val="both"/>
        <w:rPr>
          <w:sz w:val="28"/>
          <w:szCs w:val="28"/>
        </w:rPr>
      </w:pPr>
      <w:r>
        <w:rPr>
          <w:sz w:val="28"/>
          <w:szCs w:val="28"/>
        </w:rPr>
        <w:t xml:space="preserve">«19) участие в организации деятельности по накоплению (в том числе раздельному накоплению) и транспортированию твердых коммунальных отходов»; </w:t>
      </w:r>
    </w:p>
    <w:p w:rsidR="00051070" w:rsidRDefault="00051070" w:rsidP="00051070">
      <w:pPr>
        <w:ind w:firstLine="709"/>
        <w:jc w:val="both"/>
        <w:rPr>
          <w:sz w:val="28"/>
          <w:szCs w:val="28"/>
        </w:rPr>
      </w:pPr>
    </w:p>
    <w:p w:rsidR="00051070" w:rsidRDefault="00051070" w:rsidP="00051070">
      <w:pPr>
        <w:ind w:firstLine="709"/>
        <w:jc w:val="both"/>
        <w:rPr>
          <w:sz w:val="28"/>
          <w:szCs w:val="28"/>
        </w:rPr>
      </w:pPr>
      <w:r>
        <w:rPr>
          <w:sz w:val="28"/>
          <w:szCs w:val="28"/>
        </w:rPr>
        <w:t>б) Статью 12 «Публичные слушания» изложить в следующей редакции:</w:t>
      </w:r>
    </w:p>
    <w:p w:rsidR="00051070" w:rsidRDefault="00051070" w:rsidP="00051070">
      <w:pPr>
        <w:ind w:firstLine="709"/>
        <w:jc w:val="both"/>
        <w:rPr>
          <w:sz w:val="28"/>
          <w:szCs w:val="28"/>
        </w:rPr>
      </w:pPr>
      <w:r>
        <w:rPr>
          <w:sz w:val="28"/>
          <w:szCs w:val="28"/>
        </w:rPr>
        <w:t>«Статья 12. Публичные слушания</w:t>
      </w:r>
    </w:p>
    <w:p w:rsidR="00051070" w:rsidRDefault="00051070" w:rsidP="00051070">
      <w:pPr>
        <w:ind w:firstLine="709"/>
        <w:jc w:val="both"/>
        <w:rPr>
          <w:sz w:val="28"/>
          <w:szCs w:val="28"/>
        </w:rPr>
      </w:pPr>
      <w:r>
        <w:rPr>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051070" w:rsidRDefault="00051070" w:rsidP="00051070">
      <w:pPr>
        <w:ind w:firstLine="709"/>
        <w:jc w:val="both"/>
        <w:rPr>
          <w:sz w:val="28"/>
          <w:szCs w:val="28"/>
        </w:rPr>
      </w:pPr>
      <w:r>
        <w:rPr>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051070" w:rsidRDefault="00051070" w:rsidP="00051070">
      <w:pPr>
        <w:ind w:firstLine="709"/>
        <w:jc w:val="both"/>
        <w:rPr>
          <w:sz w:val="28"/>
          <w:szCs w:val="28"/>
        </w:rPr>
      </w:pPr>
      <w:r>
        <w:rPr>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051070" w:rsidRDefault="00051070" w:rsidP="00051070">
      <w:pPr>
        <w:autoSpaceDE w:val="0"/>
        <w:autoSpaceDN w:val="0"/>
        <w:adjustRightInd w:val="0"/>
        <w:ind w:firstLine="720"/>
        <w:jc w:val="both"/>
        <w:rPr>
          <w:sz w:val="28"/>
          <w:szCs w:val="28"/>
        </w:rPr>
      </w:pPr>
      <w:r>
        <w:rPr>
          <w:sz w:val="28"/>
          <w:szCs w:val="28"/>
        </w:rPr>
        <w:t>3. На публичные слушания должны выноситься:</w:t>
      </w:r>
    </w:p>
    <w:p w:rsidR="00051070" w:rsidRDefault="00051070" w:rsidP="00051070">
      <w:pPr>
        <w:autoSpaceDE w:val="0"/>
        <w:autoSpaceDN w:val="0"/>
        <w:adjustRightInd w:val="0"/>
        <w:ind w:firstLine="720"/>
        <w:jc w:val="both"/>
        <w:rPr>
          <w:sz w:val="28"/>
          <w:szCs w:val="28"/>
        </w:rPr>
      </w:pPr>
      <w:proofErr w:type="gramStart"/>
      <w:r>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Pr>
          <w:sz w:val="28"/>
          <w:szCs w:val="28"/>
        </w:rPr>
        <w:t xml:space="preserve"> актами;</w:t>
      </w:r>
    </w:p>
    <w:p w:rsidR="00051070" w:rsidRDefault="00051070" w:rsidP="00051070">
      <w:pPr>
        <w:autoSpaceDE w:val="0"/>
        <w:autoSpaceDN w:val="0"/>
        <w:adjustRightInd w:val="0"/>
        <w:ind w:firstLine="720"/>
        <w:jc w:val="both"/>
        <w:rPr>
          <w:sz w:val="28"/>
          <w:szCs w:val="28"/>
        </w:rPr>
      </w:pPr>
      <w:r>
        <w:rPr>
          <w:sz w:val="28"/>
          <w:szCs w:val="28"/>
        </w:rPr>
        <w:t>2) проект местного бюджета и отчет о его исполнении;</w:t>
      </w:r>
    </w:p>
    <w:p w:rsidR="00051070" w:rsidRDefault="00051070" w:rsidP="00051070">
      <w:pPr>
        <w:autoSpaceDE w:val="0"/>
        <w:autoSpaceDN w:val="0"/>
        <w:adjustRightInd w:val="0"/>
        <w:ind w:firstLine="720"/>
        <w:jc w:val="both"/>
        <w:rPr>
          <w:sz w:val="28"/>
          <w:szCs w:val="28"/>
        </w:rPr>
      </w:pPr>
      <w:r>
        <w:rPr>
          <w:sz w:val="28"/>
          <w:szCs w:val="28"/>
        </w:rPr>
        <w:t>3)прое</w:t>
      </w:r>
      <w:proofErr w:type="gramStart"/>
      <w:r>
        <w:rPr>
          <w:sz w:val="28"/>
          <w:szCs w:val="28"/>
        </w:rPr>
        <w:t>кт стр</w:t>
      </w:r>
      <w:proofErr w:type="gramEnd"/>
      <w:r>
        <w:rPr>
          <w:sz w:val="28"/>
          <w:szCs w:val="28"/>
        </w:rPr>
        <w:t>атегии социально-экономического развития муниципального образования;</w:t>
      </w:r>
    </w:p>
    <w:p w:rsidR="00051070" w:rsidRDefault="00051070" w:rsidP="00051070">
      <w:pPr>
        <w:autoSpaceDE w:val="0"/>
        <w:autoSpaceDN w:val="0"/>
        <w:adjustRightInd w:val="0"/>
        <w:ind w:firstLine="720"/>
        <w:jc w:val="both"/>
        <w:rPr>
          <w:sz w:val="28"/>
          <w:szCs w:val="28"/>
        </w:rPr>
      </w:pPr>
      <w:r>
        <w:rPr>
          <w:sz w:val="28"/>
          <w:szCs w:val="28"/>
        </w:rPr>
        <w:lastRenderedPageBreak/>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51070" w:rsidRDefault="00051070" w:rsidP="00051070">
      <w:pPr>
        <w:ind w:firstLine="709"/>
        <w:jc w:val="both"/>
        <w:rPr>
          <w:sz w:val="28"/>
          <w:szCs w:val="28"/>
        </w:rPr>
      </w:pPr>
      <w:proofErr w:type="gramStart"/>
      <w:r>
        <w:rPr>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51070" w:rsidRDefault="00051070" w:rsidP="00051070">
      <w:pPr>
        <w:ind w:firstLine="709"/>
        <w:jc w:val="both"/>
        <w:rPr>
          <w:sz w:val="28"/>
          <w:szCs w:val="28"/>
        </w:rPr>
      </w:pPr>
      <w:proofErr w:type="gramStart"/>
      <w:r>
        <w:rPr>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051070" w:rsidRDefault="00051070" w:rsidP="00051070">
      <w:pPr>
        <w:ind w:firstLine="709"/>
        <w:jc w:val="both"/>
        <w:rPr>
          <w:sz w:val="28"/>
          <w:szCs w:val="28"/>
        </w:rPr>
      </w:pPr>
    </w:p>
    <w:p w:rsidR="00051070" w:rsidRDefault="00051070" w:rsidP="00051070">
      <w:pPr>
        <w:ind w:firstLine="709"/>
        <w:jc w:val="both"/>
        <w:rPr>
          <w:sz w:val="28"/>
          <w:szCs w:val="28"/>
        </w:rPr>
      </w:pPr>
      <w:r>
        <w:rPr>
          <w:sz w:val="28"/>
          <w:szCs w:val="28"/>
        </w:rPr>
        <w:t>в) Часть 1 статьи 21 «Полномочия Совета» дополнить абзацем следующего содержания:</w:t>
      </w:r>
    </w:p>
    <w:p w:rsidR="00051070" w:rsidRDefault="00051070" w:rsidP="00051070">
      <w:pPr>
        <w:ind w:firstLine="709"/>
        <w:jc w:val="both"/>
        <w:rPr>
          <w:sz w:val="28"/>
          <w:szCs w:val="28"/>
        </w:rPr>
      </w:pPr>
      <w:r>
        <w:rPr>
          <w:sz w:val="28"/>
          <w:szCs w:val="28"/>
        </w:rPr>
        <w:t>«- утверждение правил благоустройства территории муниципального образования</w:t>
      </w:r>
      <w:proofErr w:type="gramStart"/>
      <w:r>
        <w:rPr>
          <w:sz w:val="28"/>
          <w:szCs w:val="28"/>
        </w:rPr>
        <w:t>;»</w:t>
      </w:r>
      <w:proofErr w:type="gramEnd"/>
    </w:p>
    <w:p w:rsidR="00051070" w:rsidRDefault="00051070" w:rsidP="00051070">
      <w:pPr>
        <w:ind w:firstLine="709"/>
        <w:jc w:val="both"/>
        <w:rPr>
          <w:sz w:val="28"/>
          <w:szCs w:val="28"/>
        </w:rPr>
      </w:pPr>
      <w:r>
        <w:rPr>
          <w:sz w:val="28"/>
          <w:szCs w:val="28"/>
        </w:rPr>
        <w:t>г) абзац 4 части 1 статьи 21 «Полномочия Совета» изложить в следующей редакции:</w:t>
      </w:r>
    </w:p>
    <w:p w:rsidR="00051070" w:rsidRDefault="00051070" w:rsidP="00051070">
      <w:pPr>
        <w:ind w:firstLine="709"/>
        <w:jc w:val="both"/>
        <w:rPr>
          <w:sz w:val="28"/>
          <w:szCs w:val="28"/>
        </w:rPr>
      </w:pPr>
      <w:r>
        <w:rPr>
          <w:sz w:val="28"/>
          <w:szCs w:val="28"/>
        </w:rPr>
        <w:t>«- утверждение стратегии социально-экономического развития муниципального образования</w:t>
      </w:r>
      <w:proofErr w:type="gramStart"/>
      <w:r>
        <w:rPr>
          <w:sz w:val="28"/>
          <w:szCs w:val="28"/>
        </w:rPr>
        <w:t>;»</w:t>
      </w:r>
      <w:proofErr w:type="gramEnd"/>
      <w:r>
        <w:rPr>
          <w:sz w:val="28"/>
          <w:szCs w:val="28"/>
        </w:rPr>
        <w:t xml:space="preserve"> </w:t>
      </w:r>
    </w:p>
    <w:p w:rsidR="00051070" w:rsidRDefault="00051070" w:rsidP="00051070">
      <w:pPr>
        <w:ind w:firstLine="709"/>
        <w:jc w:val="both"/>
        <w:rPr>
          <w:sz w:val="28"/>
          <w:szCs w:val="28"/>
        </w:rPr>
      </w:pPr>
      <w:proofErr w:type="spellStart"/>
      <w:r>
        <w:rPr>
          <w:sz w:val="28"/>
          <w:szCs w:val="28"/>
        </w:rPr>
        <w:t>д</w:t>
      </w:r>
      <w:proofErr w:type="spellEnd"/>
      <w:r>
        <w:rPr>
          <w:sz w:val="28"/>
          <w:szCs w:val="28"/>
        </w:rPr>
        <w:t>) Часть 4 статьи 31 «Досрочное прекращение полномочий главы муниципального образования» изложить в следующей редакции:</w:t>
      </w:r>
    </w:p>
    <w:p w:rsidR="00051070" w:rsidRDefault="00051070" w:rsidP="00051070">
      <w:pPr>
        <w:ind w:firstLine="709"/>
        <w:jc w:val="both"/>
        <w:rPr>
          <w:sz w:val="28"/>
          <w:szCs w:val="28"/>
        </w:rPr>
      </w:pPr>
      <w:r>
        <w:rPr>
          <w:sz w:val="28"/>
          <w:szCs w:val="28"/>
        </w:rPr>
        <w:t>«4. В случае</w:t>
      </w:r>
      <w:proofErr w:type="gramStart"/>
      <w:r>
        <w:rPr>
          <w:sz w:val="28"/>
          <w:szCs w:val="28"/>
        </w:rPr>
        <w:t>,</w:t>
      </w:r>
      <w:proofErr w:type="gramEnd"/>
      <w:r>
        <w:rPr>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w:t>
      </w:r>
      <w:r>
        <w:rPr>
          <w:sz w:val="28"/>
          <w:szCs w:val="28"/>
        </w:rPr>
        <w:lastRenderedPageBreak/>
        <w:t>представительным органом муниципального образования из своего состава, до вступления решения суда в законную силу».</w:t>
      </w:r>
    </w:p>
    <w:p w:rsidR="00051070" w:rsidRDefault="00051070" w:rsidP="00051070">
      <w:pPr>
        <w:ind w:firstLine="709"/>
        <w:jc w:val="both"/>
        <w:rPr>
          <w:sz w:val="28"/>
          <w:szCs w:val="28"/>
        </w:rPr>
      </w:pPr>
    </w:p>
    <w:p w:rsidR="00051070" w:rsidRDefault="00051070" w:rsidP="00051070">
      <w:pPr>
        <w:ind w:firstLine="709"/>
        <w:jc w:val="both"/>
        <w:rPr>
          <w:sz w:val="28"/>
          <w:szCs w:val="28"/>
        </w:rPr>
      </w:pPr>
      <w:r>
        <w:rPr>
          <w:sz w:val="28"/>
          <w:szCs w:val="28"/>
        </w:rPr>
        <w:t>е) Статью 53 «Средства самообложения граждан» изложить в следующей редакции:</w:t>
      </w:r>
    </w:p>
    <w:p w:rsidR="00051070" w:rsidRDefault="00051070" w:rsidP="00051070">
      <w:pPr>
        <w:ind w:firstLine="709"/>
        <w:jc w:val="both"/>
        <w:rPr>
          <w:sz w:val="28"/>
          <w:szCs w:val="28"/>
        </w:rPr>
      </w:pPr>
      <w:r>
        <w:rPr>
          <w:sz w:val="28"/>
          <w:szCs w:val="28"/>
        </w:rPr>
        <w:t xml:space="preserve">«Статья 53. Средства самообложения граждан </w:t>
      </w:r>
    </w:p>
    <w:p w:rsidR="00051070" w:rsidRDefault="00051070" w:rsidP="00051070">
      <w:pPr>
        <w:ind w:firstLine="709"/>
        <w:jc w:val="both"/>
        <w:rPr>
          <w:sz w:val="28"/>
          <w:szCs w:val="28"/>
        </w:rPr>
      </w:pPr>
      <w:r>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P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Pr>
          <w:sz w:val="28"/>
          <w:szCs w:val="28"/>
        </w:rPr>
        <w:t xml:space="preserve"> поселения) и для которых размер платежей может быть уменьшен.</w:t>
      </w:r>
    </w:p>
    <w:p w:rsidR="00051070" w:rsidRDefault="00051070" w:rsidP="00051070">
      <w:pPr>
        <w:ind w:firstLine="709"/>
        <w:jc w:val="both"/>
        <w:rPr>
          <w:sz w:val="28"/>
          <w:szCs w:val="28"/>
        </w:rPr>
      </w:pPr>
      <w:r>
        <w:rPr>
          <w:sz w:val="28"/>
          <w:szCs w:val="28"/>
        </w:rPr>
        <w:t xml:space="preserve">2. Вопросы введения и </w:t>
      </w:r>
      <w:proofErr w:type="gramStart"/>
      <w:r>
        <w:rPr>
          <w:sz w:val="28"/>
          <w:szCs w:val="28"/>
        </w:rPr>
        <w:t>использования</w:t>
      </w:r>
      <w:proofErr w:type="gramEnd"/>
      <w:r>
        <w:rPr>
          <w:sz w:val="28"/>
          <w:szCs w:val="28"/>
        </w:rPr>
        <w:t xml:space="preserve"> указанных в  части 1настоящей статьи разовых платежей граждан решаются на местном референдуме, а в случаях, предусмотренных  пунктами 4  и 4.1. статьи 25.1Федерального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 на сходе граждан</w:t>
      </w:r>
      <w:proofErr w:type="gramStart"/>
      <w:r>
        <w:rPr>
          <w:sz w:val="28"/>
          <w:szCs w:val="28"/>
        </w:rPr>
        <w:t>.».</w:t>
      </w:r>
      <w:proofErr w:type="gramEnd"/>
    </w:p>
    <w:p w:rsidR="00051070" w:rsidRDefault="00051070" w:rsidP="00051070">
      <w:pPr>
        <w:tabs>
          <w:tab w:val="left" w:pos="1651"/>
        </w:tabs>
        <w:spacing w:before="100" w:beforeAutospacing="1" w:after="100" w:afterAutospacing="1"/>
        <w:ind w:firstLine="709"/>
        <w:jc w:val="both"/>
        <w:rPr>
          <w:sz w:val="28"/>
          <w:szCs w:val="28"/>
        </w:rPr>
      </w:pPr>
      <w:r>
        <w:rPr>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051070" w:rsidRDefault="00051070" w:rsidP="00051070">
      <w:pPr>
        <w:spacing w:before="100" w:beforeAutospacing="1" w:after="100" w:afterAutospacing="1"/>
        <w:ind w:firstLine="709"/>
        <w:jc w:val="both"/>
        <w:rPr>
          <w:sz w:val="28"/>
          <w:szCs w:val="28"/>
        </w:rPr>
      </w:pPr>
      <w:r>
        <w:rPr>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051070" w:rsidRDefault="00051070" w:rsidP="00051070">
      <w:pPr>
        <w:spacing w:before="100" w:beforeAutospacing="1" w:after="100" w:afterAutospacing="1"/>
        <w:ind w:firstLine="709"/>
        <w:jc w:val="both"/>
        <w:rPr>
          <w:sz w:val="28"/>
          <w:szCs w:val="28"/>
        </w:rPr>
      </w:pPr>
      <w:r>
        <w:rPr>
          <w:sz w:val="28"/>
          <w:szCs w:val="28"/>
        </w:rPr>
        <w:t>4. Абзацы 2,3 подпункта «а» пункта 1 настоящего решения вступают в силу с 01.01.2019 г.</w:t>
      </w:r>
    </w:p>
    <w:p w:rsidR="00051070" w:rsidRDefault="00051070" w:rsidP="00051070">
      <w:pPr>
        <w:spacing w:before="100" w:beforeAutospacing="1" w:after="100" w:afterAutospacing="1"/>
        <w:ind w:firstLine="709"/>
        <w:jc w:val="both"/>
        <w:rPr>
          <w:sz w:val="28"/>
          <w:szCs w:val="28"/>
        </w:rPr>
      </w:pPr>
    </w:p>
    <w:p w:rsidR="00051070" w:rsidRDefault="00051070" w:rsidP="00051070">
      <w:pPr>
        <w:spacing w:before="100" w:beforeAutospacing="1" w:after="100" w:afterAutospacing="1"/>
        <w:ind w:firstLine="709"/>
        <w:jc w:val="both"/>
        <w:rPr>
          <w:b/>
          <w:sz w:val="28"/>
          <w:szCs w:val="28"/>
        </w:rPr>
      </w:pPr>
      <w:r>
        <w:rPr>
          <w:sz w:val="28"/>
          <w:szCs w:val="28"/>
        </w:rPr>
        <w:t xml:space="preserve">  </w:t>
      </w:r>
      <w:r>
        <w:rPr>
          <w:b/>
          <w:sz w:val="28"/>
          <w:szCs w:val="28"/>
        </w:rPr>
        <w:t xml:space="preserve">Глава </w:t>
      </w:r>
      <w:proofErr w:type="spellStart"/>
      <w:r>
        <w:rPr>
          <w:b/>
          <w:sz w:val="28"/>
          <w:szCs w:val="28"/>
        </w:rPr>
        <w:t>Бакурского</w:t>
      </w:r>
      <w:proofErr w:type="spellEnd"/>
      <w:r>
        <w:rPr>
          <w:b/>
          <w:sz w:val="28"/>
          <w:szCs w:val="28"/>
        </w:rPr>
        <w:t xml:space="preserve"> МО:                                    О.В. Толстова</w:t>
      </w:r>
    </w:p>
    <w:p w:rsidR="00051070" w:rsidRDefault="00051070" w:rsidP="00051070">
      <w:pPr>
        <w:spacing w:before="100" w:beforeAutospacing="1" w:after="100" w:afterAutospacing="1"/>
        <w:ind w:firstLine="709"/>
        <w:jc w:val="both"/>
        <w:rPr>
          <w:sz w:val="28"/>
          <w:szCs w:val="28"/>
        </w:rPr>
      </w:pPr>
    </w:p>
    <w:p w:rsidR="00051070" w:rsidRDefault="00051070" w:rsidP="00051070">
      <w:pPr>
        <w:spacing w:before="100" w:beforeAutospacing="1" w:after="100" w:afterAutospacing="1"/>
        <w:ind w:firstLine="709"/>
        <w:jc w:val="both"/>
        <w:rPr>
          <w:sz w:val="28"/>
          <w:szCs w:val="28"/>
        </w:rPr>
      </w:pPr>
    </w:p>
    <w:p w:rsidR="00051070" w:rsidRDefault="00051070" w:rsidP="00051070">
      <w:pPr>
        <w:jc w:val="center"/>
        <w:rPr>
          <w:sz w:val="28"/>
          <w:szCs w:val="28"/>
        </w:rPr>
      </w:pPr>
    </w:p>
    <w:p w:rsidR="00051070" w:rsidRDefault="00051070" w:rsidP="00051070"/>
    <w:p w:rsidR="00051070" w:rsidRDefault="00051070" w:rsidP="00051070">
      <w:pPr>
        <w:rPr>
          <w:b/>
          <w:sz w:val="28"/>
          <w:szCs w:val="28"/>
        </w:rPr>
      </w:pPr>
    </w:p>
    <w:p w:rsidR="00051070" w:rsidRDefault="00051070" w:rsidP="00051070"/>
    <w:p w:rsidR="00903DD1" w:rsidRDefault="00051070">
      <w:r>
        <w:t xml:space="preserve"> </w:t>
      </w:r>
    </w:p>
    <w:sectPr w:rsidR="00903DD1" w:rsidSect="00903D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1070"/>
    <w:rsid w:val="00051070"/>
    <w:rsid w:val="00903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0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1070"/>
    <w:pPr>
      <w:keepNext/>
      <w:numPr>
        <w:numId w:val="1"/>
      </w:numPr>
      <w:suppressAutoHyphens/>
      <w:jc w:val="center"/>
      <w:outlineLvl w:val="0"/>
    </w:pPr>
    <w:rPr>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1070"/>
    <w:rPr>
      <w:rFonts w:ascii="Times New Roman" w:eastAsia="Times New Roman" w:hAnsi="Times New Roman" w:cs="Times New Roman"/>
      <w:b/>
      <w:bCs/>
      <w:sz w:val="28"/>
      <w:szCs w:val="24"/>
      <w:lang w:eastAsia="zh-CN"/>
    </w:rPr>
  </w:style>
  <w:style w:type="character" w:styleId="a3">
    <w:name w:val="Hyperlink"/>
    <w:basedOn w:val="a0"/>
    <w:uiPriority w:val="99"/>
    <w:semiHidden/>
    <w:unhideWhenUsed/>
    <w:rsid w:val="00051070"/>
    <w:rPr>
      <w:color w:val="0000FF"/>
      <w:u w:val="single"/>
    </w:rPr>
  </w:style>
  <w:style w:type="paragraph" w:styleId="a4">
    <w:name w:val="header"/>
    <w:basedOn w:val="a"/>
    <w:link w:val="a5"/>
    <w:semiHidden/>
    <w:unhideWhenUsed/>
    <w:rsid w:val="00051070"/>
    <w:pPr>
      <w:tabs>
        <w:tab w:val="center" w:pos="4153"/>
        <w:tab w:val="right" w:pos="8306"/>
      </w:tabs>
      <w:suppressAutoHyphens/>
      <w:overflowPunct w:val="0"/>
      <w:autoSpaceDE w:val="0"/>
    </w:pPr>
    <w:rPr>
      <w:sz w:val="20"/>
      <w:szCs w:val="20"/>
      <w:lang w:eastAsia="zh-CN"/>
    </w:rPr>
  </w:style>
  <w:style w:type="character" w:customStyle="1" w:styleId="a5">
    <w:name w:val="Верхний колонтитул Знак"/>
    <w:basedOn w:val="a0"/>
    <w:link w:val="a4"/>
    <w:semiHidden/>
    <w:rsid w:val="00051070"/>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14692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1270</Words>
  <Characters>7242</Characters>
  <Application>Microsoft Office Word</Application>
  <DocSecurity>0</DocSecurity>
  <Lines>60</Lines>
  <Paragraphs>16</Paragraphs>
  <ScaleCrop>false</ScaleCrop>
  <Company>Your Company Name</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2018-04-27T11:23:00Z</cp:lastPrinted>
  <dcterms:created xsi:type="dcterms:W3CDTF">2018-04-27T11:16:00Z</dcterms:created>
  <dcterms:modified xsi:type="dcterms:W3CDTF">2018-04-27T11:23:00Z</dcterms:modified>
</cp:coreProperties>
</file>