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7B" w:rsidRPr="007402C1" w:rsidRDefault="006C617B" w:rsidP="007C5E71">
      <w:pPr>
        <w:jc w:val="right"/>
        <w:rPr>
          <w:rFonts w:ascii="Times New Roman" w:hAnsi="Times New Roman"/>
          <w:b/>
          <w:i/>
          <w:noProof/>
          <w:sz w:val="26"/>
          <w:szCs w:val="26"/>
          <w:lang w:eastAsia="ru-RU"/>
        </w:rPr>
      </w:pPr>
    </w:p>
    <w:p w:rsidR="006C617B" w:rsidRPr="007402C1" w:rsidRDefault="006C617B" w:rsidP="006C617B">
      <w:pPr>
        <w:jc w:val="right"/>
        <w:rPr>
          <w:rFonts w:ascii="Times New Roman" w:hAnsi="Times New Roman"/>
          <w:b/>
          <w:bCs/>
          <w:sz w:val="26"/>
          <w:szCs w:val="26"/>
        </w:rPr>
      </w:pPr>
      <w:r w:rsidRPr="007402C1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                  </w:t>
      </w:r>
    </w:p>
    <w:p w:rsidR="006C617B" w:rsidRPr="007402C1" w:rsidRDefault="006C617B" w:rsidP="006C617B">
      <w:pPr>
        <w:pStyle w:val="af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2C1">
        <w:rPr>
          <w:rFonts w:ascii="Times New Roman" w:hAnsi="Times New Roman" w:cs="Times New Roman"/>
          <w:b/>
          <w:sz w:val="26"/>
          <w:szCs w:val="26"/>
        </w:rPr>
        <w:t>Совет депутатов</w:t>
      </w:r>
      <w:r w:rsidR="007402C1" w:rsidRPr="007402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2C1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образования</w:t>
      </w:r>
    </w:p>
    <w:p w:rsidR="007402C1" w:rsidRPr="007402C1" w:rsidRDefault="006C617B" w:rsidP="006C617B">
      <w:pPr>
        <w:pStyle w:val="af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2C1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  <w:r w:rsidR="007402C1" w:rsidRPr="007402C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C617B" w:rsidRPr="007402C1" w:rsidRDefault="006C617B" w:rsidP="006C617B">
      <w:pPr>
        <w:pStyle w:val="af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2C1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6C617B" w:rsidRPr="007402C1" w:rsidRDefault="006C617B" w:rsidP="006C617B">
      <w:pPr>
        <w:pStyle w:val="af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617B" w:rsidRPr="007402C1" w:rsidRDefault="007402C1" w:rsidP="006C617B">
      <w:pPr>
        <w:pStyle w:val="af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2C1">
        <w:rPr>
          <w:rFonts w:ascii="Times New Roman" w:hAnsi="Times New Roman" w:cs="Times New Roman"/>
          <w:b/>
          <w:sz w:val="26"/>
          <w:szCs w:val="26"/>
        </w:rPr>
        <w:t>Двадцать седьмое очередное</w:t>
      </w:r>
      <w:r w:rsidR="006C617B" w:rsidRPr="007402C1">
        <w:rPr>
          <w:rFonts w:ascii="Times New Roman" w:hAnsi="Times New Roman" w:cs="Times New Roman"/>
          <w:b/>
          <w:sz w:val="26"/>
          <w:szCs w:val="26"/>
        </w:rPr>
        <w:t xml:space="preserve">  заседание Совета депутатов </w:t>
      </w:r>
    </w:p>
    <w:p w:rsidR="006C617B" w:rsidRPr="007402C1" w:rsidRDefault="006C617B" w:rsidP="006C617B">
      <w:pPr>
        <w:pStyle w:val="af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2C1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образования четвертого созыва</w:t>
      </w:r>
    </w:p>
    <w:p w:rsidR="006C617B" w:rsidRPr="007402C1" w:rsidRDefault="006C617B" w:rsidP="006C617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C617B" w:rsidRPr="007402C1" w:rsidRDefault="006C617B" w:rsidP="006C617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7402C1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6C617B" w:rsidRPr="007402C1" w:rsidRDefault="006C617B" w:rsidP="006C617B">
      <w:pPr>
        <w:rPr>
          <w:rFonts w:ascii="Times New Roman" w:hAnsi="Times New Roman"/>
          <w:b/>
          <w:bCs/>
          <w:sz w:val="26"/>
          <w:szCs w:val="26"/>
        </w:rPr>
      </w:pPr>
      <w:r w:rsidRPr="007402C1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7402C1">
        <w:rPr>
          <w:rFonts w:ascii="Times New Roman" w:hAnsi="Times New Roman"/>
          <w:b/>
          <w:bCs/>
          <w:sz w:val="26"/>
          <w:szCs w:val="26"/>
        </w:rPr>
        <w:t xml:space="preserve">17 декабря </w:t>
      </w:r>
      <w:r w:rsidRPr="007402C1">
        <w:rPr>
          <w:rFonts w:ascii="Times New Roman" w:hAnsi="Times New Roman"/>
          <w:b/>
          <w:bCs/>
          <w:sz w:val="26"/>
          <w:szCs w:val="26"/>
        </w:rPr>
        <w:t>2021 года        №</w:t>
      </w:r>
      <w:r w:rsidR="007402C1">
        <w:rPr>
          <w:rFonts w:ascii="Times New Roman" w:hAnsi="Times New Roman"/>
          <w:b/>
          <w:bCs/>
          <w:sz w:val="26"/>
          <w:szCs w:val="26"/>
        </w:rPr>
        <w:t>148</w:t>
      </w:r>
      <w:r w:rsidRPr="007402C1">
        <w:rPr>
          <w:rFonts w:ascii="Times New Roman" w:hAnsi="Times New Roman"/>
          <w:b/>
          <w:bCs/>
          <w:sz w:val="26"/>
          <w:szCs w:val="26"/>
        </w:rPr>
        <w:tab/>
      </w:r>
      <w:r w:rsidRPr="007402C1">
        <w:rPr>
          <w:rFonts w:ascii="Times New Roman" w:hAnsi="Times New Roman"/>
          <w:b/>
          <w:bCs/>
          <w:sz w:val="26"/>
          <w:szCs w:val="26"/>
        </w:rPr>
        <w:tab/>
      </w:r>
      <w:r w:rsidRPr="007402C1">
        <w:rPr>
          <w:rFonts w:ascii="Times New Roman" w:hAnsi="Times New Roman"/>
          <w:b/>
          <w:bCs/>
          <w:sz w:val="26"/>
          <w:szCs w:val="26"/>
        </w:rPr>
        <w:tab/>
      </w:r>
      <w:r w:rsidRPr="007402C1">
        <w:rPr>
          <w:rFonts w:ascii="Times New Roman" w:hAnsi="Times New Roman"/>
          <w:b/>
          <w:bCs/>
          <w:sz w:val="26"/>
          <w:szCs w:val="26"/>
        </w:rPr>
        <w:tab/>
      </w:r>
      <w:r w:rsidRPr="007402C1">
        <w:rPr>
          <w:rFonts w:ascii="Times New Roman" w:hAnsi="Times New Roman"/>
          <w:b/>
          <w:bCs/>
          <w:sz w:val="26"/>
          <w:szCs w:val="26"/>
        </w:rPr>
        <w:tab/>
      </w:r>
      <w:r w:rsidRPr="007402C1">
        <w:rPr>
          <w:rFonts w:ascii="Times New Roman" w:hAnsi="Times New Roman"/>
          <w:b/>
          <w:bCs/>
          <w:sz w:val="26"/>
          <w:szCs w:val="26"/>
        </w:rPr>
        <w:tab/>
      </w:r>
    </w:p>
    <w:p w:rsidR="006C617B" w:rsidRPr="007402C1" w:rsidRDefault="006C617B" w:rsidP="006C617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7402C1">
        <w:rPr>
          <w:rFonts w:ascii="Times New Roman" w:hAnsi="Times New Roman"/>
          <w:b/>
          <w:bCs/>
          <w:sz w:val="26"/>
          <w:szCs w:val="26"/>
        </w:rPr>
        <w:t>р.п. Екатериновка</w:t>
      </w:r>
    </w:p>
    <w:p w:rsidR="006C617B" w:rsidRPr="007402C1" w:rsidRDefault="007402C1" w:rsidP="006C617B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r w:rsidR="006C617B" w:rsidRPr="007402C1">
        <w:rPr>
          <w:rFonts w:ascii="Times New Roman" w:hAnsi="Times New Roman"/>
          <w:b/>
          <w:sz w:val="26"/>
          <w:szCs w:val="26"/>
        </w:rPr>
        <w:t xml:space="preserve">О рассмотрении проекта муниципальной программы </w:t>
      </w:r>
      <w:r w:rsidR="006C617B" w:rsidRPr="007402C1">
        <w:rPr>
          <w:rFonts w:ascii="Times New Roman" w:hAnsi="Times New Roman"/>
          <w:sz w:val="26"/>
          <w:szCs w:val="26"/>
        </w:rPr>
        <w:t>«</w:t>
      </w:r>
      <w:r w:rsidR="006C617B" w:rsidRPr="007402C1">
        <w:rPr>
          <w:rStyle w:val="af2"/>
          <w:rFonts w:ascii="Times New Roman" w:hAnsi="Times New Roman"/>
          <w:color w:val="0D0D0D"/>
          <w:sz w:val="26"/>
          <w:szCs w:val="26"/>
        </w:rPr>
        <w:t xml:space="preserve">О внесении изменений в постановление администрации Екатериновского муниципального района № 124 от 12.03.2018г. </w:t>
      </w:r>
      <w:r w:rsidR="006C617B" w:rsidRPr="007402C1">
        <w:rPr>
          <w:rFonts w:ascii="Times New Roman" w:hAnsi="Times New Roman"/>
          <w:b/>
          <w:color w:val="0D0D0D"/>
          <w:sz w:val="26"/>
          <w:szCs w:val="26"/>
        </w:rPr>
        <w:t>«Об утверждении муниципальной программы  «Формирование комфортной городской среды на  территории Екатериновского муниципального  образования на 2018-2024 годы»</w:t>
      </w:r>
      <w:r>
        <w:rPr>
          <w:rFonts w:ascii="Times New Roman" w:hAnsi="Times New Roman"/>
          <w:b/>
          <w:color w:val="0D0D0D"/>
          <w:sz w:val="26"/>
          <w:szCs w:val="26"/>
        </w:rPr>
        <w:t>.</w:t>
      </w:r>
    </w:p>
    <w:p w:rsidR="006C617B" w:rsidRPr="00A22A1A" w:rsidRDefault="006C617B" w:rsidP="006C617B">
      <w:pPr>
        <w:pStyle w:val="af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02C1"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proofErr w:type="gramStart"/>
      <w:r w:rsidRPr="007402C1">
        <w:rPr>
          <w:rFonts w:ascii="Times New Roman" w:hAnsi="Times New Roman" w:cs="Times New Roman"/>
          <w:bCs/>
          <w:sz w:val="26"/>
          <w:szCs w:val="26"/>
        </w:rPr>
        <w:t xml:space="preserve">В соответствии с Бюджетным кодексом Российской Федерации, Уставом Екатериновского муниципального района Саратовской области, </w:t>
      </w:r>
      <w:hyperlink r:id="rId8" w:anchor="p33" w:history="1">
        <w:r w:rsidRPr="007402C1">
          <w:rPr>
            <w:rStyle w:val="af0"/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7402C1">
        <w:rPr>
          <w:rFonts w:ascii="Times New Roman" w:hAnsi="Times New Roman" w:cs="Times New Roman"/>
          <w:sz w:val="26"/>
          <w:szCs w:val="26"/>
        </w:rPr>
        <w:t xml:space="preserve"> рассмотрения Советом депутатов Екатериновского муниципального образования Екатериновского муниципального района Саратовской области проектов муниципальных программ и предложений о внесении  изменений  в  муниципальные  программы Екатериновского муниципального  образования»</w:t>
      </w:r>
      <w:r w:rsidRPr="007402C1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7402C1">
        <w:rPr>
          <w:rFonts w:ascii="Times New Roman" w:hAnsi="Times New Roman" w:cs="Times New Roman"/>
          <w:sz w:val="26"/>
          <w:szCs w:val="26"/>
        </w:rPr>
        <w:t xml:space="preserve">утвержденным решением </w:t>
      </w:r>
      <w:r w:rsidRPr="007402C1">
        <w:rPr>
          <w:rFonts w:ascii="Times New Roman" w:hAnsi="Times New Roman" w:cs="Times New Roman"/>
          <w:bCs/>
          <w:sz w:val="26"/>
          <w:szCs w:val="26"/>
        </w:rPr>
        <w:t>Совета депутатов Екатериновского муниципального образования Екатериновского муниципального района Саратовской области от 24.09.2021г. №114, Совет депутатов Екатериновского муниципального образования</w:t>
      </w:r>
      <w:proofErr w:type="gramEnd"/>
      <w:r w:rsidRPr="007402C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22A1A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6C617B" w:rsidRPr="007402C1" w:rsidRDefault="006C617B" w:rsidP="006C617B">
      <w:pPr>
        <w:pStyle w:val="af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2C1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7402C1">
        <w:rPr>
          <w:rFonts w:ascii="Times New Roman" w:hAnsi="Times New Roman" w:cs="Times New Roman"/>
          <w:bCs/>
          <w:sz w:val="26"/>
          <w:szCs w:val="26"/>
        </w:rPr>
        <w:t>1.</w:t>
      </w:r>
      <w:r w:rsidRPr="007402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2C1">
        <w:rPr>
          <w:rFonts w:ascii="Times New Roman" w:hAnsi="Times New Roman" w:cs="Times New Roman"/>
          <w:sz w:val="26"/>
          <w:szCs w:val="26"/>
        </w:rPr>
        <w:t xml:space="preserve">Рекомендовать администрации Екатериновского муниципального района Саратовской области утвердить проект  постановления </w:t>
      </w:r>
      <w:r w:rsidRPr="00A22A1A">
        <w:rPr>
          <w:rFonts w:ascii="Times New Roman" w:hAnsi="Times New Roman" w:cs="Times New Roman"/>
          <w:b/>
          <w:sz w:val="26"/>
          <w:szCs w:val="26"/>
        </w:rPr>
        <w:t>«</w:t>
      </w:r>
      <w:r w:rsidRPr="00A22A1A">
        <w:rPr>
          <w:rStyle w:val="af2"/>
          <w:rFonts w:ascii="Times New Roman" w:hAnsi="Times New Roman" w:cs="Times New Roman"/>
          <w:b w:val="0"/>
          <w:color w:val="0D0D0D"/>
          <w:sz w:val="26"/>
          <w:szCs w:val="26"/>
        </w:rPr>
        <w:t>О внесении изменений в постановление администрации Екатериновского муниципального района № 124 от 12.03.2018г.</w:t>
      </w:r>
      <w:r w:rsidRPr="007402C1">
        <w:rPr>
          <w:rStyle w:val="af2"/>
          <w:rFonts w:ascii="Times New Roman" w:hAnsi="Times New Roman" w:cs="Times New Roman"/>
          <w:color w:val="0D0D0D"/>
          <w:sz w:val="26"/>
          <w:szCs w:val="26"/>
        </w:rPr>
        <w:t xml:space="preserve"> </w:t>
      </w:r>
      <w:r w:rsidRPr="007402C1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 «Формирование комфортной городской среды на  территории Екатериновского муниципального  образования на 2018-2024 годы»» согласно проекту муниципальной программы к настоящему решению.</w:t>
      </w:r>
    </w:p>
    <w:p w:rsidR="006C617B" w:rsidRPr="007402C1" w:rsidRDefault="006C617B" w:rsidP="006C617B">
      <w:pPr>
        <w:pStyle w:val="af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2C1">
        <w:rPr>
          <w:rFonts w:ascii="Times New Roman" w:hAnsi="Times New Roman" w:cs="Times New Roman"/>
          <w:sz w:val="26"/>
          <w:szCs w:val="26"/>
        </w:rPr>
        <w:t xml:space="preserve">2. Настоящее решение </w:t>
      </w:r>
      <w:r w:rsidR="00A7357D" w:rsidRPr="00E306DD">
        <w:rPr>
          <w:rFonts w:ascii="Times New Roman" w:hAnsi="Times New Roman"/>
          <w:sz w:val="24"/>
          <w:szCs w:val="24"/>
        </w:rPr>
        <w:t xml:space="preserve">опубликовать в </w:t>
      </w:r>
      <w:r w:rsidR="00A7357D" w:rsidRPr="00A7357D">
        <w:rPr>
          <w:rFonts w:ascii="Times New Roman" w:hAnsi="Times New Roman"/>
          <w:sz w:val="26"/>
          <w:szCs w:val="26"/>
        </w:rPr>
        <w:t>газете «Слава Труду»</w:t>
      </w:r>
      <w:r w:rsidR="00A7357D" w:rsidRPr="00E306DD">
        <w:rPr>
          <w:rFonts w:ascii="Times New Roman" w:hAnsi="Times New Roman"/>
          <w:sz w:val="24"/>
          <w:szCs w:val="24"/>
        </w:rPr>
        <w:t xml:space="preserve"> </w:t>
      </w:r>
      <w:r w:rsidRPr="007402C1">
        <w:rPr>
          <w:rFonts w:ascii="Times New Roman" w:hAnsi="Times New Roman" w:cs="Times New Roman"/>
          <w:sz w:val="26"/>
          <w:szCs w:val="26"/>
        </w:rPr>
        <w:t>и разместить на официальном сайте администрации Екатериновского муниципального района в сети «Интернет».</w:t>
      </w:r>
    </w:p>
    <w:p w:rsidR="006C617B" w:rsidRPr="007402C1" w:rsidRDefault="006C617B" w:rsidP="006C617B">
      <w:pPr>
        <w:pStyle w:val="af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2C1">
        <w:rPr>
          <w:rFonts w:ascii="Times New Roman" w:hAnsi="Times New Roman" w:cs="Times New Roman"/>
          <w:sz w:val="26"/>
          <w:szCs w:val="26"/>
        </w:rPr>
        <w:t>3. Настоящее решение вступает в силу со дня его официального обнародования.</w:t>
      </w:r>
    </w:p>
    <w:p w:rsidR="006C617B" w:rsidRPr="007402C1" w:rsidRDefault="006C617B" w:rsidP="006C617B">
      <w:pPr>
        <w:pStyle w:val="af8"/>
        <w:tabs>
          <w:tab w:val="center" w:pos="4649"/>
          <w:tab w:val="left" w:pos="7406"/>
          <w:tab w:val="left" w:pos="7513"/>
        </w:tabs>
        <w:jc w:val="both"/>
        <w:rPr>
          <w:bCs/>
          <w:sz w:val="26"/>
          <w:szCs w:val="26"/>
        </w:rPr>
      </w:pPr>
    </w:p>
    <w:p w:rsidR="006C617B" w:rsidRPr="007402C1" w:rsidRDefault="006C617B" w:rsidP="006C617B">
      <w:pPr>
        <w:pStyle w:val="af8"/>
        <w:tabs>
          <w:tab w:val="center" w:pos="4649"/>
          <w:tab w:val="left" w:pos="7406"/>
          <w:tab w:val="left" w:pos="7513"/>
        </w:tabs>
        <w:jc w:val="both"/>
        <w:rPr>
          <w:bCs/>
          <w:sz w:val="26"/>
          <w:szCs w:val="26"/>
        </w:rPr>
      </w:pPr>
      <w:r w:rsidRPr="007402C1">
        <w:rPr>
          <w:bCs/>
          <w:sz w:val="26"/>
          <w:szCs w:val="26"/>
        </w:rPr>
        <w:t>Глава Екатериновского</w:t>
      </w:r>
    </w:p>
    <w:p w:rsidR="006C617B" w:rsidRPr="007402C1" w:rsidRDefault="006C617B" w:rsidP="006C617B">
      <w:pPr>
        <w:pStyle w:val="af8"/>
        <w:tabs>
          <w:tab w:val="center" w:pos="4649"/>
          <w:tab w:val="left" w:pos="7406"/>
          <w:tab w:val="left" w:pos="7513"/>
        </w:tabs>
        <w:jc w:val="both"/>
        <w:rPr>
          <w:bCs/>
          <w:sz w:val="26"/>
          <w:szCs w:val="26"/>
        </w:rPr>
      </w:pPr>
      <w:r w:rsidRPr="007402C1">
        <w:rPr>
          <w:bCs/>
          <w:sz w:val="26"/>
          <w:szCs w:val="26"/>
        </w:rPr>
        <w:t>муниципального образования</w:t>
      </w:r>
      <w:r w:rsidRPr="007402C1">
        <w:rPr>
          <w:bCs/>
          <w:sz w:val="26"/>
          <w:szCs w:val="26"/>
        </w:rPr>
        <w:tab/>
      </w:r>
      <w:r w:rsidRPr="007402C1">
        <w:rPr>
          <w:bCs/>
          <w:sz w:val="26"/>
          <w:szCs w:val="26"/>
        </w:rPr>
        <w:tab/>
      </w:r>
      <w:r w:rsidRPr="007402C1">
        <w:rPr>
          <w:bCs/>
          <w:sz w:val="26"/>
          <w:szCs w:val="26"/>
        </w:rPr>
        <w:tab/>
      </w:r>
      <w:proofErr w:type="spellStart"/>
      <w:r w:rsidRPr="007402C1">
        <w:rPr>
          <w:bCs/>
          <w:sz w:val="26"/>
          <w:szCs w:val="26"/>
        </w:rPr>
        <w:t>А.В.Мокров</w:t>
      </w:r>
      <w:proofErr w:type="spellEnd"/>
    </w:p>
    <w:p w:rsidR="006C617B" w:rsidRPr="007402C1" w:rsidRDefault="006C617B" w:rsidP="007C5E71">
      <w:pPr>
        <w:jc w:val="right"/>
        <w:rPr>
          <w:rFonts w:ascii="Times New Roman" w:hAnsi="Times New Roman"/>
          <w:b/>
          <w:i/>
          <w:noProof/>
          <w:sz w:val="26"/>
          <w:szCs w:val="26"/>
          <w:lang w:eastAsia="ru-RU"/>
        </w:rPr>
      </w:pPr>
    </w:p>
    <w:p w:rsidR="00A7357D" w:rsidRDefault="00A7357D" w:rsidP="007C5E71">
      <w:pPr>
        <w:jc w:val="right"/>
        <w:rPr>
          <w:rFonts w:ascii="Times New Roman" w:hAnsi="Times New Roman"/>
          <w:b/>
          <w:i/>
          <w:noProof/>
          <w:sz w:val="26"/>
          <w:szCs w:val="26"/>
          <w:lang w:eastAsia="ru-RU"/>
        </w:rPr>
      </w:pPr>
    </w:p>
    <w:p w:rsidR="00A7357D" w:rsidRDefault="00A7357D" w:rsidP="007C5E71">
      <w:pPr>
        <w:jc w:val="right"/>
        <w:rPr>
          <w:rFonts w:ascii="Times New Roman" w:hAnsi="Times New Roman"/>
          <w:b/>
          <w:i/>
          <w:noProof/>
          <w:sz w:val="26"/>
          <w:szCs w:val="26"/>
          <w:lang w:eastAsia="ru-RU"/>
        </w:rPr>
      </w:pPr>
    </w:p>
    <w:p w:rsidR="00A7357D" w:rsidRDefault="00A7357D" w:rsidP="007C5E71">
      <w:pPr>
        <w:jc w:val="right"/>
        <w:rPr>
          <w:rFonts w:ascii="Times New Roman" w:hAnsi="Times New Roman"/>
          <w:b/>
          <w:i/>
          <w:noProof/>
          <w:sz w:val="26"/>
          <w:szCs w:val="26"/>
          <w:lang w:eastAsia="ru-RU"/>
        </w:rPr>
      </w:pPr>
    </w:p>
    <w:p w:rsidR="00A7357D" w:rsidRDefault="00A7357D" w:rsidP="007C5E71">
      <w:pPr>
        <w:jc w:val="right"/>
        <w:rPr>
          <w:rFonts w:ascii="Times New Roman" w:hAnsi="Times New Roman"/>
          <w:b/>
          <w:i/>
          <w:noProof/>
          <w:sz w:val="26"/>
          <w:szCs w:val="26"/>
          <w:lang w:eastAsia="ru-RU"/>
        </w:rPr>
      </w:pPr>
    </w:p>
    <w:p w:rsidR="00A7357D" w:rsidRDefault="00A7357D" w:rsidP="007C5E71">
      <w:pPr>
        <w:jc w:val="right"/>
        <w:rPr>
          <w:rFonts w:ascii="Times New Roman" w:hAnsi="Times New Roman"/>
          <w:b/>
          <w:i/>
          <w:noProof/>
          <w:sz w:val="26"/>
          <w:szCs w:val="26"/>
          <w:lang w:eastAsia="ru-RU"/>
        </w:rPr>
      </w:pPr>
    </w:p>
    <w:p w:rsidR="00A3566B" w:rsidRPr="007402C1" w:rsidRDefault="009C340F" w:rsidP="007C5E71">
      <w:pPr>
        <w:jc w:val="right"/>
        <w:rPr>
          <w:rFonts w:ascii="Times New Roman" w:hAnsi="Times New Roman"/>
          <w:b/>
          <w:i/>
          <w:sz w:val="26"/>
          <w:szCs w:val="26"/>
        </w:rPr>
      </w:pPr>
      <w:r w:rsidRPr="007402C1">
        <w:rPr>
          <w:rFonts w:ascii="Times New Roman" w:hAnsi="Times New Roman"/>
          <w:b/>
          <w:i/>
          <w:noProof/>
          <w:sz w:val="26"/>
          <w:szCs w:val="26"/>
          <w:lang w:eastAsia="ru-RU"/>
        </w:rPr>
        <w:lastRenderedPageBreak/>
        <w:t>проект</w:t>
      </w:r>
    </w:p>
    <w:p w:rsidR="00A3566B" w:rsidRPr="007402C1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24"/>
          <w:sz w:val="26"/>
          <w:szCs w:val="26"/>
        </w:rPr>
      </w:pPr>
    </w:p>
    <w:p w:rsidR="00A3566B" w:rsidRPr="007402C1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b/>
          <w:bCs/>
          <w:iCs/>
          <w:color w:val="0D0D0D" w:themeColor="text1" w:themeTint="F2"/>
          <w:sz w:val="26"/>
          <w:szCs w:val="26"/>
        </w:rPr>
        <w:t>АДМИНИСТРАЦИЯ ЕКАТЕРИНОВСКОГО МУНИЦИПАЛЬНОГО РАЙОНА</w:t>
      </w:r>
    </w:p>
    <w:p w:rsidR="00A3566B" w:rsidRPr="007402C1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b/>
          <w:bCs/>
          <w:iCs/>
          <w:color w:val="0D0D0D" w:themeColor="text1" w:themeTint="F2"/>
          <w:sz w:val="26"/>
          <w:szCs w:val="26"/>
        </w:rPr>
        <w:t>САРАТОВСКОЙ ОБЛАСТИ</w:t>
      </w:r>
    </w:p>
    <w:p w:rsidR="00A3566B" w:rsidRPr="007402C1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110"/>
          <w:sz w:val="26"/>
          <w:szCs w:val="26"/>
        </w:rPr>
      </w:pPr>
    </w:p>
    <w:p w:rsidR="00A3566B" w:rsidRPr="007402C1" w:rsidRDefault="00A3566B" w:rsidP="00A3566B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pacing w:val="110"/>
          <w:sz w:val="26"/>
          <w:szCs w:val="26"/>
        </w:rPr>
      </w:pPr>
      <w:r w:rsidRPr="007402C1">
        <w:rPr>
          <w:rFonts w:ascii="Times New Roman" w:hAnsi="Times New Roman" w:cs="Times New Roman"/>
          <w:b/>
          <w:color w:val="0D0D0D" w:themeColor="text1" w:themeTint="F2"/>
          <w:spacing w:val="110"/>
          <w:sz w:val="26"/>
          <w:szCs w:val="26"/>
        </w:rPr>
        <w:t>ПОСТАНОВЛЕНИЕ</w:t>
      </w:r>
    </w:p>
    <w:p w:rsidR="00A3566B" w:rsidRPr="007402C1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  <w:u w:val="single"/>
        </w:rPr>
      </w:pPr>
    </w:p>
    <w:p w:rsidR="00A3566B" w:rsidRPr="007402C1" w:rsidRDefault="00F85262" w:rsidP="00A3566B">
      <w:pPr>
        <w:pStyle w:val="af5"/>
        <w:rPr>
          <w:rFonts w:ascii="Times New Roman" w:hAnsi="Times New Roman" w:cs="Times New Roman"/>
          <w:color w:val="0D0D0D" w:themeColor="text1" w:themeTint="F2"/>
          <w:sz w:val="26"/>
          <w:szCs w:val="26"/>
          <w:u w:val="single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u w:val="single"/>
        </w:rPr>
        <w:t xml:space="preserve">от  </w:t>
      </w:r>
      <w:r w:rsidR="00DB0EFF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u w:val="single"/>
        </w:rPr>
        <w:t xml:space="preserve">  </w:t>
      </w:r>
      <w:r w:rsidR="00E0345A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u w:val="single"/>
        </w:rPr>
        <w:t xml:space="preserve">          </w:t>
      </w:r>
      <w:r w:rsidR="00DB0EFF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u w:val="single"/>
        </w:rPr>
        <w:t xml:space="preserve"> </w:t>
      </w:r>
      <w:r w:rsidR="00A3566B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u w:val="single"/>
        </w:rPr>
        <w:t>20</w:t>
      </w:r>
      <w:r w:rsidR="00D750A0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u w:val="single"/>
        </w:rPr>
        <w:t>2</w:t>
      </w:r>
      <w:r w:rsidR="004F1711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u w:val="single"/>
        </w:rPr>
        <w:t>1</w:t>
      </w:r>
      <w:r w:rsidR="00A3566B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u w:val="single"/>
        </w:rPr>
        <w:t xml:space="preserve"> г.  №</w:t>
      </w:r>
      <w:r w:rsidR="00DB0EFF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u w:val="single"/>
        </w:rPr>
        <w:t xml:space="preserve"> </w:t>
      </w:r>
      <w:r w:rsidR="00E0345A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u w:val="single"/>
        </w:rPr>
        <w:t xml:space="preserve"> </w:t>
      </w:r>
      <w:r w:rsidR="000B32AA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u w:val="single"/>
        </w:rPr>
        <w:t xml:space="preserve"> 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u w:val="single"/>
        </w:rPr>
        <w:t xml:space="preserve"> </w:t>
      </w:r>
      <w:r w:rsidR="00B940DE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u w:val="single"/>
        </w:rPr>
        <w:t xml:space="preserve"> </w:t>
      </w:r>
      <w:r w:rsidR="004F1711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u w:val="single"/>
        </w:rPr>
        <w:t xml:space="preserve">  </w:t>
      </w:r>
    </w:p>
    <w:p w:rsidR="00A3566B" w:rsidRPr="007402C1" w:rsidRDefault="00A3566B" w:rsidP="00A3566B">
      <w:pPr>
        <w:tabs>
          <w:tab w:val="left" w:pos="10065"/>
        </w:tabs>
        <w:ind w:right="142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р.п.  Екатериновка</w:t>
      </w:r>
    </w:p>
    <w:tbl>
      <w:tblPr>
        <w:tblW w:w="1882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29"/>
      </w:tblGrid>
      <w:tr w:rsidR="00A3566B" w:rsidRPr="007402C1" w:rsidTr="00C35B87">
        <w:trPr>
          <w:tblCellSpacing w:w="15" w:type="dxa"/>
        </w:trPr>
        <w:tc>
          <w:tcPr>
            <w:tcW w:w="18769" w:type="dxa"/>
            <w:shd w:val="clear" w:color="auto" w:fill="FFFFFF"/>
            <w:hideMark/>
          </w:tcPr>
          <w:p w:rsidR="00F604FF" w:rsidRPr="007402C1" w:rsidRDefault="00A3566B" w:rsidP="00A3566B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Style w:val="af2"/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О внесении изменений в постановление администрации </w:t>
            </w:r>
          </w:p>
          <w:p w:rsidR="00A3566B" w:rsidRPr="007402C1" w:rsidRDefault="00A3566B" w:rsidP="00A3566B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Style w:val="af2"/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Екатериновского муниципального района</w:t>
            </w:r>
            <w:r w:rsidR="00F604FF" w:rsidRPr="007402C1">
              <w:rPr>
                <w:rStyle w:val="af2"/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№ 124 от 12.03.2018 г.  </w:t>
            </w:r>
          </w:p>
          <w:p w:rsidR="00F604FF" w:rsidRPr="007402C1" w:rsidRDefault="00527ABC" w:rsidP="00A3566B">
            <w:pPr>
              <w:pStyle w:val="af5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Style w:val="af2"/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r w:rsidR="00A3566B" w:rsidRPr="007402C1">
              <w:rPr>
                <w:rStyle w:val="af2"/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«Об утверждении муниципальной </w:t>
            </w:r>
            <w:r w:rsidR="00F604FF" w:rsidRPr="007402C1">
              <w:rPr>
                <w:rStyle w:val="af2"/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r w:rsidR="00A3566B" w:rsidRPr="007402C1">
              <w:rPr>
                <w:rStyle w:val="af2"/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программы</w:t>
            </w:r>
            <w:r w:rsidR="00F604FF" w:rsidRPr="007402C1">
              <w:rPr>
                <w:rStyle w:val="af2"/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r w:rsidR="00F604FF" w:rsidRPr="007402C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«Формирование </w:t>
            </w:r>
          </w:p>
          <w:p w:rsidR="00A3566B" w:rsidRPr="007402C1" w:rsidRDefault="00F604FF" w:rsidP="00A3566B">
            <w:pPr>
              <w:pStyle w:val="af5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комфортной  городской среды на  территории Екатериновского</w:t>
            </w:r>
          </w:p>
        </w:tc>
      </w:tr>
    </w:tbl>
    <w:p w:rsidR="00F604FF" w:rsidRPr="007402C1" w:rsidRDefault="00A3566B" w:rsidP="00F604FF">
      <w:pPr>
        <w:pStyle w:val="af5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</w:pPr>
      <w:r w:rsidRPr="007402C1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  <w:t xml:space="preserve">муниципального </w:t>
      </w:r>
      <w:r w:rsidR="00F604FF" w:rsidRPr="007402C1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  <w:t>образования на 201</w:t>
      </w:r>
      <w:r w:rsidR="00106572" w:rsidRPr="007402C1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  <w:t>8</w:t>
      </w:r>
      <w:r w:rsidR="00F604FF" w:rsidRPr="007402C1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  <w:t>-202</w:t>
      </w:r>
      <w:r w:rsidR="00D750A0" w:rsidRPr="007402C1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  <w:t>4</w:t>
      </w:r>
      <w:r w:rsidR="00F604FF" w:rsidRPr="007402C1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  <w:t xml:space="preserve"> годы»»</w:t>
      </w:r>
      <w:r w:rsidR="00F604FF" w:rsidRPr="007402C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</w:p>
    <w:p w:rsidR="00A3566B" w:rsidRPr="007402C1" w:rsidRDefault="00A3566B" w:rsidP="00A3566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pacing w:val="1"/>
          <w:sz w:val="26"/>
          <w:szCs w:val="26"/>
        </w:rPr>
      </w:pPr>
    </w:p>
    <w:p w:rsidR="00D46D50" w:rsidRPr="007402C1" w:rsidRDefault="00A3566B" w:rsidP="00D46D50">
      <w:pPr>
        <w:pStyle w:val="af5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AF7F1"/>
        </w:rPr>
      </w:pPr>
      <w:proofErr w:type="gram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целях повышения уровня благоустройства территории и создания комфортной городской среды, в соответствии с Федеральным законом от 06</w:t>
      </w:r>
      <w:r w:rsidR="00F604FF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октября 2003</w:t>
      </w:r>
      <w:r w:rsidR="008B36D9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года № 131-ФЗ «Об общих принципах организации местного самоуправления в Российской Федерации»,</w:t>
      </w:r>
      <w:r w:rsidR="00F604FF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C46149" w:rsidRPr="007402C1">
        <w:rPr>
          <w:rFonts w:ascii="Times New Roman" w:hAnsi="Times New Roman" w:cs="Times New Roman"/>
          <w:sz w:val="26"/>
          <w:szCs w:val="26"/>
        </w:rPr>
        <w:fldChar w:fldCharType="begin"/>
      </w:r>
      <w:r w:rsidR="00D46D50" w:rsidRPr="007402C1">
        <w:rPr>
          <w:rFonts w:ascii="Times New Roman" w:hAnsi="Times New Roman" w:cs="Times New Roman"/>
          <w:sz w:val="26"/>
          <w:szCs w:val="26"/>
        </w:rPr>
        <w:instrText xml:space="preserve"> HYPERLINK "https://so-l.ru/news/y/2019_11_29_rf_rossiyskaya_gazet_zakon_saratovsk_zakon_saratovsk" </w:instrText>
      </w:r>
      <w:r w:rsidR="00C46149" w:rsidRPr="007402C1">
        <w:rPr>
          <w:rFonts w:ascii="Times New Roman" w:hAnsi="Times New Roman" w:cs="Times New Roman"/>
          <w:sz w:val="26"/>
          <w:szCs w:val="26"/>
        </w:rPr>
        <w:fldChar w:fldCharType="separate"/>
      </w:r>
      <w:r w:rsidR="00D46D50" w:rsidRPr="007402C1">
        <w:rPr>
          <w:rFonts w:ascii="Times New Roman" w:hAnsi="Times New Roman" w:cs="Times New Roman"/>
          <w:sz w:val="26"/>
          <w:szCs w:val="26"/>
          <w:shd w:val="clear" w:color="auto" w:fill="FAF7F1"/>
        </w:rPr>
        <w:t xml:space="preserve">Закон Саратовской области от 26 ноября 2019 года № 130-ЗСО «Об областном бюджете на 2020 год и на плановый период 2021 и 2022 годов», </w:t>
      </w:r>
      <w:r w:rsidR="00D46D50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постановлением администрации  </w:t>
      </w:r>
      <w:r w:rsidR="00D46D50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Екатериновского муниципального района Саратовской</w:t>
      </w:r>
      <w:proofErr w:type="gramEnd"/>
      <w:r w:rsidR="00D46D50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области  от </w:t>
      </w:r>
      <w:r w:rsidR="00C30190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11 ноября</w:t>
      </w:r>
      <w:r w:rsidR="00D46D50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2019 г. № </w:t>
      </w:r>
      <w:r w:rsidR="00C30190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619</w:t>
      </w:r>
      <w:r w:rsidR="00D46D50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«Об утверждении Порядка принятия решений о разработке муниципальных программ, их формирования и реализации»</w:t>
      </w:r>
      <w:r w:rsidR="00D46D50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</w:t>
      </w:r>
      <w:r w:rsidR="00D46D50" w:rsidRPr="007402C1">
        <w:rPr>
          <w:rFonts w:ascii="Times New Roman" w:eastAsia="Times New Roman" w:hAnsi="Times New Roman" w:cs="Times New Roman"/>
          <w:color w:val="0D0D0D" w:themeColor="text1" w:themeTint="F2"/>
          <w:spacing w:val="1"/>
          <w:sz w:val="26"/>
          <w:szCs w:val="26"/>
        </w:rPr>
        <w:t xml:space="preserve"> </w:t>
      </w:r>
      <w:r w:rsidR="00D46D50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Уставом Екатериновского муниципального района,</w:t>
      </w:r>
    </w:p>
    <w:p w:rsidR="00A3566B" w:rsidRPr="007402C1" w:rsidRDefault="00C46149" w:rsidP="007C3C68">
      <w:pPr>
        <w:pStyle w:val="af5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sz w:val="26"/>
          <w:szCs w:val="26"/>
        </w:rPr>
        <w:fldChar w:fldCharType="end"/>
      </w:r>
      <w:r w:rsidR="00A3566B" w:rsidRPr="007402C1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  <w:t>ПОСТАНОВЛЯЮ:</w:t>
      </w:r>
    </w:p>
    <w:p w:rsidR="002A7789" w:rsidRPr="007402C1" w:rsidRDefault="00A3566B" w:rsidP="00EC69C1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1. </w:t>
      </w:r>
      <w:r w:rsidR="00527ABC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>Внести в постановление администрации Екатериновского муниципального</w:t>
      </w:r>
      <w:r w:rsidR="00CD2301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527ABC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образования   </w:t>
      </w:r>
      <w:r w:rsidR="00527ABC" w:rsidRPr="007402C1">
        <w:rPr>
          <w:rStyle w:val="af2"/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 xml:space="preserve">№ 124 от 12.03.2018 г.  </w:t>
      </w:r>
      <w:r w:rsidR="00527ABC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«Об утверждении муниципальной программы  </w:t>
      </w:r>
      <w:r w:rsidR="00842314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«Формирование комфортной </w:t>
      </w:r>
      <w:r w:rsidR="00527ABC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городской среды на </w:t>
      </w:r>
      <w:r w:rsidR="00527ABC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527ABC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территории Екатериновского муниципального </w:t>
      </w:r>
      <w:r w:rsidR="00527ABC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527ABC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образования на 20</w:t>
      </w:r>
      <w:r w:rsidR="00307DE4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</w:t>
      </w:r>
      <w:r w:rsidR="00106572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8</w:t>
      </w:r>
      <w:r w:rsidR="00527ABC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-202</w:t>
      </w:r>
      <w:r w:rsidR="007C3C68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4 </w:t>
      </w:r>
      <w:r w:rsidR="00527ABC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годы»» </w:t>
      </w:r>
      <w:r w:rsidR="00527ABC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следующие изменения: </w:t>
      </w:r>
    </w:p>
    <w:p w:rsidR="00A3566B" w:rsidRPr="007402C1" w:rsidRDefault="00EC69C1" w:rsidP="00CD2301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>-</w:t>
      </w:r>
      <w:r w:rsidR="002A7789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</w:t>
      </w:r>
      <w:r w:rsidR="00527ABC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риложение к постановлению изложить в новой редакции  (приложение).</w:t>
      </w:r>
    </w:p>
    <w:p w:rsidR="00257062" w:rsidRPr="007402C1" w:rsidRDefault="00CD2301" w:rsidP="00257062">
      <w:pPr>
        <w:pStyle w:val="af5"/>
        <w:ind w:firstLine="567"/>
        <w:jc w:val="both"/>
        <w:rPr>
          <w:rStyle w:val="af2"/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>2.</w:t>
      </w:r>
      <w:r w:rsidR="00DC30A4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257062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Признать утратившим силу  постановлени</w:t>
      </w:r>
      <w:r w:rsidR="0015504B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е</w:t>
      </w:r>
      <w:r w:rsidR="00257062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администрации </w:t>
      </w:r>
      <w:r w:rsidR="00257062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Екатериновского муниципального района  </w:t>
      </w:r>
      <w:r w:rsidR="00E0345A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от   12.10. 2021 г.  № 502</w:t>
      </w:r>
      <w:r w:rsidR="00AF075E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u w:val="single"/>
        </w:rPr>
        <w:t xml:space="preserve"> </w:t>
      </w:r>
      <w:r w:rsidR="00257062" w:rsidRPr="007402C1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6"/>
          <w:szCs w:val="26"/>
        </w:rPr>
        <w:t xml:space="preserve">«О внесении изменений в постановление администрации  Екатериновского </w:t>
      </w:r>
      <w:r w:rsidR="00257062" w:rsidRPr="007402C1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6"/>
          <w:szCs w:val="26"/>
          <w:lang w:eastAsia="ru-RU"/>
        </w:rPr>
        <w:t xml:space="preserve"> </w:t>
      </w:r>
      <w:r w:rsidR="00257062" w:rsidRPr="007402C1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6"/>
          <w:szCs w:val="26"/>
        </w:rPr>
        <w:t xml:space="preserve">муниципального района № 124 от 12.03.2018 г.  </w:t>
      </w:r>
      <w:r w:rsidR="00257062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«Об утверждении  муниципальной программы  </w:t>
      </w:r>
      <w:r w:rsidR="00257062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«Формирование комфортной  городской</w:t>
      </w:r>
      <w:r w:rsidR="00257062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257062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среды на </w:t>
      </w:r>
      <w:r w:rsidR="00257062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257062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территории Екатериновского муниципального </w:t>
      </w:r>
      <w:r w:rsidR="00257062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257062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образования на </w:t>
      </w:r>
      <w:r w:rsidR="00257062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257062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2018-2024 годы»».</w:t>
      </w:r>
    </w:p>
    <w:p w:rsidR="00076EB6" w:rsidRPr="007402C1" w:rsidRDefault="00076EB6" w:rsidP="00076EB6">
      <w:pPr>
        <w:pStyle w:val="af5"/>
        <w:ind w:firstLine="567"/>
        <w:jc w:val="both"/>
        <w:rPr>
          <w:rStyle w:val="af2"/>
          <w:rFonts w:ascii="Times New Roman" w:hAnsi="Times New Roman" w:cs="Times New Roman"/>
          <w:b w:val="0"/>
          <w:bCs w:val="0"/>
          <w:sz w:val="26"/>
          <w:szCs w:val="26"/>
        </w:rPr>
      </w:pPr>
      <w:r w:rsidRPr="007402C1">
        <w:rPr>
          <w:rStyle w:val="af2"/>
          <w:rFonts w:ascii="Times New Roman" w:hAnsi="Times New Roman" w:cs="Times New Roman"/>
          <w:b w:val="0"/>
          <w:color w:val="000000"/>
          <w:sz w:val="26"/>
          <w:szCs w:val="26"/>
          <w:shd w:val="clear" w:color="auto" w:fill="F0FFFF"/>
        </w:rPr>
        <w:t xml:space="preserve">3. Обнародовать и опубликовать настоящее постановление на </w:t>
      </w:r>
      <w:proofErr w:type="gramStart"/>
      <w:r w:rsidRPr="007402C1">
        <w:rPr>
          <w:rStyle w:val="af2"/>
          <w:rFonts w:ascii="Times New Roman" w:hAnsi="Times New Roman" w:cs="Times New Roman"/>
          <w:b w:val="0"/>
          <w:color w:val="000000"/>
          <w:sz w:val="26"/>
          <w:szCs w:val="26"/>
          <w:shd w:val="clear" w:color="auto" w:fill="F0FFFF"/>
        </w:rPr>
        <w:t>официальном</w:t>
      </w:r>
      <w:proofErr w:type="gramEnd"/>
      <w:r w:rsidRPr="007402C1">
        <w:rPr>
          <w:rStyle w:val="af2"/>
          <w:rFonts w:ascii="Times New Roman" w:hAnsi="Times New Roman" w:cs="Times New Roman"/>
          <w:b w:val="0"/>
          <w:color w:val="000000"/>
          <w:sz w:val="26"/>
          <w:szCs w:val="26"/>
          <w:shd w:val="clear" w:color="auto" w:fill="F0FFFF"/>
        </w:rPr>
        <w:t xml:space="preserve"> </w:t>
      </w:r>
    </w:p>
    <w:p w:rsidR="00076EB6" w:rsidRPr="007402C1" w:rsidRDefault="00CD63BF" w:rsidP="00CD63BF">
      <w:pPr>
        <w:pStyle w:val="af5"/>
        <w:jc w:val="both"/>
        <w:rPr>
          <w:rFonts w:ascii="Times New Roman" w:hAnsi="Times New Roman" w:cs="Times New Roman"/>
          <w:sz w:val="26"/>
          <w:szCs w:val="26"/>
        </w:rPr>
      </w:pPr>
      <w:r w:rsidRPr="007402C1">
        <w:rPr>
          <w:rStyle w:val="af2"/>
          <w:rFonts w:ascii="Times New Roman" w:hAnsi="Times New Roman" w:cs="Times New Roman"/>
          <w:b w:val="0"/>
          <w:color w:val="000000"/>
          <w:sz w:val="26"/>
          <w:szCs w:val="26"/>
          <w:shd w:val="clear" w:color="auto" w:fill="F0FFFF"/>
        </w:rPr>
        <w:t xml:space="preserve"> </w:t>
      </w:r>
      <w:proofErr w:type="gramStart"/>
      <w:r w:rsidR="00076EB6" w:rsidRPr="007402C1">
        <w:rPr>
          <w:rStyle w:val="af2"/>
          <w:rFonts w:ascii="Times New Roman" w:hAnsi="Times New Roman" w:cs="Times New Roman"/>
          <w:b w:val="0"/>
          <w:color w:val="000000"/>
          <w:sz w:val="26"/>
          <w:szCs w:val="26"/>
          <w:shd w:val="clear" w:color="auto" w:fill="F0FFFF"/>
        </w:rPr>
        <w:t>сайте</w:t>
      </w:r>
      <w:proofErr w:type="gramEnd"/>
      <w:r w:rsidR="00076EB6" w:rsidRPr="007402C1">
        <w:rPr>
          <w:rStyle w:val="af2"/>
          <w:rFonts w:ascii="Times New Roman" w:hAnsi="Times New Roman" w:cs="Times New Roman"/>
          <w:b w:val="0"/>
          <w:color w:val="000000"/>
          <w:sz w:val="26"/>
          <w:szCs w:val="26"/>
          <w:shd w:val="clear" w:color="auto" w:fill="F0FFFF"/>
        </w:rPr>
        <w:t xml:space="preserve"> администрации Екатериновского муниципального района Саратовской области.</w:t>
      </w:r>
    </w:p>
    <w:p w:rsidR="00F80314" w:rsidRPr="007402C1" w:rsidRDefault="00076EB6" w:rsidP="00CD63BF">
      <w:pPr>
        <w:shd w:val="clear" w:color="auto" w:fill="FFFFFF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02C1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7402C1">
        <w:rPr>
          <w:rFonts w:ascii="Times New Roman" w:eastAsia="font189" w:hAnsi="Times New Roman"/>
          <w:sz w:val="26"/>
          <w:szCs w:val="26"/>
          <w:lang w:bidi="ru-RU"/>
        </w:rPr>
        <w:t>Контроль за</w:t>
      </w:r>
      <w:proofErr w:type="gramEnd"/>
      <w:r w:rsidRPr="007402C1">
        <w:rPr>
          <w:rFonts w:ascii="Times New Roman" w:eastAsia="font189" w:hAnsi="Times New Roman"/>
          <w:sz w:val="26"/>
          <w:szCs w:val="26"/>
          <w:lang w:bidi="ru-RU"/>
        </w:rPr>
        <w:t xml:space="preserve"> исполнением  настоящего постановления  возложить на  </w:t>
      </w:r>
      <w:r w:rsidR="00CD63BF" w:rsidRPr="007402C1">
        <w:rPr>
          <w:rFonts w:ascii="Times New Roman" w:eastAsia="font189" w:hAnsi="Times New Roman"/>
          <w:sz w:val="26"/>
          <w:szCs w:val="26"/>
          <w:lang w:bidi="ru-RU"/>
        </w:rPr>
        <w:t>заместителя</w:t>
      </w:r>
      <w:r w:rsidR="00CD63BF" w:rsidRPr="007402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главы администрации по инфраструктуре, вопросам экологии, жилищно-коммунальной сферы администрации Екатериновского муниципального района Саратовской области Т.В.Вдовину.</w:t>
      </w:r>
      <w:r w:rsidR="00CD63BF" w:rsidRPr="007402C1">
        <w:rPr>
          <w:rFonts w:ascii="Times New Roman" w:eastAsia="font189" w:hAnsi="Times New Roman"/>
          <w:sz w:val="26"/>
          <w:szCs w:val="26"/>
          <w:lang w:bidi="ru-RU"/>
        </w:rPr>
        <w:t xml:space="preserve"> </w:t>
      </w:r>
    </w:p>
    <w:p w:rsidR="00076EB6" w:rsidRPr="007402C1" w:rsidRDefault="00076EB6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:rsidR="00A3566B" w:rsidRPr="007402C1" w:rsidRDefault="00C45815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Г</w:t>
      </w:r>
      <w:r w:rsidR="00A3566B" w:rsidRPr="007402C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лав</w:t>
      </w:r>
      <w:r w:rsidRPr="007402C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а</w:t>
      </w:r>
      <w:r w:rsidR="00A3566B" w:rsidRPr="007402C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Екатериновского</w:t>
      </w:r>
    </w:p>
    <w:p w:rsidR="00A3566B" w:rsidRPr="007402C1" w:rsidRDefault="00A3566B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муниципального района                                                                </w:t>
      </w:r>
      <w:r w:rsidR="00F92C23" w:rsidRPr="007402C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    </w:t>
      </w:r>
      <w:r w:rsidRPr="007402C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</w:t>
      </w:r>
      <w:r w:rsidR="00C45815" w:rsidRPr="007402C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С.Б. Зязин</w:t>
      </w:r>
    </w:p>
    <w:p w:rsidR="00F92C23" w:rsidRPr="007402C1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F92C23" w:rsidRPr="007402C1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B940DE" w:rsidRPr="007402C1" w:rsidRDefault="007C3C68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lastRenderedPageBreak/>
        <w:t xml:space="preserve">                                                                                                      </w:t>
      </w:r>
    </w:p>
    <w:p w:rsidR="00592AAB" w:rsidRPr="007402C1" w:rsidRDefault="00BC721D" w:rsidP="00B940DE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Приложение к постановлению</w:t>
      </w:r>
    </w:p>
    <w:p w:rsidR="00592AAB" w:rsidRPr="007402C1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администрации </w:t>
      </w:r>
      <w:r w:rsidR="00592AAB"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Екатериновского </w:t>
      </w:r>
      <w:r w:rsidR="00E767D9"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</w:p>
    <w:p w:rsidR="00BC721D" w:rsidRPr="007402C1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муниципального района</w:t>
      </w:r>
    </w:p>
    <w:p w:rsidR="00BC721D" w:rsidRPr="007402C1" w:rsidRDefault="00E52D74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от </w:t>
      </w:r>
      <w:r w:rsidR="00A233EA"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E0345A"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    </w:t>
      </w:r>
      <w:r w:rsidR="00DB0EFF"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2021 г.  №</w:t>
      </w:r>
      <w:r w:rsidR="00644DAD"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E0345A"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    </w:t>
      </w:r>
    </w:p>
    <w:p w:rsidR="00747CE3" w:rsidRPr="007402C1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747CE3" w:rsidRPr="007402C1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Утверждена</w:t>
      </w:r>
    </w:p>
    <w:p w:rsidR="00747CE3" w:rsidRPr="007402C1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 постановлением</w:t>
      </w:r>
    </w:p>
    <w:p w:rsidR="00747CE3" w:rsidRPr="007402C1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администрации Екатериновского  </w:t>
      </w:r>
    </w:p>
    <w:p w:rsidR="00747CE3" w:rsidRPr="007402C1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муниципального района</w:t>
      </w:r>
    </w:p>
    <w:p w:rsidR="00747CE3" w:rsidRPr="007402C1" w:rsidRDefault="00747CE3" w:rsidP="00DB0118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от 12.03.2018 г. № 124</w:t>
      </w:r>
    </w:p>
    <w:p w:rsidR="00BC721D" w:rsidRPr="007402C1" w:rsidRDefault="00BC721D" w:rsidP="00592AA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Паспорт муниципальной программы</w:t>
      </w:r>
    </w:p>
    <w:p w:rsidR="00BC721D" w:rsidRPr="007402C1" w:rsidRDefault="00757B3D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«</w:t>
      </w:r>
      <w:r w:rsidR="00592AAB" w:rsidRPr="007402C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>Формирование комфортной</w:t>
      </w:r>
      <w:r w:rsidR="00435EAE" w:rsidRPr="007402C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 xml:space="preserve"> городской </w:t>
      </w:r>
      <w:r w:rsidR="00592AAB" w:rsidRPr="007402C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>среды на территории Екатериновского муниципального  образования на 201</w:t>
      </w:r>
      <w:r w:rsidR="004F4190" w:rsidRPr="007402C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>8</w:t>
      </w:r>
      <w:r w:rsidR="00592AAB" w:rsidRPr="007402C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>-202</w:t>
      </w:r>
      <w:r w:rsidR="00303B5A" w:rsidRPr="007402C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>4</w:t>
      </w:r>
      <w:r w:rsidR="00592AAB" w:rsidRPr="007402C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 xml:space="preserve"> годы»</w:t>
      </w:r>
    </w:p>
    <w:p w:rsidR="00DE01C1" w:rsidRPr="007402C1" w:rsidRDefault="00DE01C1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992"/>
        <w:gridCol w:w="567"/>
        <w:gridCol w:w="992"/>
        <w:gridCol w:w="993"/>
        <w:gridCol w:w="992"/>
        <w:gridCol w:w="992"/>
        <w:gridCol w:w="1417"/>
      </w:tblGrid>
      <w:tr w:rsidR="00BC721D" w:rsidRPr="007402C1" w:rsidTr="005016AB">
        <w:trPr>
          <w:trHeight w:val="537"/>
        </w:trPr>
        <w:tc>
          <w:tcPr>
            <w:tcW w:w="2552" w:type="dxa"/>
          </w:tcPr>
          <w:p w:rsidR="00BC721D" w:rsidRPr="007402C1" w:rsidRDefault="00BC721D" w:rsidP="00362583">
            <w:pPr>
              <w:pStyle w:val="a4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</w:rPr>
              <w:t>1. Наименование муниципальной программы</w:t>
            </w:r>
          </w:p>
        </w:tc>
        <w:tc>
          <w:tcPr>
            <w:tcW w:w="6945" w:type="dxa"/>
            <w:gridSpan w:val="7"/>
          </w:tcPr>
          <w:p w:rsidR="00DB0118" w:rsidRPr="007402C1" w:rsidRDefault="00BC721D" w:rsidP="004F4190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Муниципальная программа </w:t>
            </w:r>
            <w:r w:rsidR="00757B3D"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«</w:t>
            </w:r>
            <w:r w:rsidR="00E53ADF"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 xml:space="preserve">Формирование комфортной </w:t>
            </w:r>
            <w:r w:rsidR="00435EAE"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 xml:space="preserve">городской </w:t>
            </w:r>
            <w:r w:rsidR="00E53ADF"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среды на территории Екатериновского муниципального образования на 201</w:t>
            </w:r>
            <w:r w:rsidR="004F4190"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8</w:t>
            </w:r>
            <w:r w:rsidR="00E53ADF"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-202</w:t>
            </w:r>
            <w:r w:rsidR="00303B5A"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4</w:t>
            </w:r>
            <w:r w:rsidR="00E53ADF"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 xml:space="preserve"> годы»</w:t>
            </w:r>
            <w:r w:rsidR="00757B3D"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» </w:t>
            </w:r>
          </w:p>
          <w:p w:rsidR="00BC721D" w:rsidRPr="007402C1" w:rsidRDefault="00757B3D" w:rsidP="004F419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  <w:r w:rsidR="00BC721D"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(</w:t>
            </w:r>
            <w:proofErr w:type="spellStart"/>
            <w:r w:rsidR="00BC721D"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далее-Программа</w:t>
            </w:r>
            <w:proofErr w:type="spellEnd"/>
            <w:r w:rsidR="00BC721D"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)</w:t>
            </w:r>
          </w:p>
        </w:tc>
      </w:tr>
      <w:tr w:rsidR="00962C26" w:rsidRPr="007402C1" w:rsidTr="005016AB">
        <w:tc>
          <w:tcPr>
            <w:tcW w:w="2552" w:type="dxa"/>
          </w:tcPr>
          <w:p w:rsidR="00962C26" w:rsidRPr="007402C1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2.Основание для разработки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7402C1" w:rsidRDefault="00962C26" w:rsidP="007110B3">
            <w:pPr>
              <w:tabs>
                <w:tab w:val="left" w:pos="1455"/>
              </w:tabs>
              <w:spacing w:line="270" w:lineRule="atLeast"/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proofErr w:type="gramStart"/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Федеральный закон от 06.10.2003 года №131-ФЗ «Об общих принципах организации местного самоуправления в Российской Федерации», Постановление Правительства РФ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      </w:r>
            <w:r w:rsidRPr="007402C1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 </w:t>
            </w: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приказ Министерства строительства и жилищно-коммунального хозяйства Российской Федерации</w:t>
            </w:r>
            <w:proofErr w:type="gramEnd"/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от 6 апреля 2017 года № 691/</w:t>
            </w:r>
            <w:proofErr w:type="spellStart"/>
            <w:proofErr w:type="gramStart"/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пр</w:t>
            </w:r>
            <w:proofErr w:type="spellEnd"/>
            <w:proofErr w:type="gramEnd"/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 </w:t>
            </w:r>
            <w:r w:rsidRPr="007402C1">
              <w:rPr>
                <w:rFonts w:ascii="Times New Roman" w:hAnsi="Times New Roman"/>
                <w:color w:val="0D0D0D" w:themeColor="text1" w:themeTint="F2"/>
                <w:spacing w:val="-6"/>
                <w:sz w:val="26"/>
                <w:szCs w:val="26"/>
              </w:rPr>
              <w:t>«Об утверждении методических рекомендаций по подготовке государственных</w:t>
            </w: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(муниципальных) программ формирования современной городской среды в рамках реализации приоритетного проекта «Формирование комфортной городской среды</w:t>
            </w:r>
            <w:r w:rsidR="00527D9B"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на 201</w:t>
            </w:r>
            <w:r w:rsidR="00527D9B"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8</w:t>
            </w: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-202</w:t>
            </w:r>
            <w:r w:rsidR="00527D9B"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2</w:t>
            </w: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годы», </w:t>
            </w: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Постановление Правительства Саратовской области от 30 августа 2017 года № 449-П «</w:t>
            </w:r>
            <w:r w:rsidRPr="007402C1">
              <w:rPr>
                <w:rFonts w:ascii="Times New Roman" w:hAnsi="Times New Roman"/>
                <w:bCs/>
                <w:color w:val="0D0D0D" w:themeColor="text1" w:themeTint="F2"/>
                <w:sz w:val="26"/>
                <w:szCs w:val="26"/>
              </w:rPr>
              <w:t>О государственной программе Саратовской области «Формирование комфортной городской среды  на 20</w:t>
            </w:r>
            <w:r w:rsidR="002A7789" w:rsidRPr="007402C1">
              <w:rPr>
                <w:rFonts w:ascii="Times New Roman" w:hAnsi="Times New Roman"/>
                <w:bCs/>
                <w:color w:val="0D0D0D" w:themeColor="text1" w:themeTint="F2"/>
                <w:sz w:val="26"/>
                <w:szCs w:val="26"/>
              </w:rPr>
              <w:t>18</w:t>
            </w:r>
            <w:r w:rsidRPr="007402C1">
              <w:rPr>
                <w:rFonts w:ascii="Times New Roman" w:hAnsi="Times New Roman"/>
                <w:bCs/>
                <w:color w:val="0D0D0D" w:themeColor="text1" w:themeTint="F2"/>
                <w:sz w:val="26"/>
                <w:szCs w:val="26"/>
              </w:rPr>
              <w:t>-20</w:t>
            </w:r>
            <w:r w:rsidR="002A7789" w:rsidRPr="007402C1">
              <w:rPr>
                <w:rFonts w:ascii="Times New Roman" w:hAnsi="Times New Roman"/>
                <w:bCs/>
                <w:color w:val="0D0D0D" w:themeColor="text1" w:themeTint="F2"/>
                <w:sz w:val="26"/>
                <w:szCs w:val="26"/>
              </w:rPr>
              <w:t>22</w:t>
            </w:r>
            <w:r w:rsidRPr="007402C1">
              <w:rPr>
                <w:rFonts w:ascii="Times New Roman" w:hAnsi="Times New Roman"/>
                <w:bCs/>
                <w:color w:val="0D0D0D" w:themeColor="text1" w:themeTint="F2"/>
                <w:sz w:val="26"/>
                <w:szCs w:val="26"/>
              </w:rPr>
              <w:t xml:space="preserve"> годы»</w:t>
            </w:r>
          </w:p>
        </w:tc>
      </w:tr>
      <w:tr w:rsidR="00962C26" w:rsidRPr="007402C1" w:rsidTr="005016AB">
        <w:trPr>
          <w:trHeight w:val="802"/>
        </w:trPr>
        <w:tc>
          <w:tcPr>
            <w:tcW w:w="2552" w:type="dxa"/>
          </w:tcPr>
          <w:p w:rsidR="00962C26" w:rsidRPr="007402C1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3. Заказчик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7402C1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Администрация  Екатериновского  муниципального района</w:t>
            </w:r>
          </w:p>
        </w:tc>
      </w:tr>
      <w:tr w:rsidR="00962C26" w:rsidRPr="007402C1" w:rsidTr="005016AB">
        <w:trPr>
          <w:trHeight w:val="797"/>
        </w:trPr>
        <w:tc>
          <w:tcPr>
            <w:tcW w:w="2552" w:type="dxa"/>
          </w:tcPr>
          <w:p w:rsidR="00962C26" w:rsidRPr="007402C1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4. Разработчик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7402C1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Администрация Екатериновского муниципального района</w:t>
            </w:r>
          </w:p>
        </w:tc>
      </w:tr>
      <w:tr w:rsidR="00962C26" w:rsidRPr="007402C1" w:rsidTr="005016AB">
        <w:trPr>
          <w:trHeight w:val="825"/>
        </w:trPr>
        <w:tc>
          <w:tcPr>
            <w:tcW w:w="2552" w:type="dxa"/>
          </w:tcPr>
          <w:p w:rsidR="00962C26" w:rsidRPr="007402C1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5. Цел</w:t>
            </w:r>
            <w:r w:rsidR="00271A22"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и</w:t>
            </w: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7402C1" w:rsidRDefault="00271A22" w:rsidP="00387861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Целью программы является создание условий  для комфортного проживания населения в условиях доступной комфортной среды.</w:t>
            </w:r>
          </w:p>
        </w:tc>
      </w:tr>
      <w:tr w:rsidR="00962C26" w:rsidRPr="007402C1" w:rsidTr="005016AB">
        <w:trPr>
          <w:trHeight w:val="860"/>
        </w:trPr>
        <w:tc>
          <w:tcPr>
            <w:tcW w:w="2552" w:type="dxa"/>
          </w:tcPr>
          <w:p w:rsidR="00962C26" w:rsidRPr="007402C1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lastRenderedPageBreak/>
              <w:t xml:space="preserve">6. </w:t>
            </w:r>
            <w:r w:rsidR="00271A22"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З</w:t>
            </w: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адачи муниципальной программы</w:t>
            </w:r>
          </w:p>
        </w:tc>
        <w:tc>
          <w:tcPr>
            <w:tcW w:w="6945" w:type="dxa"/>
            <w:gridSpan w:val="7"/>
          </w:tcPr>
          <w:p w:rsidR="00387861" w:rsidRPr="007402C1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 </w:t>
            </w:r>
          </w:p>
          <w:p w:rsidR="00C94A51" w:rsidRPr="007402C1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  <w:t>Б</w:t>
            </w:r>
            <w:r w:rsidR="00C035A6" w:rsidRPr="007402C1">
              <w:rPr>
                <w:rFonts w:ascii="Times New Roman" w:hAnsi="Times New Roman" w:cs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  <w:t>лагоустройство дворовых и общественных территорий</w:t>
            </w:r>
            <w:r w:rsidRPr="007402C1">
              <w:rPr>
                <w:rFonts w:ascii="Times New Roman" w:hAnsi="Times New Roman" w:cs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  <w:t>.</w:t>
            </w:r>
            <w:r w:rsidR="00C035A6" w:rsidRPr="007402C1">
              <w:rPr>
                <w:rFonts w:ascii="Times New Roman" w:hAnsi="Times New Roman" w:cs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  <w:t xml:space="preserve">    </w:t>
            </w:r>
          </w:p>
        </w:tc>
      </w:tr>
      <w:tr w:rsidR="00962C26" w:rsidRPr="007402C1" w:rsidTr="005016AB">
        <w:trPr>
          <w:trHeight w:val="1401"/>
        </w:trPr>
        <w:tc>
          <w:tcPr>
            <w:tcW w:w="2552" w:type="dxa"/>
          </w:tcPr>
          <w:p w:rsidR="00962C26" w:rsidRPr="007402C1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7. Основные индикаторы реализации (целевые задания) 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7402C1" w:rsidRDefault="00FC6D70" w:rsidP="00FC6D7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  <w:t>количество благ</w:t>
            </w:r>
            <w:r w:rsidR="008E777B" w:rsidRPr="007402C1">
              <w:rPr>
                <w:rFonts w:ascii="Times New Roman" w:hAnsi="Times New Roman" w:cs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  <w:t>оустроенных дворовых территорий;</w:t>
            </w:r>
            <w:r w:rsidRPr="007402C1">
              <w:rPr>
                <w:rFonts w:ascii="Times New Roman" w:hAnsi="Times New Roman" w:cs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Pr="007402C1">
              <w:rPr>
                <w:rFonts w:ascii="Times New Roman" w:hAnsi="Times New Roman" w:cs="Times New Roman"/>
                <w:color w:val="0D0D0D" w:themeColor="text1" w:themeTint="F2"/>
                <w:spacing w:val="2"/>
                <w:sz w:val="26"/>
                <w:szCs w:val="26"/>
              </w:rPr>
              <w:br/>
            </w:r>
            <w:r w:rsidRPr="007402C1">
              <w:rPr>
                <w:rFonts w:ascii="Times New Roman" w:hAnsi="Times New Roman" w:cs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  <w:t>количество благоустроенных общественных территорий</w:t>
            </w:r>
            <w:r w:rsidR="001F059F" w:rsidRPr="007402C1">
              <w:rPr>
                <w:rFonts w:ascii="Times New Roman" w:hAnsi="Times New Roman" w:cs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  <w:t>.</w:t>
            </w:r>
            <w:r w:rsidRPr="007402C1">
              <w:rPr>
                <w:rFonts w:ascii="Times New Roman" w:hAnsi="Times New Roman" w:cs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  <w:t xml:space="preserve">  </w:t>
            </w:r>
          </w:p>
        </w:tc>
      </w:tr>
      <w:tr w:rsidR="00962C26" w:rsidRPr="007402C1" w:rsidTr="005016AB">
        <w:trPr>
          <w:trHeight w:val="854"/>
        </w:trPr>
        <w:tc>
          <w:tcPr>
            <w:tcW w:w="2552" w:type="dxa"/>
          </w:tcPr>
          <w:p w:rsidR="00862807" w:rsidRPr="007402C1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8. Срок реализации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7402C1" w:rsidRDefault="00962C26" w:rsidP="004F4190">
            <w:pPr>
              <w:tabs>
                <w:tab w:val="left" w:pos="1455"/>
              </w:tabs>
              <w:spacing w:line="270" w:lineRule="atLeast"/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201</w:t>
            </w:r>
            <w:r w:rsidR="004F4190"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8</w:t>
            </w: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-202</w:t>
            </w:r>
            <w:r w:rsidR="00303B5A"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4</w:t>
            </w: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годы</w:t>
            </w:r>
          </w:p>
        </w:tc>
      </w:tr>
      <w:tr w:rsidR="00862807" w:rsidRPr="007402C1" w:rsidTr="005016AB">
        <w:trPr>
          <w:trHeight w:val="495"/>
        </w:trPr>
        <w:tc>
          <w:tcPr>
            <w:tcW w:w="2552" w:type="dxa"/>
            <w:vMerge w:val="restart"/>
          </w:tcPr>
          <w:p w:rsidR="00862807" w:rsidRPr="007402C1" w:rsidRDefault="00862807" w:rsidP="004F1711">
            <w:pPr>
              <w:pStyle w:val="a4"/>
              <w:rPr>
                <w:rFonts w:ascii="Times New Roman" w:hAnsi="Times New Roman" w:cs="Times New Roman"/>
                <w:bCs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</w:rPr>
              <w:t>9. Объемы финансового обеспечения муниципальной программы</w:t>
            </w:r>
          </w:p>
        </w:tc>
        <w:tc>
          <w:tcPr>
            <w:tcW w:w="6945" w:type="dxa"/>
            <w:gridSpan w:val="7"/>
          </w:tcPr>
          <w:p w:rsidR="00862807" w:rsidRPr="007402C1" w:rsidRDefault="00862807" w:rsidP="004F171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  <w:t>расходы (руб.)</w:t>
            </w:r>
          </w:p>
          <w:p w:rsidR="00862807" w:rsidRPr="007402C1" w:rsidRDefault="00862807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</w:p>
        </w:tc>
      </w:tr>
      <w:tr w:rsidR="005016AB" w:rsidRPr="007402C1" w:rsidTr="00FB6E4B">
        <w:trPr>
          <w:trHeight w:val="390"/>
        </w:trPr>
        <w:tc>
          <w:tcPr>
            <w:tcW w:w="2552" w:type="dxa"/>
            <w:vMerge/>
          </w:tcPr>
          <w:p w:rsidR="005016AB" w:rsidRPr="007402C1" w:rsidRDefault="005016AB" w:rsidP="004F1711">
            <w:pPr>
              <w:pStyle w:val="a4"/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5016AB" w:rsidRPr="007402C1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всего</w:t>
            </w:r>
          </w:p>
          <w:p w:rsidR="005016AB" w:rsidRPr="007402C1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прогнозно</w:t>
            </w:r>
            <w:proofErr w:type="spellEnd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567" w:type="dxa"/>
          </w:tcPr>
          <w:p w:rsidR="005016AB" w:rsidRPr="007402C1" w:rsidRDefault="005016AB" w:rsidP="004F171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2018 г. </w:t>
            </w:r>
          </w:p>
        </w:tc>
        <w:tc>
          <w:tcPr>
            <w:tcW w:w="992" w:type="dxa"/>
          </w:tcPr>
          <w:p w:rsidR="005016AB" w:rsidRPr="007402C1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2019г.</w:t>
            </w:r>
          </w:p>
          <w:p w:rsidR="005016AB" w:rsidRPr="007402C1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</w:tcPr>
          <w:p w:rsidR="005016AB" w:rsidRPr="007402C1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2020г. </w:t>
            </w:r>
          </w:p>
          <w:p w:rsidR="005016AB" w:rsidRPr="007402C1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прогнозно</w:t>
            </w:r>
            <w:proofErr w:type="spellEnd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) </w:t>
            </w:r>
          </w:p>
          <w:p w:rsidR="005016AB" w:rsidRPr="007402C1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92" w:type="dxa"/>
          </w:tcPr>
          <w:p w:rsidR="005016AB" w:rsidRPr="007402C1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2021 г.</w:t>
            </w:r>
          </w:p>
          <w:p w:rsidR="005016AB" w:rsidRPr="007402C1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прогнозно</w:t>
            </w:r>
            <w:proofErr w:type="spellEnd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)</w:t>
            </w:r>
          </w:p>
          <w:p w:rsidR="005016AB" w:rsidRPr="007402C1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92" w:type="dxa"/>
          </w:tcPr>
          <w:p w:rsidR="005016AB" w:rsidRPr="007402C1" w:rsidRDefault="005016AB" w:rsidP="005016A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2022 г.</w:t>
            </w:r>
          </w:p>
          <w:p w:rsidR="005016AB" w:rsidRPr="007402C1" w:rsidRDefault="005016AB" w:rsidP="005016A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прогнозно</w:t>
            </w:r>
            <w:proofErr w:type="spellEnd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)</w:t>
            </w:r>
          </w:p>
          <w:p w:rsidR="005016AB" w:rsidRPr="007402C1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</w:p>
          <w:p w:rsidR="005016AB" w:rsidRPr="007402C1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</w:tcPr>
          <w:p w:rsidR="005016AB" w:rsidRPr="007402C1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202</w:t>
            </w:r>
            <w:r w:rsidR="00CB5FE5"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3</w:t>
            </w: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-2024г.</w:t>
            </w:r>
          </w:p>
          <w:p w:rsidR="005016AB" w:rsidRPr="007402C1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прогнозно</w:t>
            </w:r>
            <w:proofErr w:type="spellEnd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ED0372" w:rsidRPr="007402C1" w:rsidTr="00FB6E4B">
        <w:trPr>
          <w:trHeight w:val="737"/>
        </w:trPr>
        <w:tc>
          <w:tcPr>
            <w:tcW w:w="2552" w:type="dxa"/>
          </w:tcPr>
          <w:p w:rsidR="00ED0372" w:rsidRPr="007402C1" w:rsidRDefault="00ED0372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  <w:sz w:val="26"/>
                <w:szCs w:val="26"/>
              </w:rPr>
            </w:pPr>
            <w:r w:rsidRPr="007402C1">
              <w:rPr>
                <w:color w:val="0D0D0D" w:themeColor="text1" w:themeTint="F2"/>
                <w:spacing w:val="2"/>
                <w:sz w:val="26"/>
                <w:szCs w:val="26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ED0372" w:rsidRPr="007402C1" w:rsidRDefault="00FA4622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29 409 301,59</w:t>
            </w:r>
          </w:p>
        </w:tc>
        <w:tc>
          <w:tcPr>
            <w:tcW w:w="567" w:type="dxa"/>
          </w:tcPr>
          <w:p w:rsidR="00ED0372" w:rsidRPr="007402C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7402C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ED0372" w:rsidRPr="007402C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7402C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2  367 618,40</w:t>
            </w:r>
          </w:p>
        </w:tc>
        <w:tc>
          <w:tcPr>
            <w:tcW w:w="993" w:type="dxa"/>
          </w:tcPr>
          <w:p w:rsidR="00ED0372" w:rsidRPr="007402C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7402C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2 560 112,80</w:t>
            </w:r>
          </w:p>
        </w:tc>
        <w:tc>
          <w:tcPr>
            <w:tcW w:w="992" w:type="dxa"/>
          </w:tcPr>
          <w:p w:rsidR="00ED0372" w:rsidRPr="007402C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7402C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1 010 570,39</w:t>
            </w:r>
          </w:p>
        </w:tc>
        <w:tc>
          <w:tcPr>
            <w:tcW w:w="992" w:type="dxa"/>
          </w:tcPr>
          <w:p w:rsidR="00ED0372" w:rsidRPr="007402C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7402C1" w:rsidRDefault="00E0345A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9 800 000,00</w:t>
            </w:r>
          </w:p>
        </w:tc>
        <w:tc>
          <w:tcPr>
            <w:tcW w:w="1417" w:type="dxa"/>
          </w:tcPr>
          <w:p w:rsidR="00ED0372" w:rsidRPr="007402C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7402C1" w:rsidRDefault="000912D7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13 671 000,00</w:t>
            </w:r>
          </w:p>
        </w:tc>
      </w:tr>
      <w:tr w:rsidR="00ED0372" w:rsidRPr="007402C1" w:rsidTr="00FB6E4B">
        <w:trPr>
          <w:trHeight w:val="360"/>
        </w:trPr>
        <w:tc>
          <w:tcPr>
            <w:tcW w:w="2552" w:type="dxa"/>
          </w:tcPr>
          <w:p w:rsidR="00ED0372" w:rsidRPr="007402C1" w:rsidRDefault="00ED0372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  <w:sz w:val="26"/>
                <w:szCs w:val="26"/>
              </w:rPr>
            </w:pPr>
            <w:r w:rsidRPr="007402C1">
              <w:rPr>
                <w:color w:val="0D0D0D" w:themeColor="text1" w:themeTint="F2"/>
                <w:spacing w:val="2"/>
                <w:sz w:val="26"/>
                <w:szCs w:val="26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ED0372" w:rsidRPr="007402C1" w:rsidRDefault="00FA4622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10 600 189,83</w:t>
            </w:r>
          </w:p>
        </w:tc>
        <w:tc>
          <w:tcPr>
            <w:tcW w:w="567" w:type="dxa"/>
          </w:tcPr>
          <w:p w:rsidR="00ED0372" w:rsidRPr="007402C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7402C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ED0372" w:rsidRPr="007402C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7402C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48 318,74</w:t>
            </w:r>
          </w:p>
        </w:tc>
        <w:tc>
          <w:tcPr>
            <w:tcW w:w="993" w:type="dxa"/>
          </w:tcPr>
          <w:p w:rsidR="00ED0372" w:rsidRPr="007402C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7402C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52 247,20</w:t>
            </w:r>
          </w:p>
        </w:tc>
        <w:tc>
          <w:tcPr>
            <w:tcW w:w="992" w:type="dxa"/>
          </w:tcPr>
          <w:p w:rsidR="00ED0372" w:rsidRPr="007402C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7402C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10 020 623,89</w:t>
            </w:r>
          </w:p>
        </w:tc>
        <w:tc>
          <w:tcPr>
            <w:tcW w:w="992" w:type="dxa"/>
          </w:tcPr>
          <w:p w:rsidR="00ED0372" w:rsidRPr="007402C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7402C1" w:rsidRDefault="00E0345A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200 000,00</w:t>
            </w:r>
          </w:p>
        </w:tc>
        <w:tc>
          <w:tcPr>
            <w:tcW w:w="1417" w:type="dxa"/>
          </w:tcPr>
          <w:p w:rsidR="00ED0372" w:rsidRPr="007402C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7402C1" w:rsidRDefault="000912D7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279 000,00</w:t>
            </w:r>
          </w:p>
          <w:p w:rsidR="00ED0372" w:rsidRPr="007402C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</w:tc>
      </w:tr>
      <w:tr w:rsidR="005016AB" w:rsidRPr="007402C1" w:rsidTr="00FB6E4B">
        <w:trPr>
          <w:trHeight w:val="345"/>
        </w:trPr>
        <w:tc>
          <w:tcPr>
            <w:tcW w:w="2552" w:type="dxa"/>
          </w:tcPr>
          <w:p w:rsidR="005016AB" w:rsidRPr="007402C1" w:rsidRDefault="005016AB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  <w:sz w:val="26"/>
                <w:szCs w:val="26"/>
              </w:rPr>
            </w:pPr>
            <w:r w:rsidRPr="007402C1">
              <w:rPr>
                <w:color w:val="0D0D0D" w:themeColor="text1" w:themeTint="F2"/>
                <w:spacing w:val="2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992" w:type="dxa"/>
          </w:tcPr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016AB" w:rsidRPr="007402C1" w:rsidRDefault="00F833C8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3 088 099,94</w:t>
            </w:r>
          </w:p>
        </w:tc>
        <w:tc>
          <w:tcPr>
            <w:tcW w:w="567" w:type="dxa"/>
          </w:tcPr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</w:p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191 912,86</w:t>
            </w:r>
          </w:p>
        </w:tc>
        <w:tc>
          <w:tcPr>
            <w:tcW w:w="993" w:type="dxa"/>
          </w:tcPr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134B0A" w:rsidRPr="007402C1" w:rsidRDefault="00134B0A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7402C1" w:rsidRDefault="00134B0A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1 </w:t>
            </w:r>
            <w:r w:rsidR="00305499"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896 187</w:t>
            </w: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,</w:t>
            </w:r>
            <w:r w:rsidR="00305499"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</w:t>
            </w: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7402C1" w:rsidRDefault="00F833C8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1 000 000</w:t>
            </w:r>
            <w:r w:rsidR="008B05C8"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,00</w:t>
            </w:r>
          </w:p>
        </w:tc>
        <w:tc>
          <w:tcPr>
            <w:tcW w:w="1417" w:type="dxa"/>
          </w:tcPr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7402C1" w:rsidRDefault="000912D7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0,0</w:t>
            </w:r>
          </w:p>
        </w:tc>
      </w:tr>
      <w:tr w:rsidR="005016AB" w:rsidRPr="007402C1" w:rsidTr="00FB6E4B">
        <w:trPr>
          <w:trHeight w:val="589"/>
        </w:trPr>
        <w:tc>
          <w:tcPr>
            <w:tcW w:w="2552" w:type="dxa"/>
          </w:tcPr>
          <w:p w:rsidR="005016AB" w:rsidRPr="007402C1" w:rsidRDefault="005016AB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  <w:sz w:val="26"/>
                <w:szCs w:val="26"/>
              </w:rPr>
            </w:pPr>
            <w:r w:rsidRPr="007402C1">
              <w:rPr>
                <w:color w:val="0D0D0D" w:themeColor="text1" w:themeTint="F2"/>
                <w:spacing w:val="2"/>
                <w:sz w:val="26"/>
                <w:szCs w:val="26"/>
              </w:rPr>
              <w:t>внебюджетные источники</w:t>
            </w:r>
          </w:p>
        </w:tc>
        <w:tc>
          <w:tcPr>
            <w:tcW w:w="992" w:type="dxa"/>
          </w:tcPr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0,0</w:t>
            </w:r>
          </w:p>
        </w:tc>
        <w:tc>
          <w:tcPr>
            <w:tcW w:w="567" w:type="dxa"/>
          </w:tcPr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0,0</w:t>
            </w:r>
          </w:p>
        </w:tc>
        <w:tc>
          <w:tcPr>
            <w:tcW w:w="993" w:type="dxa"/>
          </w:tcPr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7402C1" w:rsidRDefault="008B05C8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0,00</w:t>
            </w:r>
          </w:p>
        </w:tc>
        <w:tc>
          <w:tcPr>
            <w:tcW w:w="1417" w:type="dxa"/>
          </w:tcPr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0,0</w:t>
            </w:r>
          </w:p>
        </w:tc>
      </w:tr>
      <w:tr w:rsidR="005016AB" w:rsidRPr="007402C1" w:rsidTr="00FB6E4B">
        <w:trPr>
          <w:trHeight w:val="513"/>
        </w:trPr>
        <w:tc>
          <w:tcPr>
            <w:tcW w:w="2552" w:type="dxa"/>
          </w:tcPr>
          <w:p w:rsidR="005016AB" w:rsidRPr="007402C1" w:rsidRDefault="005016AB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  <w:sz w:val="26"/>
                <w:szCs w:val="26"/>
              </w:rPr>
            </w:pPr>
            <w:r w:rsidRPr="007402C1">
              <w:rPr>
                <w:color w:val="0D0D0D" w:themeColor="text1" w:themeTint="F2"/>
                <w:spacing w:val="2"/>
                <w:sz w:val="26"/>
                <w:szCs w:val="26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16AB" w:rsidRPr="007402C1" w:rsidRDefault="00FA4622" w:rsidP="00F833C8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833C8" w:rsidRPr="007402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33C8" w:rsidRPr="007402C1">
              <w:rPr>
                <w:rFonts w:ascii="Times New Roman" w:hAnsi="Times New Roman" w:cs="Times New Roman"/>
                <w:sz w:val="26"/>
                <w:szCs w:val="26"/>
              </w:rPr>
              <w:t>097 591,36</w:t>
            </w:r>
          </w:p>
        </w:tc>
        <w:tc>
          <w:tcPr>
            <w:tcW w:w="567" w:type="dxa"/>
          </w:tcPr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2 607 850,00</w:t>
            </w:r>
          </w:p>
        </w:tc>
        <w:tc>
          <w:tcPr>
            <w:tcW w:w="993" w:type="dxa"/>
          </w:tcPr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2 612 360,00</w:t>
            </w:r>
          </w:p>
        </w:tc>
        <w:tc>
          <w:tcPr>
            <w:tcW w:w="992" w:type="dxa"/>
          </w:tcPr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16AB" w:rsidRPr="007402C1" w:rsidRDefault="00FA4622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05499" w:rsidRPr="007402C1">
              <w:rPr>
                <w:rFonts w:ascii="Times New Roman" w:hAnsi="Times New Roman" w:cs="Times New Roman"/>
                <w:sz w:val="26"/>
                <w:szCs w:val="26"/>
              </w:rPr>
              <w:t>2 927 381,36</w:t>
            </w:r>
          </w:p>
        </w:tc>
        <w:tc>
          <w:tcPr>
            <w:tcW w:w="992" w:type="dxa"/>
          </w:tcPr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16AB" w:rsidRPr="007402C1" w:rsidRDefault="00E0345A" w:rsidP="00F833C8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833C8" w:rsidRPr="007402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33C8" w:rsidRPr="007402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42001" w:rsidRPr="007402C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 xml:space="preserve"> 000,00</w:t>
            </w:r>
          </w:p>
        </w:tc>
        <w:tc>
          <w:tcPr>
            <w:tcW w:w="1417" w:type="dxa"/>
          </w:tcPr>
          <w:p w:rsidR="005016AB" w:rsidRPr="007402C1" w:rsidRDefault="005016AB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16AB" w:rsidRPr="007402C1" w:rsidRDefault="000912D7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13 950 000,00</w:t>
            </w:r>
          </w:p>
        </w:tc>
      </w:tr>
      <w:tr w:rsidR="008E3EA8" w:rsidRPr="007402C1" w:rsidTr="005016AB">
        <w:trPr>
          <w:trHeight w:val="1545"/>
        </w:trPr>
        <w:tc>
          <w:tcPr>
            <w:tcW w:w="2552" w:type="dxa"/>
          </w:tcPr>
          <w:p w:rsidR="008E3EA8" w:rsidRPr="007402C1" w:rsidRDefault="008E3EA8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10. Ожидаемые результаты реализации мероприятий муниципальной программы</w:t>
            </w:r>
          </w:p>
        </w:tc>
        <w:tc>
          <w:tcPr>
            <w:tcW w:w="6945" w:type="dxa"/>
            <w:gridSpan w:val="7"/>
          </w:tcPr>
          <w:p w:rsidR="00257062" w:rsidRPr="007402C1" w:rsidRDefault="008E3EA8" w:rsidP="00257062">
            <w:pPr>
              <w:tabs>
                <w:tab w:val="left" w:pos="1455"/>
              </w:tabs>
              <w:spacing w:line="270" w:lineRule="atLeast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Ожидаемым результатом программы является создание механизма поддержки мероприятий по благоустройству</w:t>
            </w:r>
            <w:r w:rsidR="00257062"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.</w:t>
            </w:r>
          </w:p>
          <w:p w:rsidR="00257062" w:rsidRPr="007402C1" w:rsidRDefault="00257062" w:rsidP="00257062">
            <w:pPr>
              <w:tabs>
                <w:tab w:val="left" w:pos="1455"/>
              </w:tabs>
              <w:spacing w:line="270" w:lineRule="atLeast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  <w:p w:rsidR="00257062" w:rsidRPr="007402C1" w:rsidRDefault="00257062" w:rsidP="008E777B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</w:p>
        </w:tc>
      </w:tr>
    </w:tbl>
    <w:p w:rsidR="008E3EA8" w:rsidRPr="007402C1" w:rsidRDefault="008E3EA8" w:rsidP="007110B3">
      <w:pPr>
        <w:spacing w:after="0" w:line="240" w:lineRule="auto"/>
        <w:rPr>
          <w:rStyle w:val="a3"/>
          <w:rFonts w:ascii="Times New Roman" w:eastAsia="Times New Roman" w:hAnsi="Times New Roman"/>
          <w:color w:val="0D0D0D" w:themeColor="text1" w:themeTint="F2"/>
          <w:lang w:eastAsia="ru-RU"/>
        </w:rPr>
      </w:pPr>
    </w:p>
    <w:p w:rsidR="00BC721D" w:rsidRPr="007402C1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lang w:eastAsia="ru-RU"/>
        </w:rPr>
      </w:pPr>
      <w:r w:rsidRPr="007402C1">
        <w:rPr>
          <w:rStyle w:val="a3"/>
          <w:rFonts w:ascii="Times New Roman" w:eastAsia="Times New Roman" w:hAnsi="Times New Roman"/>
          <w:color w:val="0D0D0D" w:themeColor="text1" w:themeTint="F2"/>
          <w:lang w:eastAsia="ru-RU"/>
        </w:rPr>
        <w:t>1. Характеристика сферы реализации муниципальной программы</w:t>
      </w:r>
    </w:p>
    <w:p w:rsidR="00BC721D" w:rsidRPr="007402C1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Благоустройство населённых мест – это совокупность работ и мероприятий, осуществляемых для создания здоровых, удобных условий жизни населения на территории сельских населённых мест и мест массового отдыха. Благоустройство охватывает часть вопросов, объединяемых понятием «градостроительство», и </w:t>
      </w:r>
      <w:proofErr w:type="gram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характеризует</w:t>
      </w:r>
      <w:proofErr w:type="gram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прежде всего уровень инженерного оборудования территории 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>населённых мест, санитарно-гигиеническое состояние их воздушн</w:t>
      </w:r>
      <w:r w:rsidR="008A7041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ого пространства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водоёмов и почвы. </w:t>
      </w:r>
      <w:proofErr w:type="gram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Благоустройство населённых мест включает работы по инженерной подготовке территории; устройству дорог; развитию городского транспорта; строительству сооружений и прокладке коммунальных сетей: водоснабжения, канализации, энергоснабжения и др.</w:t>
      </w:r>
      <w:r w:rsidR="001036DD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B60EB4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тдельные мероприятия по озеленению, улучшению микроклимата, оздоровлению и охране от загрязнения воздушного </w:t>
      </w:r>
      <w:r w:rsidR="00B60EB4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пространства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открытых водоёмов и почвы, санитарной очистке, снижению уровня городского шума, уменьшению возможности уличного травматизма и пр.</w:t>
      </w:r>
      <w:proofErr w:type="gramEnd"/>
    </w:p>
    <w:p w:rsidR="00DB0118" w:rsidRPr="007402C1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Внешнее благоустройство – одна из основных проблем, которую приходится решать эксплуатирующей организации на территориях жилой застройки. Комплекс мероприятий, обеспечивающий внешнее благоустройство территории, включает в себя: содержание и ремонт системы озеленения территории, транспортных и пешеходных коммуникаций, малых архитектурных форм, планировочных и объемных элементов благоустройства, игрового и спортивного оборудования, садово-парковой мебели.</w:t>
      </w:r>
      <w:r w:rsidR="00DB0118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</w:t>
      </w:r>
    </w:p>
    <w:p w:rsidR="00BC721D" w:rsidRPr="007402C1" w:rsidRDefault="00DB0118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Понятия и термины, используемые в муниципальной программе: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     - благоустройство - комплекс мероприятий, направленных  на обеспечение безопасных, удобных условий проживания граждан, поддержание и улучшение санитарного и</w:t>
      </w:r>
    </w:p>
    <w:p w:rsidR="00F92C23" w:rsidRPr="007402C1" w:rsidRDefault="00C94A51" w:rsidP="00DB0118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proofErr w:type="gram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эстетического состояния   дворовых и общественных территорий (включая создание, приобретение, установку, устройство, реконструкцию, модернизацию, ремонт дворовых и </w:t>
      </w:r>
      <w:proofErr w:type="gramEnd"/>
    </w:p>
    <w:p w:rsidR="00C94A51" w:rsidRPr="007402C1" w:rsidRDefault="00C94A51" w:rsidP="00F92C23">
      <w:pPr>
        <w:pStyle w:val="af5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proofErr w:type="gram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общественных территорий или отдельных объектов и элементов, на них расположенных);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     - общественная территория - территория муниципального образования, которая постоянно доступна для общего пользования, в том числе площадь, набережная, пешеходная зона, парковка, сквер, парк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т.п.);</w:t>
      </w:r>
      <w:proofErr w:type="gram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     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     -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 к многоквартирным домам.</w:t>
      </w:r>
    </w:p>
    <w:p w:rsidR="00BC721D" w:rsidRPr="007402C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Велико значение зеленых насаждений в пределах жилых территорий. Прежде всего, зеленые насаждения входят составной частью в природный комплекс </w:t>
      </w:r>
      <w:r w:rsidR="00E767D9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села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br/>
        <w:t xml:space="preserve">и участвуют в оздоровлении </w:t>
      </w:r>
      <w:r w:rsidR="00E767D9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комфортн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ой среды, регулируя тепловой режим, снижая скорость ветра, очищая и увлажняя воздух, снижая уровень </w:t>
      </w:r>
      <w:r w:rsidR="00FC450C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шума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 Зеленые насаждения – наилучшая среда для формирования рекреационных элементов жилой застройки: площадок для отдыха взрослых и детей, спортивных площадок. Кроме того, они являются прекрасным средством обогащения ландшафта территорий жилой застройки. Поэтому сохранность зеленых насаждений, правильный и своевременный уход является неотъемлемым требованием по их содержанию</w:t>
      </w:r>
      <w:r w:rsidR="009E669F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</w:p>
    <w:p w:rsidR="00BC721D" w:rsidRPr="007402C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Каждая жилая группа должна включать следующие планировочные элементы благоустройства со специальным оборудованием:</w:t>
      </w:r>
    </w:p>
    <w:p w:rsidR="00BC721D" w:rsidRPr="007402C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pacing w:val="-10"/>
          <w:sz w:val="26"/>
          <w:szCs w:val="26"/>
          <w:lang w:eastAsia="ru-RU"/>
        </w:rPr>
        <w:t>- площадки для отдыха (кратковременный отдых, тихий отдых, настольные игры);</w:t>
      </w:r>
    </w:p>
    <w:p w:rsidR="00BC721D" w:rsidRPr="007402C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pacing w:val="-10"/>
          <w:sz w:val="26"/>
          <w:szCs w:val="26"/>
          <w:lang w:eastAsia="ru-RU"/>
        </w:rPr>
        <w:t>- детские игровые площадки (для детей разных возрастов);</w:t>
      </w:r>
    </w:p>
    <w:p w:rsidR="00BC721D" w:rsidRPr="007402C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lastRenderedPageBreak/>
        <w:t>- комплексные общественные пространства многофункционального назначения для всех возрастных групп населения) форм</w:t>
      </w:r>
      <w:r w:rsidR="00427315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ируются при наличии территории 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и в зависимости от конкретных условий участка;</w:t>
      </w:r>
    </w:p>
    <w:p w:rsidR="00BC721D" w:rsidRPr="007402C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- площадки хозяйственного назначения (для сушки белья, чистки одежды 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br/>
        <w:t>и ковров, мусоросборников);</w:t>
      </w:r>
    </w:p>
    <w:p w:rsidR="00427315" w:rsidRPr="007402C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площадки для выгула собак;</w:t>
      </w:r>
    </w:p>
    <w:p w:rsidR="00BC721D" w:rsidRPr="007402C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стоянки для автомашин;</w:t>
      </w:r>
    </w:p>
    <w:p w:rsidR="00BC721D" w:rsidRPr="007402C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стоянки для велосипедов.</w:t>
      </w:r>
    </w:p>
    <w:p w:rsidR="00BC721D" w:rsidRPr="007402C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Одна из задач внешнего благоустройства – повышение разнообразия 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br/>
        <w:t xml:space="preserve">и художественной выразительности застройки и открытых </w:t>
      </w:r>
      <w:r w:rsidR="00C80F64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озелененных пространств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 По своему назначению их можно разделить на 5 основных групп:</w:t>
      </w:r>
    </w:p>
    <w:p w:rsidR="00BC721D" w:rsidRPr="007402C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4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pacing w:val="-4"/>
          <w:sz w:val="26"/>
          <w:szCs w:val="26"/>
          <w:lang w:eastAsia="ru-RU"/>
        </w:rPr>
        <w:t>- малые формы утилитарного назначения массового использования – скамьи, ограждения, указатели, номерные знаки домов, лестницы, подпорные стенки и т. п.;</w:t>
      </w:r>
    </w:p>
    <w:p w:rsidR="00BC721D" w:rsidRPr="007402C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малые формы декоративного назначения - декоративные стенки, трельяжи, фонтаны, беседки, вазы для цветов, скульптуры;</w:t>
      </w:r>
    </w:p>
    <w:p w:rsidR="00BC721D" w:rsidRPr="007402C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малые формы игрового и физкультурного назначения, игровые элементы детских площадок - качели, карусели, бумы, песочницы, стенки для лазания, катальные горки и т.п.;</w:t>
      </w:r>
    </w:p>
    <w:p w:rsidR="00BC721D" w:rsidRPr="007402C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- малые формы для площадок отдыха для взрослых - </w:t>
      </w:r>
      <w:proofErr w:type="spellStart"/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перголы</w:t>
      </w:r>
      <w:proofErr w:type="spellEnd"/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питьевые фонтанчики, столы и др.;</w:t>
      </w:r>
    </w:p>
    <w:p w:rsidR="00BC721D" w:rsidRPr="007402C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оборудование спортивных площадок – сетки со столбами, баскетбольные щиты, ворота для хоккея, столики для настольного тенниса и др.</w:t>
      </w:r>
    </w:p>
    <w:p w:rsidR="00BC721D" w:rsidRPr="007402C1" w:rsidRDefault="00BC721D" w:rsidP="00C035A6">
      <w:pPr>
        <w:pStyle w:val="af5"/>
        <w:ind w:firstLine="567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6"/>
          <w:szCs w:val="26"/>
          <w:shd w:val="clear" w:color="auto" w:fill="FFFFFF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pacing w:val="-8"/>
          <w:sz w:val="26"/>
          <w:szCs w:val="26"/>
          <w:lang w:eastAsia="ru-RU"/>
        </w:rPr>
        <w:t>Многие элементы благоустройства носят массовый хара</w:t>
      </w:r>
      <w:r w:rsidRPr="007402C1">
        <w:rPr>
          <w:rFonts w:ascii="Times New Roman" w:hAnsi="Times New Roman" w:cs="Times New Roman"/>
          <w:color w:val="0D0D0D" w:themeColor="text1" w:themeTint="F2"/>
          <w:spacing w:val="-8"/>
          <w:sz w:val="26"/>
          <w:szCs w:val="26"/>
          <w:shd w:val="clear" w:color="auto" w:fill="FFFFFF"/>
        </w:rPr>
        <w:t>ктер и могут быть типовыми, например указатели, скамьи, урны, ограды, оборудование, подпорные стенки</w:t>
      </w:r>
      <w:r w:rsidRPr="007402C1"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6"/>
          <w:szCs w:val="26"/>
          <w:shd w:val="clear" w:color="auto" w:fill="FFFFFF"/>
        </w:rPr>
        <w:t>.</w:t>
      </w:r>
    </w:p>
    <w:p w:rsidR="00BC721D" w:rsidRPr="007402C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Содержание малых архитектурных форм должно предусматривать их нормальную эксплуатацию. Садово-парковая меб</w:t>
      </w:r>
      <w:r w:rsidR="00427315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ель, малые архитектурные формы 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и оборудование должны иметь хороший внеш</w:t>
      </w:r>
      <w:r w:rsidR="00427315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ний вид: окрашены, содержаться 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 </w:t>
      </w:r>
      <w:proofErr w:type="gramStart"/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чистоте</w:t>
      </w:r>
      <w:proofErr w:type="gramEnd"/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 находится в исправном состоянии. Их цветовое решение должно вносить 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br/>
        <w:t xml:space="preserve">в застройку жизнерадостный колорит и разнообразие. При эксплуатации детских площадок необходимо уделять особое внимание качеству, чистоте 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br/>
        <w:t xml:space="preserve">и </w:t>
      </w:r>
      <w:proofErr w:type="spellStart"/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экологичности</w:t>
      </w:r>
      <w:proofErr w:type="spellEnd"/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песка. Рекомендуется применение песка, не содержащего вредных примесей, солей тяжелых металлов, примесей глины. Конструктивные элементы оборудования детских, спортивных, хозяйственных и площадок для отдыха должны отвечать требованиям прочности, надежности и безопасности при эксплуатации</w:t>
      </w:r>
      <w:r w:rsidR="00427315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</w:p>
    <w:p w:rsidR="00BC721D" w:rsidRPr="007402C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Эксплуатационные организации должны способствовать проведению экологической политики на местах путем реал</w:t>
      </w:r>
      <w:r w:rsidR="00427315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изации комплексных мероприятий 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 стабилизации экологической обстановк</w:t>
      </w:r>
      <w:r w:rsidR="00427315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 и снижения загрязнения среды 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до установленных нормативов</w:t>
      </w:r>
      <w:r w:rsidR="00427315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BC721D" w:rsidRPr="007402C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 xml:space="preserve">Благоустройство и озеленение населенных мест приобретает особое значение 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br/>
        <w:t xml:space="preserve">в условиях повышенных антропогенных нагрузок, </w:t>
      </w:r>
      <w:proofErr w:type="spellStart"/>
      <w:r w:rsidRPr="007402C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>дискомфортности</w:t>
      </w:r>
      <w:proofErr w:type="spellEnd"/>
      <w:r w:rsidRPr="007402C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 xml:space="preserve"> среды поселков, из-за загрязнения воздушной среды выбросами автотранспорта 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br/>
        <w:t>и промышленных предприятий. При выполнении комплекса мероприятий они способны значительно улучшить экологическое состояние и внешний облик городов и поселков, создать более комфортные микроклиматические, санитарно-гигиенические и эстетические условия на улицах, в жилых квартирах, общественных местах (парках, бульварах, скверах, на площадях и т.д.). Уровень</w:t>
      </w:r>
      <w:r w:rsidR="002660E9" w:rsidRPr="007402C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 xml:space="preserve"> 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 xml:space="preserve">благоустройства и озеленения территорий – один 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br/>
        <w:t xml:space="preserve">из показателей качества среды обитания, от уровня развития сферы благоустройства 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br/>
        <w:t xml:space="preserve">и озеленения </w:t>
      </w:r>
      <w:r w:rsidR="009E669F" w:rsidRPr="007402C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>населенного пункта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 xml:space="preserve"> зависит качество жизни </w:t>
      </w:r>
      <w:r w:rsidR="009E669F" w:rsidRPr="007402C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>жителей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 xml:space="preserve">. Ведущая целевая функция </w:t>
      </w:r>
      <w:r w:rsidR="009E669F" w:rsidRPr="007402C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>населенного пункта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 xml:space="preserve"> – обеспечение населения оптимальными условиями 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lastRenderedPageBreak/>
        <w:t>жизнедеятельности, труда, общения, отдыха и тому подобное в рамках возможностей общества.</w:t>
      </w:r>
    </w:p>
    <w:p w:rsidR="00BC721D" w:rsidRPr="007402C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8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pacing w:val="-8"/>
          <w:sz w:val="26"/>
          <w:szCs w:val="26"/>
          <w:lang w:eastAsia="ru-RU"/>
        </w:rPr>
        <w:t xml:space="preserve">Многообразная жизнь современных </w:t>
      </w:r>
      <w:r w:rsidR="009E669F" w:rsidRPr="007402C1">
        <w:rPr>
          <w:rFonts w:ascii="Times New Roman" w:eastAsia="Times New Roman" w:hAnsi="Times New Roman" w:cs="Times New Roman"/>
          <w:color w:val="0D0D0D" w:themeColor="text1" w:themeTint="F2"/>
          <w:spacing w:val="-8"/>
          <w:sz w:val="26"/>
          <w:szCs w:val="26"/>
          <w:lang w:eastAsia="ru-RU"/>
        </w:rPr>
        <w:t>населенных пунктов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pacing w:val="-8"/>
          <w:sz w:val="26"/>
          <w:szCs w:val="26"/>
          <w:lang w:eastAsia="ru-RU"/>
        </w:rPr>
        <w:t xml:space="preserve"> продолжается не только при солнечном свете, но также в вечернее и ночное время, а некоторые важнейшие процессы </w:t>
      </w:r>
      <w:r w:rsidR="009E669F" w:rsidRPr="007402C1">
        <w:rPr>
          <w:rFonts w:ascii="Times New Roman" w:eastAsia="Times New Roman" w:hAnsi="Times New Roman" w:cs="Times New Roman"/>
          <w:color w:val="0D0D0D" w:themeColor="text1" w:themeTint="F2"/>
          <w:spacing w:val="-8"/>
          <w:sz w:val="26"/>
          <w:szCs w:val="26"/>
          <w:lang w:eastAsia="ru-RU"/>
        </w:rPr>
        <w:t>комфортной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pacing w:val="-8"/>
          <w:sz w:val="26"/>
          <w:szCs w:val="26"/>
          <w:lang w:eastAsia="ru-RU"/>
        </w:rPr>
        <w:t xml:space="preserve"> жизни достигают особого напряжения именно вечером при искусственном освещении. Для наших широт с коротким зимним днем это тем более характерно.</w:t>
      </w:r>
    </w:p>
    <w:p w:rsidR="00BC721D" w:rsidRPr="007402C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Самое интенсивное движение транспорта и пешеходов в часы пик большую часть года приходится на утро и вечер. Магазины наиболее оживленно работают 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br/>
      </w:r>
      <w:r w:rsidRPr="007402C1">
        <w:rPr>
          <w:rFonts w:ascii="Times New Roman" w:eastAsia="Times New Roman" w:hAnsi="Times New Roman" w:cs="Times New Roman"/>
          <w:color w:val="0D0D0D" w:themeColor="text1" w:themeTint="F2"/>
          <w:spacing w:val="-2"/>
          <w:sz w:val="26"/>
          <w:szCs w:val="26"/>
          <w:lang w:eastAsia="ru-RU"/>
        </w:rPr>
        <w:t>в вечернее время; разнообразные пункты массового питания и бытового обслуживания -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столовые, кафетерии, ремонтные мастерские и т.п. - наиболее загружены </w:t>
      </w:r>
      <w:proofErr w:type="gramStart"/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первые</w:t>
      </w:r>
      <w:proofErr w:type="gramEnd"/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часы после окончания работы на предприятиях и в учреждениях.</w:t>
      </w:r>
    </w:p>
    <w:p w:rsidR="00BC721D" w:rsidRPr="007402C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Вечер - время отдыха, прогулок и развлечений. Посещение кино, спортивных занятий, гуляния - все это повседневно происходит, главным образом, тогда, когда отсутствует солнечный свет и требуется искусственное освещение. Однако оно служит в современном </w:t>
      </w:r>
      <w:r w:rsidR="009E669F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населенном пункте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не только</w:t>
      </w:r>
      <w:r w:rsidR="009E669F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для этого, но и для создания определенных удобств и комфорт</w:t>
      </w:r>
      <w:r w:rsidR="009E669F"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ой жизни.</w:t>
      </w:r>
    </w:p>
    <w:p w:rsidR="00BC721D" w:rsidRPr="007402C1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Главная задача уличного освещения - обеспечить нормальное удобное, безопасное движение транспорта и пешеходов. Для этого </w:t>
      </w:r>
      <w:proofErr w:type="gram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освещаются проезжая часть улиц</w:t>
      </w:r>
      <w:proofErr w:type="gram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, тротуары, а также действуют световые указатели и световая сигнализация. Только совместная работа этих элементов освещения обеспечивает</w:t>
      </w:r>
      <w:r w:rsidR="009E669F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в современном </w:t>
      </w:r>
      <w:r w:rsidR="009E669F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населенном пункте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безопасное интенсивное движение транспорта и пешеходов.</w:t>
      </w:r>
    </w:p>
    <w:p w:rsidR="00E306C6" w:rsidRPr="007402C1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Надлежащее содержание придомовой территории является обязанностью собственников помещений в многоквартирных домах. Именно в этом и заключается сущность новых способов управления многоквартирными домами, которые ориентированы на главенствующую в ней роль собственников помещений в многоквартирных домах.</w:t>
      </w:r>
    </w:p>
    <w:p w:rsidR="00E306C6" w:rsidRPr="007402C1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Неудовлетворительное состояние дворовых территорий не позволяет в полной мере реализовать обязанность собственников помещений по поддержанию санитарного состояния общего имущества в таких домах, в том числе по благоустройству дворов.</w:t>
      </w:r>
    </w:p>
    <w:p w:rsidR="00975387" w:rsidRPr="007402C1" w:rsidRDefault="00975387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Для  наиболее комфортного проживания и отдыха людей необходимо создавать благоприятные условия. В целях безопасности дорожного движения внутриквартальные проезды должны соответствовать установленным нормативам. Тротуары  и дворовые проезды, в комплексе должны создавать  единую сеть. </w:t>
      </w:r>
    </w:p>
    <w:p w:rsidR="00BC721D" w:rsidRPr="007402C1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Таким образом, реализация </w:t>
      </w:r>
      <w:r w:rsidR="004B1E0F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п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рограммы обеспечит </w:t>
      </w:r>
      <w:proofErr w:type="spell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скоординированность</w:t>
      </w:r>
      <w:proofErr w:type="spell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действий органов исполнительной власти области, органов местного самоуправления и собственников поме</w:t>
      </w:r>
      <w:r w:rsidR="004B1E0F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щений в многоквартирных домах, направленных на благоустройство внутри</w:t>
      </w:r>
      <w:r w:rsidR="00621DD1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="004B1E0F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дворового пространства, а также обустройства зоны массового отдыха.</w:t>
      </w:r>
    </w:p>
    <w:p w:rsidR="00644DAD" w:rsidRPr="007402C1" w:rsidRDefault="00644DAD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lang w:eastAsia="ru-RU"/>
        </w:rPr>
      </w:pPr>
    </w:p>
    <w:p w:rsidR="00B86D91" w:rsidRPr="007402C1" w:rsidRDefault="00BC721D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lang w:eastAsia="ru-RU"/>
        </w:rPr>
      </w:pPr>
      <w:r w:rsidRPr="007402C1">
        <w:rPr>
          <w:rStyle w:val="a3"/>
          <w:rFonts w:ascii="Times New Roman" w:eastAsia="Times New Roman" w:hAnsi="Times New Roman"/>
          <w:color w:val="0D0D0D" w:themeColor="text1" w:themeTint="F2"/>
          <w:lang w:eastAsia="ru-RU"/>
        </w:rPr>
        <w:t>2. Цели и задачи муниципальной программы</w:t>
      </w:r>
    </w:p>
    <w:p w:rsidR="00E306C6" w:rsidRPr="007402C1" w:rsidRDefault="00E306C6" w:rsidP="00B86D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 xml:space="preserve">Целью программы является создание условий для комфортного проживания населения в условиях доступной </w:t>
      </w:r>
      <w:r w:rsidR="001A2C29" w:rsidRPr="007402C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комфортной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 xml:space="preserve"> среды.</w:t>
      </w:r>
    </w:p>
    <w:p w:rsidR="00E306C6" w:rsidRPr="007402C1" w:rsidRDefault="00E306C6" w:rsidP="00E306C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</w:t>
      </w:r>
    </w:p>
    <w:p w:rsidR="00E306C6" w:rsidRPr="007402C1" w:rsidRDefault="00E306C6" w:rsidP="00BC721D">
      <w:pPr>
        <w:spacing w:after="0" w:line="240" w:lineRule="auto"/>
        <w:ind w:firstLine="567"/>
        <w:rPr>
          <w:rFonts w:ascii="Times New Roman" w:hAnsi="Times New Roman"/>
          <w:b/>
          <w:bCs/>
          <w:color w:val="0D0D0D" w:themeColor="text1" w:themeTint="F2"/>
          <w:sz w:val="26"/>
          <w:szCs w:val="26"/>
          <w:shd w:val="clear" w:color="auto" w:fill="FFFFFF"/>
        </w:rPr>
      </w:pPr>
    </w:p>
    <w:p w:rsidR="007D3604" w:rsidRPr="007402C1" w:rsidRDefault="00BC721D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lang w:eastAsia="ru-RU"/>
        </w:rPr>
      </w:pPr>
      <w:r w:rsidRPr="007402C1">
        <w:rPr>
          <w:rStyle w:val="a3"/>
          <w:rFonts w:ascii="Times New Roman" w:eastAsia="Times New Roman" w:hAnsi="Times New Roman"/>
          <w:bCs w:val="0"/>
          <w:color w:val="0D0D0D" w:themeColor="text1" w:themeTint="F2"/>
          <w:lang w:eastAsia="ru-RU"/>
        </w:rPr>
        <w:t>3. Целевые показатели муниципальной программы</w:t>
      </w:r>
    </w:p>
    <w:p w:rsidR="007D3604" w:rsidRPr="007402C1" w:rsidRDefault="007D3604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lang w:eastAsia="ru-RU"/>
        </w:rPr>
      </w:pPr>
    </w:p>
    <w:p w:rsidR="00BC721D" w:rsidRPr="007402C1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</w:t>
      </w:r>
      <w:r w:rsidR="007D3604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количество </w:t>
      </w:r>
      <w:r w:rsidR="00C035A6" w:rsidRPr="007402C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</w:rPr>
        <w:t>благоустроенных дворовых и общественных территорий</w:t>
      </w:r>
      <w:r w:rsidR="00C035A6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;</w:t>
      </w:r>
    </w:p>
    <w:p w:rsidR="00631D07" w:rsidRPr="007402C1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>-</w:t>
      </w:r>
      <w:r w:rsidR="007D3604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>количество обустроенных мест массового отдыха</w:t>
      </w:r>
      <w:r w:rsidR="001F059F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AF758F" w:rsidRPr="007402C1" w:rsidRDefault="00AF758F" w:rsidP="00243E3A">
      <w:pPr>
        <w:pStyle w:val="af5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Сведения о целевых показателях </w:t>
      </w:r>
      <w:r w:rsidR="00C035A6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программы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приведены в </w:t>
      </w:r>
      <w:hyperlink w:anchor="Par1615" w:history="1">
        <w:r w:rsidRPr="007402C1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приложении № </w:t>
        </w:r>
      </w:hyperlink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1 к Программе. </w:t>
      </w:r>
    </w:p>
    <w:p w:rsidR="00BC721D" w:rsidRPr="007402C1" w:rsidRDefault="00BC721D" w:rsidP="00C035A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Style w:val="a3"/>
          <w:b w:val="0"/>
          <w:bCs w:val="0"/>
          <w:color w:val="0D0D0D" w:themeColor="text1" w:themeTint="F2"/>
          <w:spacing w:val="2"/>
        </w:rPr>
      </w:pPr>
    </w:p>
    <w:p w:rsidR="00BC721D" w:rsidRPr="007402C1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lang w:eastAsia="ru-RU"/>
        </w:rPr>
      </w:pPr>
      <w:r w:rsidRPr="007402C1">
        <w:rPr>
          <w:rStyle w:val="a3"/>
          <w:rFonts w:ascii="Times New Roman" w:eastAsia="Times New Roman" w:hAnsi="Times New Roman"/>
          <w:color w:val="0D0D0D" w:themeColor="text1" w:themeTint="F2"/>
          <w:lang w:eastAsia="ru-RU"/>
        </w:rPr>
        <w:t>4. Прогноз конечных результатов муниципальной программы, сроки и этапы реализации муниципальной программы</w:t>
      </w:r>
    </w:p>
    <w:p w:rsidR="007D3604" w:rsidRPr="007402C1" w:rsidRDefault="007D3604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lang w:eastAsia="ru-RU"/>
        </w:rPr>
      </w:pPr>
    </w:p>
    <w:p w:rsidR="00A8207C" w:rsidRPr="007402C1" w:rsidRDefault="00A8207C" w:rsidP="00A8207C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Ожидаемым результатом программы является создание механизма поддержки мероприятий по благоустройству</w:t>
      </w:r>
      <w:r w:rsidR="00BC5662" w:rsidRPr="007402C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.</w:t>
      </w:r>
    </w:p>
    <w:p w:rsidR="00BC721D" w:rsidRPr="007402C1" w:rsidRDefault="00BC721D" w:rsidP="00421D8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 xml:space="preserve">Программа реализуется </w:t>
      </w:r>
      <w:r w:rsidR="00C035A6" w:rsidRPr="007402C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="004936BD" w:rsidRPr="007402C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 xml:space="preserve">с </w:t>
      </w:r>
      <w:r w:rsidR="00F062CF" w:rsidRPr="007402C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201</w:t>
      </w:r>
      <w:r w:rsidR="00BA713A" w:rsidRPr="007402C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8</w:t>
      </w:r>
      <w:r w:rsidR="004936BD" w:rsidRPr="007402C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-202</w:t>
      </w:r>
      <w:r w:rsidR="00303B5A" w:rsidRPr="007402C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4</w:t>
      </w:r>
      <w:r w:rsidR="004936BD" w:rsidRPr="007402C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 xml:space="preserve"> г</w:t>
      </w:r>
      <w:r w:rsidR="00F062CF" w:rsidRPr="007402C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г.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 xml:space="preserve"> </w:t>
      </w:r>
    </w:p>
    <w:p w:rsidR="00AF758F" w:rsidRPr="007402C1" w:rsidRDefault="00AF758F" w:rsidP="00BC721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</w:pPr>
    </w:p>
    <w:p w:rsidR="00362B31" w:rsidRPr="007402C1" w:rsidRDefault="00BC721D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  <w:shd w:val="clear" w:color="auto" w:fill="FFFFFF"/>
        </w:rPr>
      </w:pP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  <w:shd w:val="clear" w:color="auto" w:fill="FFFFFF"/>
        </w:rPr>
        <w:t xml:space="preserve">5. Обобщенная характеристика </w:t>
      </w:r>
      <w:r w:rsidR="001220FE" w:rsidRPr="007402C1">
        <w:rPr>
          <w:rFonts w:ascii="Times New Roman" w:hAnsi="Times New Roman"/>
          <w:b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  <w:shd w:val="clear" w:color="auto" w:fill="FFFFFF"/>
        </w:rPr>
        <w:t xml:space="preserve">муниципальной </w:t>
      </w:r>
      <w:r w:rsidR="001220FE" w:rsidRPr="007402C1">
        <w:rPr>
          <w:rFonts w:ascii="Times New Roman" w:hAnsi="Times New Roman"/>
          <w:b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  <w:shd w:val="clear" w:color="auto" w:fill="FFFFFF"/>
        </w:rPr>
        <w:t>программы</w:t>
      </w:r>
    </w:p>
    <w:p w:rsidR="007D3604" w:rsidRPr="007402C1" w:rsidRDefault="007D3604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  <w:shd w:val="clear" w:color="auto" w:fill="FFFFFF"/>
        </w:rPr>
      </w:pPr>
    </w:p>
    <w:p w:rsidR="00303B5A" w:rsidRPr="007402C1" w:rsidRDefault="00C035A6" w:rsidP="006F4A96">
      <w:pPr>
        <w:pStyle w:val="af5"/>
        <w:ind w:firstLine="426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  </w:t>
      </w:r>
      <w:r w:rsidR="00321FFE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В рамках реализации муниципальной программы возможно выполнение работ</w:t>
      </w:r>
      <w:r w:rsidR="00344524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по благоустройству дворовой территории </w:t>
      </w:r>
      <w:r w:rsidR="00321FFE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по минимальному перечню</w:t>
      </w:r>
      <w:r w:rsidR="00941573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, который  </w:t>
      </w:r>
      <w:r w:rsidR="00941573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является исчерпывающим и не может быть дополнен,</w:t>
      </w:r>
      <w:r w:rsidR="00303B5A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включает в себя следующие виды работ:</w:t>
      </w:r>
      <w:r w:rsidR="00303B5A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</w:r>
      <w:r w:rsidR="00941573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303B5A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ремонт дворовых проездов;</w:t>
      </w:r>
      <w:r w:rsidR="00303B5A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  <w:t>обеспечение освещения дворовых территорий;</w:t>
      </w:r>
      <w:r w:rsidR="00303B5A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  <w:t>установка скамеек;</w:t>
      </w:r>
      <w:r w:rsidR="00303B5A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  <w:t>установка урн для мусора.</w:t>
      </w:r>
      <w:r w:rsidR="00303B5A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  <w:t xml:space="preserve">          Выполнение минимального перечня работ по благоустройству предусматривает трудовое участие не менее 15 процентов заинтересованных лиц от общего числа собственников помещений в многоквартирных домах, собственников иных зданий и сооружений, расположенных в границах дворовых территорий, подлежащих благоустройству.</w:t>
      </w:r>
      <w:r w:rsidR="00303B5A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</w:r>
      <w:r w:rsidR="006F4A96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</w:t>
      </w:r>
      <w:r w:rsidR="00303B5A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Дополнительный перечень работ включает в себя следующие виды работ:</w:t>
      </w:r>
      <w:r w:rsidR="00303B5A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  <w:t>оборудование детских и (или) спортивных площадок, автомобильных парковок;</w:t>
      </w:r>
      <w:r w:rsidR="00303B5A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  <w:t>озеленение</w:t>
      </w:r>
      <w:r w:rsidR="00303B5A" w:rsidRPr="007402C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 xml:space="preserve"> территорий.</w:t>
      </w:r>
      <w:r w:rsidR="00303B5A" w:rsidRPr="007402C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</w:rPr>
        <w:br/>
      </w:r>
      <w:r w:rsidR="00941573" w:rsidRPr="007402C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 xml:space="preserve">        </w:t>
      </w:r>
      <w:r w:rsidR="00303B5A" w:rsidRPr="007402C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>Дополнительный перечень работ реализуется только при условии реализации работ, предусмотренных минимальным перечнем по благоустройству. При выполнении дополнительного перечня работ по благоустройству уровень долевого финансирования за счет средств собственников помещений в многоквартирных домах, собственников иных зданий и сооружений должен составлять не менее 50 процентов от объема финансирования дополнительных видов работ по благоустройству.</w:t>
      </w:r>
    </w:p>
    <w:p w:rsidR="00E367F2" w:rsidRPr="007402C1" w:rsidRDefault="00941573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       </w:t>
      </w:r>
      <w:r w:rsidR="004B1E0F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Порядок </w:t>
      </w:r>
      <w:r w:rsidR="004B1E0F" w:rsidRPr="007402C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r w:rsidR="004B1E0F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="004B1E0F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контроля за</w:t>
      </w:r>
      <w:proofErr w:type="gramEnd"/>
      <w:r w:rsidR="004B1E0F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их расходованием предусмотрен приложением 4</w:t>
      </w:r>
      <w:r w:rsidR="004B1E0F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 муниципальной программе</w:t>
      </w:r>
      <w:r w:rsidR="00B377D8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175139" w:rsidRPr="007402C1" w:rsidRDefault="000027B2" w:rsidP="00C035A6">
      <w:pPr>
        <w:pStyle w:val="af5"/>
        <w:jc w:val="both"/>
        <w:rPr>
          <w:rFonts w:ascii="Times New Roman" w:eastAsia="Palatino Linotype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eastAsia="Palatino Linotype" w:hAnsi="Times New Roman" w:cs="Times New Roman"/>
          <w:color w:val="0D0D0D" w:themeColor="text1" w:themeTint="F2"/>
          <w:sz w:val="26"/>
          <w:szCs w:val="26"/>
        </w:rPr>
        <w:t xml:space="preserve">   </w:t>
      </w:r>
      <w:r w:rsidR="00941573" w:rsidRPr="007402C1">
        <w:rPr>
          <w:rFonts w:ascii="Times New Roman" w:eastAsia="Palatino Linotype" w:hAnsi="Times New Roman" w:cs="Times New Roman"/>
          <w:color w:val="0D0D0D" w:themeColor="text1" w:themeTint="F2"/>
          <w:sz w:val="26"/>
          <w:szCs w:val="26"/>
        </w:rPr>
        <w:t xml:space="preserve">    </w:t>
      </w:r>
      <w:r w:rsidRPr="007402C1">
        <w:rPr>
          <w:rFonts w:ascii="Times New Roman" w:eastAsia="Palatino Linotype" w:hAnsi="Times New Roman" w:cs="Times New Roman"/>
          <w:color w:val="0D0D0D" w:themeColor="text1" w:themeTint="F2"/>
          <w:sz w:val="26"/>
          <w:szCs w:val="26"/>
        </w:rPr>
        <w:t xml:space="preserve">Адресный перечень дворовых территорий, нуждающихся в благоустройстве в р.п. Екатериновка  </w:t>
      </w:r>
      <w:proofErr w:type="gramStart"/>
      <w:r w:rsidRPr="007402C1">
        <w:rPr>
          <w:rFonts w:ascii="Times New Roman" w:eastAsia="Palatino Linotype" w:hAnsi="Times New Roman" w:cs="Times New Roman"/>
          <w:color w:val="0D0D0D" w:themeColor="text1" w:themeTint="F2"/>
          <w:sz w:val="26"/>
          <w:szCs w:val="26"/>
        </w:rPr>
        <w:t>указан</w:t>
      </w:r>
      <w:proofErr w:type="gramEnd"/>
      <w:r w:rsidRPr="007402C1">
        <w:rPr>
          <w:rFonts w:ascii="Times New Roman" w:eastAsia="Palatino Linotype" w:hAnsi="Times New Roman" w:cs="Times New Roman"/>
          <w:color w:val="0D0D0D" w:themeColor="text1" w:themeTint="F2"/>
          <w:sz w:val="26"/>
          <w:szCs w:val="26"/>
        </w:rPr>
        <w:t xml:space="preserve"> в приложении № 7 к муниципальной программе.</w:t>
      </w:r>
      <w:r w:rsidR="00EB3E60" w:rsidRPr="007402C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</w:t>
      </w:r>
    </w:p>
    <w:p w:rsidR="008E3B29" w:rsidRPr="007402C1" w:rsidRDefault="008E3B29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таких работ отражены в приложении №6 к муниципальной программе</w:t>
      </w:r>
    </w:p>
    <w:p w:rsidR="00644DAD" w:rsidRPr="007402C1" w:rsidRDefault="004B1E0F" w:rsidP="005B4F5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Для включения дворовых территорий в муниципальную программу предусм</w:t>
      </w:r>
      <w:r w:rsidR="008B17D6"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отрен порядок отбора территорий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, в соответствии с 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порядок разработки, обсуждения </w:t>
      </w:r>
      <w:proofErr w:type="gram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</w:t>
      </w:r>
      <w:proofErr w:type="gram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</w:p>
    <w:p w:rsidR="005B4F58" w:rsidRPr="007402C1" w:rsidRDefault="004B1E0F" w:rsidP="00644DA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 xml:space="preserve">заинтересованными лицами  и утверждения </w:t>
      </w:r>
      <w:proofErr w:type="spellStart"/>
      <w:proofErr w:type="gram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дизайн-проекта</w:t>
      </w:r>
      <w:proofErr w:type="spellEnd"/>
      <w:proofErr w:type="gram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благоустройства дворовой территории </w:t>
      </w:r>
      <w:r w:rsidR="008B17D6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Екатериновского муниципального образования</w:t>
      </w:r>
      <w:r w:rsidR="00755B8A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(приложение</w:t>
      </w:r>
      <w:r w:rsidR="00941573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№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5 к муниципальной программ</w:t>
      </w:r>
      <w:r w:rsidR="00C73F27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</w:t>
      </w:r>
      <w:r w:rsidR="008B17D6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5B4F58" w:rsidRPr="007402C1" w:rsidRDefault="005B4F58" w:rsidP="005B4F5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Для включения общественных территорий в муниципальную программу </w:t>
      </w:r>
      <w:r w:rsidRPr="007402C1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провести голосование  по отбору общественных территорий  в электронной форме в информационно-телекоммуникационной сети «Интернет».</w:t>
      </w:r>
    </w:p>
    <w:p w:rsidR="000027B2" w:rsidRPr="007402C1" w:rsidRDefault="000027B2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 Адресный перечень общественных территорий, нуждающихся в благоустройстве в р.п. Екатериновка  </w:t>
      </w:r>
      <w:proofErr w:type="gram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указан</w:t>
      </w:r>
      <w:proofErr w:type="gram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 приложении № 8  к муниципальной программе.</w:t>
      </w:r>
    </w:p>
    <w:p w:rsidR="00257062" w:rsidRPr="007402C1" w:rsidRDefault="00257062" w:rsidP="00257062">
      <w:pPr>
        <w:pStyle w:val="af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2C1">
        <w:rPr>
          <w:rFonts w:ascii="Times New Roman" w:hAnsi="Times New Roman" w:cs="Times New Roman"/>
          <w:sz w:val="26"/>
          <w:szCs w:val="26"/>
        </w:rPr>
        <w:t>Перечень мероприятий по благоустройству территорий в 2021 году, осуществляемых за счет межбюджетного трансферта указан  в приложении №</w:t>
      </w:r>
      <w:r w:rsidR="001F059F" w:rsidRPr="007402C1">
        <w:rPr>
          <w:rFonts w:ascii="Times New Roman" w:hAnsi="Times New Roman" w:cs="Times New Roman"/>
          <w:sz w:val="26"/>
          <w:szCs w:val="26"/>
        </w:rPr>
        <w:t xml:space="preserve"> </w:t>
      </w:r>
      <w:r w:rsidRPr="007402C1">
        <w:rPr>
          <w:rFonts w:ascii="Times New Roman" w:hAnsi="Times New Roman" w:cs="Times New Roman"/>
          <w:sz w:val="26"/>
          <w:szCs w:val="26"/>
        </w:rPr>
        <w:t>9 к муниципальной программе.</w:t>
      </w:r>
    </w:p>
    <w:p w:rsidR="00BC721D" w:rsidRPr="007402C1" w:rsidRDefault="00ED1AE5" w:rsidP="00ED1AE5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</w:t>
      </w:r>
      <w:r w:rsidR="006F4A96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362B31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Сведения об основных мероприятиях программы  приведены в </w:t>
      </w:r>
      <w:hyperlink w:anchor="Par1615" w:history="1">
        <w:r w:rsidR="00362B31" w:rsidRPr="007402C1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приложении № </w:t>
        </w:r>
      </w:hyperlink>
      <w:r w:rsidR="00362B31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</w:t>
      </w:r>
      <w:r w:rsidR="005145B3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  <w:r w:rsidR="00362B31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</w:p>
    <w:p w:rsidR="009F7560" w:rsidRPr="007402C1" w:rsidRDefault="001F059F" w:rsidP="001F059F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 xml:space="preserve">         </w:t>
      </w:r>
      <w:r w:rsidR="009F7560" w:rsidRPr="007402C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>П</w:t>
      </w:r>
      <w:r w:rsidR="003E1F19" w:rsidRPr="007402C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>оряд</w:t>
      </w:r>
      <w:r w:rsidR="009F7560" w:rsidRPr="007402C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>ок</w:t>
      </w:r>
      <w:r w:rsidR="003E1F19" w:rsidRPr="007402C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 xml:space="preserve"> </w:t>
      </w:r>
      <w:r w:rsidR="009F7560" w:rsidRPr="007402C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 xml:space="preserve">проведения </w:t>
      </w:r>
      <w:r w:rsidR="003E1F19" w:rsidRPr="007402C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 xml:space="preserve">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предпринимателей, которые подлежат </w:t>
      </w:r>
      <w:proofErr w:type="gramStart"/>
      <w:r w:rsidR="003E1F19" w:rsidRPr="007402C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>благоустройству</w:t>
      </w:r>
      <w:proofErr w:type="gramEnd"/>
      <w:r w:rsidR="009F7560" w:rsidRPr="007402C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 xml:space="preserve"> указан в постановлении администрации Екатериновского муниципального района </w:t>
      </w:r>
      <w:r w:rsidR="003E1F19" w:rsidRPr="007402C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 xml:space="preserve"> </w:t>
      </w:r>
      <w:r w:rsidR="009F7560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от 13.10.2017</w:t>
      </w:r>
      <w:r w:rsidR="00795C33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9F7560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г. № 625   «</w:t>
      </w:r>
      <w:r w:rsidR="009F7560" w:rsidRPr="007402C1">
        <w:rPr>
          <w:rFonts w:ascii="Times New Roman" w:hAnsi="Times New Roman" w:cs="Times New Roman"/>
          <w:color w:val="0D0D0D" w:themeColor="text1" w:themeTint="F2"/>
          <w:spacing w:val="-2"/>
          <w:sz w:val="26"/>
          <w:szCs w:val="26"/>
        </w:rPr>
        <w:t xml:space="preserve">О создании комиссии по проведению инвентаризации дворовых, общественных территорий и территорий индивидуальной жилой застройки Екатериновского  муниципального образования </w:t>
      </w:r>
      <w:r w:rsidR="009F7560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рамках реализации приоритетного проекта «Формирование комфортной городской среды на территории Екатериновского муниципального образования на 2018-2022 годы»»</w:t>
      </w:r>
      <w:r w:rsidR="0055676F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6F4A96" w:rsidRPr="007402C1" w:rsidRDefault="006F4A96" w:rsidP="004F54E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B4320" w:rsidRPr="007402C1" w:rsidRDefault="000B4320" w:rsidP="004F54E4">
      <w:pPr>
        <w:spacing w:after="0" w:line="240" w:lineRule="auto"/>
        <w:jc w:val="center"/>
        <w:rPr>
          <w:rFonts w:ascii="Times New Roman" w:hAnsi="Times New Roman"/>
          <w:bCs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6. Информация об участии в реализации программы органов местного самоуправления Екатериновс</w:t>
      </w:r>
      <w:r w:rsidR="001220FE"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к</w:t>
      </w: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ого муниципального образования Екатериновс</w:t>
      </w:r>
      <w:r w:rsidR="001220FE"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к</w:t>
      </w: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ого муниципального района, государственных и муниципальных унитарных предприятий, акционерных обществ с государственным у</w:t>
      </w:r>
      <w:r w:rsidR="00D2271D"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частием, общественных, научных  </w:t>
      </w: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и иных организаций, а также внебюджетных фондов Российской Федерации</w:t>
      </w:r>
    </w:p>
    <w:p w:rsidR="000B4320" w:rsidRPr="007402C1" w:rsidRDefault="000B4320" w:rsidP="000B4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В реализации программы принимают участие юридические лица (организации, предприятия и учреждения), заключившие договоры </w:t>
      </w:r>
      <w:r w:rsidRPr="007402C1">
        <w:rPr>
          <w:rStyle w:val="a3"/>
          <w:rFonts w:ascii="Times New Roman" w:hAnsi="Times New Roman"/>
          <w:b w:val="0"/>
          <w:color w:val="0D0D0D" w:themeColor="text1" w:themeTint="F2"/>
        </w:rPr>
        <w:t xml:space="preserve">и 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выигравшие торги на определение подрядчика по реализации программных мероприятий.</w:t>
      </w:r>
    </w:p>
    <w:p w:rsidR="000B4320" w:rsidRPr="007402C1" w:rsidRDefault="000B4320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lang w:eastAsia="ru-RU"/>
        </w:rPr>
      </w:pPr>
    </w:p>
    <w:p w:rsidR="00862807" w:rsidRPr="007402C1" w:rsidRDefault="00862807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7"/>
          <w:lang w:eastAsia="ru-RU"/>
        </w:rPr>
      </w:pPr>
      <w:r w:rsidRPr="007402C1">
        <w:rPr>
          <w:rStyle w:val="a3"/>
          <w:rFonts w:ascii="Times New Roman" w:eastAsia="Times New Roman" w:hAnsi="Times New Roman"/>
          <w:color w:val="0D0D0D" w:themeColor="text1" w:themeTint="F2"/>
          <w:spacing w:val="-17"/>
          <w:lang w:eastAsia="ru-RU"/>
        </w:rPr>
        <w:t>7. Финансовое обеспечение реализации муниципальной программы</w:t>
      </w:r>
    </w:p>
    <w:p w:rsidR="000B5319" w:rsidRPr="007402C1" w:rsidRDefault="00862807" w:rsidP="000B5319">
      <w:pPr>
        <w:pStyle w:val="a4"/>
        <w:ind w:firstLine="33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Общий объем финансового обеспечения муниципальной программы на 2018-2024 годы составит всего (</w:t>
      </w:r>
      <w:proofErr w:type="spell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прогнозно</w:t>
      </w:r>
      <w:proofErr w:type="spell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): </w:t>
      </w:r>
    </w:p>
    <w:p w:rsidR="00862807" w:rsidRPr="007402C1" w:rsidRDefault="00862807" w:rsidP="00862807">
      <w:pPr>
        <w:pStyle w:val="a4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(</w:t>
      </w:r>
      <w:proofErr w:type="spell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прогнозно</w:t>
      </w:r>
      <w:proofErr w:type="spell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) </w:t>
      </w:r>
      <w:r w:rsidR="003F2CEB" w:rsidRPr="007402C1">
        <w:rPr>
          <w:rFonts w:ascii="Times New Roman" w:hAnsi="Times New Roman" w:cs="Times New Roman"/>
          <w:sz w:val="26"/>
          <w:szCs w:val="26"/>
        </w:rPr>
        <w:t>43 097 591,36</w:t>
      </w:r>
      <w:r w:rsidR="003F2CEB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рублей: </w:t>
      </w:r>
    </w:p>
    <w:p w:rsidR="00862807" w:rsidRPr="007402C1" w:rsidRDefault="00862807" w:rsidP="00862807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t>(</w:t>
      </w:r>
      <w:proofErr w:type="spellStart"/>
      <w:r w:rsidRPr="007402C1"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t>прогнозно</w:t>
      </w:r>
      <w:proofErr w:type="spellEnd"/>
      <w:r w:rsidRPr="007402C1"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t xml:space="preserve">)    </w:t>
      </w:r>
      <w:r w:rsidR="00D310F1" w:rsidRPr="007402C1">
        <w:rPr>
          <w:rFonts w:ascii="Times New Roman" w:hAnsi="Times New Roman"/>
          <w:sz w:val="26"/>
          <w:szCs w:val="26"/>
          <w:lang w:eastAsia="ru-RU"/>
        </w:rPr>
        <w:t xml:space="preserve">29 409 301,59 </w:t>
      </w:r>
      <w:r w:rsidRPr="007402C1"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t>рублей,  из федерального бюджета</w:t>
      </w:r>
    </w:p>
    <w:p w:rsidR="00862807" w:rsidRPr="007402C1" w:rsidRDefault="00862807" w:rsidP="00862807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t xml:space="preserve"> (</w:t>
      </w:r>
      <w:proofErr w:type="spellStart"/>
      <w:r w:rsidRPr="007402C1"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t>прогнозно</w:t>
      </w:r>
      <w:proofErr w:type="spellEnd"/>
      <w:r w:rsidRPr="007402C1"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t xml:space="preserve">)   </w:t>
      </w:r>
      <w:r w:rsidR="00D310F1" w:rsidRPr="007402C1">
        <w:rPr>
          <w:rFonts w:ascii="Times New Roman" w:hAnsi="Times New Roman"/>
          <w:sz w:val="26"/>
          <w:szCs w:val="26"/>
          <w:lang w:eastAsia="ru-RU"/>
        </w:rPr>
        <w:t xml:space="preserve">10 600 189,83 </w:t>
      </w:r>
      <w:r w:rsidRPr="007402C1"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t xml:space="preserve">рублей из областного бюджета </w:t>
      </w:r>
    </w:p>
    <w:p w:rsidR="00862807" w:rsidRPr="007402C1" w:rsidRDefault="00862807" w:rsidP="00862807">
      <w:pPr>
        <w:pStyle w:val="af5"/>
        <w:rPr>
          <w:rFonts w:ascii="Times New Roman" w:hAnsi="Times New Roman" w:cs="Times New Roman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(</w:t>
      </w:r>
      <w:proofErr w:type="spellStart"/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прогнозно</w:t>
      </w:r>
      <w:proofErr w:type="spellEnd"/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)  </w:t>
      </w:r>
      <w:r w:rsidR="003F2CEB" w:rsidRPr="007402C1">
        <w:rPr>
          <w:rFonts w:ascii="Times New Roman" w:hAnsi="Times New Roman" w:cs="Times New Roman"/>
          <w:spacing w:val="2"/>
          <w:sz w:val="26"/>
          <w:szCs w:val="26"/>
        </w:rPr>
        <w:t xml:space="preserve">3 088 099,94 </w:t>
      </w:r>
      <w:r w:rsidRPr="007402C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рублей  из местного бюджета</w:t>
      </w:r>
    </w:p>
    <w:p w:rsidR="00862807" w:rsidRPr="007402C1" w:rsidRDefault="00862807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6"/>
          <w:lang w:eastAsia="ru-RU"/>
        </w:rPr>
      </w:pPr>
      <w:r w:rsidRPr="007402C1">
        <w:rPr>
          <w:rFonts w:ascii="Times New Roman" w:eastAsia="Times New Roman" w:hAnsi="Times New Roman"/>
          <w:color w:val="0D0D0D" w:themeColor="text1" w:themeTint="F2"/>
          <w:spacing w:val="-10"/>
          <w:sz w:val="26"/>
          <w:szCs w:val="26"/>
          <w:lang w:eastAsia="ru-RU"/>
        </w:rPr>
        <w:t>Финансовое обоснование отражено в приложении № 3</w:t>
      </w:r>
      <w:r w:rsidR="008A3947" w:rsidRPr="007402C1">
        <w:rPr>
          <w:rFonts w:ascii="Times New Roman" w:eastAsia="Times New Roman" w:hAnsi="Times New Roman"/>
          <w:color w:val="0D0D0D" w:themeColor="text1" w:themeTint="F2"/>
          <w:spacing w:val="-10"/>
          <w:sz w:val="26"/>
          <w:szCs w:val="26"/>
          <w:lang w:eastAsia="ru-RU"/>
        </w:rPr>
        <w:t xml:space="preserve">, № 9 </w:t>
      </w:r>
      <w:r w:rsidRPr="007402C1">
        <w:rPr>
          <w:rFonts w:ascii="Times New Roman" w:eastAsia="Times New Roman" w:hAnsi="Times New Roman"/>
          <w:color w:val="0D0D0D" w:themeColor="text1" w:themeTint="F2"/>
          <w:spacing w:val="-10"/>
          <w:sz w:val="26"/>
          <w:szCs w:val="26"/>
          <w:lang w:eastAsia="ru-RU"/>
        </w:rPr>
        <w:t xml:space="preserve"> к муниципальной программе</w:t>
      </w:r>
      <w:r w:rsidR="008465B8" w:rsidRPr="007402C1">
        <w:rPr>
          <w:rFonts w:ascii="Times New Roman" w:eastAsia="Times New Roman" w:hAnsi="Times New Roman"/>
          <w:color w:val="0D0D0D" w:themeColor="text1" w:themeTint="F2"/>
          <w:spacing w:val="-10"/>
          <w:sz w:val="26"/>
          <w:szCs w:val="26"/>
          <w:lang w:eastAsia="ru-RU"/>
        </w:rPr>
        <w:t>.</w:t>
      </w:r>
      <w:r w:rsidRPr="007402C1">
        <w:rPr>
          <w:rStyle w:val="a3"/>
          <w:rFonts w:ascii="Times New Roman" w:eastAsia="Times New Roman" w:hAnsi="Times New Roman"/>
          <w:color w:val="0D0D0D" w:themeColor="text1" w:themeTint="F2"/>
          <w:spacing w:val="-16"/>
          <w:lang w:eastAsia="ru-RU"/>
        </w:rPr>
        <w:t xml:space="preserve"> </w:t>
      </w:r>
    </w:p>
    <w:p w:rsidR="00644DAD" w:rsidRPr="007402C1" w:rsidRDefault="00644DAD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6"/>
          <w:lang w:eastAsia="ru-RU"/>
        </w:rPr>
      </w:pPr>
    </w:p>
    <w:p w:rsidR="00BC721D" w:rsidRPr="007402C1" w:rsidRDefault="00362B31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lang w:eastAsia="ru-RU"/>
        </w:rPr>
      </w:pPr>
      <w:r w:rsidRPr="007402C1">
        <w:rPr>
          <w:rStyle w:val="a3"/>
          <w:rFonts w:ascii="Times New Roman" w:eastAsia="Times New Roman" w:hAnsi="Times New Roman"/>
          <w:color w:val="0D0D0D" w:themeColor="text1" w:themeTint="F2"/>
          <w:spacing w:val="-16"/>
          <w:lang w:eastAsia="ru-RU"/>
        </w:rPr>
        <w:t>8</w:t>
      </w:r>
      <w:r w:rsidR="00BC721D" w:rsidRPr="007402C1">
        <w:rPr>
          <w:rStyle w:val="a3"/>
          <w:rFonts w:ascii="Times New Roman" w:eastAsia="Times New Roman" w:hAnsi="Times New Roman"/>
          <w:color w:val="0D0D0D" w:themeColor="text1" w:themeTint="F2"/>
          <w:spacing w:val="-16"/>
          <w:lang w:eastAsia="ru-RU"/>
        </w:rPr>
        <w:t xml:space="preserve">. Анализ рисков реализации муниципальной программы и меры </w:t>
      </w:r>
      <w:r w:rsidR="00BC721D" w:rsidRPr="007402C1"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lang w:eastAsia="ru-RU"/>
        </w:rPr>
        <w:t>управления рисками.</w:t>
      </w:r>
    </w:p>
    <w:p w:rsidR="00BC721D" w:rsidRPr="007402C1" w:rsidRDefault="00E46862" w:rsidP="00E46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BC721D" w:rsidRPr="007402C1">
        <w:rPr>
          <w:rFonts w:ascii="Times New Roman" w:hAnsi="Times New Roman"/>
          <w:color w:val="0D0D0D" w:themeColor="text1" w:themeTint="F2"/>
          <w:sz w:val="26"/>
          <w:szCs w:val="26"/>
        </w:rPr>
        <w:t>При реализации настоящей Программы и для достижения поставленных целей необходимо учитывать возможные финансовые, экономические риски.</w:t>
      </w:r>
    </w:p>
    <w:p w:rsidR="008A460E" w:rsidRPr="007402C1" w:rsidRDefault="008A460E" w:rsidP="008A460E">
      <w:pPr>
        <w:spacing w:after="0" w:line="240" w:lineRule="auto"/>
        <w:ind w:firstLine="851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Противоречивость законодательства, неразвитость банковской системы, экономическая нестабильности приводят к возникновению различных по своей природе рисков:</w:t>
      </w:r>
    </w:p>
    <w:p w:rsidR="008A460E" w:rsidRPr="007402C1" w:rsidRDefault="008A460E" w:rsidP="00D3638F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- финансовые (риск неисполнения обязательств контрагентами - 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lastRenderedPageBreak/>
        <w:t>поставщиками, риск неплатежеспособности лизингополучателя и т.д.). Финансовые риски связаны с возникновением бюджетного дефицита и недостаточным вследствие этого уровнем финансирования, что может повлечь срыв программных мероприятий и не позволить достичь ожидаемого результата,</w:t>
      </w:r>
    </w:p>
    <w:p w:rsidR="008A460E" w:rsidRPr="007402C1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Style w:val="apple-converted-space"/>
          <w:rFonts w:ascii="Times New Roman" w:hAnsi="Times New Roman"/>
          <w:color w:val="0D0D0D" w:themeColor="text1" w:themeTint="F2"/>
          <w:sz w:val="26"/>
          <w:szCs w:val="26"/>
        </w:rPr>
        <w:t>- риск срыва сроков поставки товаров и предоставления услуг,</w:t>
      </w:r>
    </w:p>
    <w:p w:rsidR="008A460E" w:rsidRPr="007402C1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- риск невыполнения условий договора поставщиками услуг и товаров,</w:t>
      </w:r>
    </w:p>
    <w:p w:rsidR="008A460E" w:rsidRPr="007402C1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- риск, вызванный транспортировкой оборудования к месту работы,</w:t>
      </w:r>
      <w:r w:rsidRPr="007402C1">
        <w:rPr>
          <w:rStyle w:val="apple-converted-space"/>
          <w:rFonts w:ascii="Times New Roman" w:hAnsi="Times New Roman"/>
          <w:color w:val="0D0D0D" w:themeColor="text1" w:themeTint="F2"/>
          <w:sz w:val="26"/>
          <w:szCs w:val="26"/>
        </w:rPr>
        <w:t> </w:t>
      </w:r>
    </w:p>
    <w:p w:rsidR="008A460E" w:rsidRPr="007402C1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- имущественные (техногенные катастрофы, стихийные бедствия, противоправные действия третьих лиц – хищение и т.п.),</w:t>
      </w:r>
    </w:p>
    <w:p w:rsidR="008A460E" w:rsidRPr="007402C1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- </w:t>
      </w:r>
      <w:r w:rsidRPr="007402C1">
        <w:rPr>
          <w:rStyle w:val="apple-converted-space"/>
          <w:rFonts w:ascii="Times New Roman" w:hAnsi="Times New Roman"/>
          <w:color w:val="0D0D0D" w:themeColor="text1" w:themeTint="F2"/>
          <w:sz w:val="26"/>
          <w:szCs w:val="26"/>
        </w:rPr>
        <w:t>другие риски.</w:t>
      </w:r>
    </w:p>
    <w:p w:rsidR="008A460E" w:rsidRPr="007402C1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Эффективное уменьшение рисков возможно только при условии использования всех доступных в каждом конкретном случае методов снижения риска.</w:t>
      </w:r>
      <w:r w:rsidRPr="007402C1">
        <w:rPr>
          <w:rStyle w:val="apple-converted-space"/>
          <w:rFonts w:ascii="Times New Roman" w:hAnsi="Times New Roman"/>
          <w:color w:val="0D0D0D" w:themeColor="text1" w:themeTint="F2"/>
          <w:sz w:val="26"/>
          <w:szCs w:val="26"/>
        </w:rPr>
        <w:t> </w:t>
      </w:r>
    </w:p>
    <w:p w:rsidR="008A460E" w:rsidRPr="007402C1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Важнейшими условиями успешной реализации программы являются минимизация рисков.</w:t>
      </w:r>
    </w:p>
    <w:p w:rsidR="008A460E" w:rsidRPr="007402C1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Минимизация рисков достигается в ходе регулярного мониторинга, оценки эффективности реализации мероприятий Программы, своевременной корректировки перечня основных мероприятий и показателей Программы, а также на основе обеспечения эффективной координации деятельности соисполнителей и иных организаций, участвующих в реализации программных мероприятий.</w:t>
      </w:r>
    </w:p>
    <w:p w:rsidR="008A460E" w:rsidRPr="007402C1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Минимизация финансовых рисков возможна на основе:</w:t>
      </w:r>
    </w:p>
    <w:p w:rsidR="008A460E" w:rsidRPr="007402C1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- регулярного мониторинга и оценки эффективности реализации мероприятий программы;</w:t>
      </w:r>
    </w:p>
    <w:p w:rsidR="008A460E" w:rsidRPr="007402C1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- своевременной корректировки перечня основных мероприятий и показателей  программы.</w:t>
      </w:r>
    </w:p>
    <w:p w:rsidR="008A460E" w:rsidRPr="007402C1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- страхование возможных рисков программы</w:t>
      </w:r>
    </w:p>
    <w:p w:rsidR="00805E24" w:rsidRPr="007402C1" w:rsidRDefault="008A460E" w:rsidP="00362B31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pacing w:val="-16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pacing w:val="-16"/>
          <w:sz w:val="26"/>
          <w:szCs w:val="26"/>
        </w:rPr>
        <w:t>- поручительство, или обязательство, по возмещению оп</w:t>
      </w:r>
      <w:r w:rsidR="000E01A7" w:rsidRPr="007402C1">
        <w:rPr>
          <w:rFonts w:ascii="Times New Roman" w:hAnsi="Times New Roman"/>
          <w:color w:val="0D0D0D" w:themeColor="text1" w:themeTint="F2"/>
          <w:spacing w:val="-16"/>
          <w:sz w:val="26"/>
          <w:szCs w:val="26"/>
        </w:rPr>
        <w:t xml:space="preserve">ределенного процента от сделки  </w:t>
      </w:r>
      <w:r w:rsidRPr="007402C1">
        <w:rPr>
          <w:rFonts w:ascii="Times New Roman" w:hAnsi="Times New Roman"/>
          <w:color w:val="0D0D0D" w:themeColor="text1" w:themeTint="F2"/>
          <w:spacing w:val="-16"/>
          <w:sz w:val="26"/>
          <w:szCs w:val="26"/>
        </w:rPr>
        <w:t>в случае невыполнения обязательств п</w:t>
      </w:r>
      <w:r w:rsidR="0019690E" w:rsidRPr="007402C1">
        <w:rPr>
          <w:rFonts w:ascii="Times New Roman" w:hAnsi="Times New Roman"/>
          <w:color w:val="0D0D0D" w:themeColor="text1" w:themeTint="F2"/>
          <w:spacing w:val="-16"/>
          <w:sz w:val="26"/>
          <w:szCs w:val="26"/>
        </w:rPr>
        <w:t xml:space="preserve">о договору в ходе реализации </w:t>
      </w:r>
      <w:r w:rsidRPr="007402C1">
        <w:rPr>
          <w:rFonts w:ascii="Times New Roman" w:hAnsi="Times New Roman"/>
          <w:color w:val="0D0D0D" w:themeColor="text1" w:themeTint="F2"/>
          <w:spacing w:val="-16"/>
          <w:sz w:val="26"/>
          <w:szCs w:val="26"/>
        </w:rPr>
        <w:t>программы.</w:t>
      </w:r>
    </w:p>
    <w:p w:rsidR="00BC721D" w:rsidRPr="007402C1" w:rsidRDefault="00BC721D" w:rsidP="009B39E2">
      <w:pPr>
        <w:pStyle w:val="a4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4D384B" w:rsidRPr="007402C1" w:rsidRDefault="004D384B" w:rsidP="006A73AE">
      <w:pPr>
        <w:spacing w:after="0" w:line="240" w:lineRule="auto"/>
        <w:rPr>
          <w:rFonts w:ascii="Times New Roman" w:hAnsi="Times New Roman"/>
          <w:color w:val="0D0D0D" w:themeColor="text1" w:themeTint="F2"/>
          <w:sz w:val="26"/>
          <w:szCs w:val="26"/>
        </w:rPr>
        <w:sectPr w:rsidR="004D384B" w:rsidRPr="007402C1" w:rsidSect="00DB0EFF">
          <w:footerReference w:type="even" r:id="rId9"/>
          <w:footerReference w:type="default" r:id="rId10"/>
          <w:pgSz w:w="11906" w:h="16838"/>
          <w:pgMar w:top="426" w:right="707" w:bottom="142" w:left="1701" w:header="709" w:footer="709" w:gutter="0"/>
          <w:cols w:space="708"/>
          <w:titlePg/>
          <w:docGrid w:linePitch="360"/>
        </w:sectPr>
      </w:pPr>
    </w:p>
    <w:p w:rsidR="00E2569F" w:rsidRPr="007402C1" w:rsidRDefault="00E72037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lastRenderedPageBreak/>
        <w:t>Приложение №</w:t>
      </w:r>
      <w:r w:rsidR="009A1A31" w:rsidRPr="007402C1">
        <w:rPr>
          <w:rFonts w:ascii="Times New Roman" w:hAnsi="Times New Roman"/>
          <w:color w:val="0D0D0D" w:themeColor="text1" w:themeTint="F2"/>
          <w:sz w:val="26"/>
          <w:szCs w:val="26"/>
        </w:rPr>
        <w:t> 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1 к муниципальной программе </w:t>
      </w:r>
    </w:p>
    <w:p w:rsidR="00E2569F" w:rsidRPr="007402C1" w:rsidRDefault="00327750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«Формирование </w:t>
      </w:r>
      <w:r w:rsidR="00435EAE"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proofErr w:type="gramStart"/>
      <w:r w:rsidR="00485E09" w:rsidRPr="007402C1">
        <w:rPr>
          <w:rFonts w:ascii="Times New Roman" w:hAnsi="Times New Roman"/>
          <w:color w:val="0D0D0D" w:themeColor="text1" w:themeTint="F2"/>
          <w:sz w:val="26"/>
          <w:szCs w:val="26"/>
        </w:rPr>
        <w:t>комфортной</w:t>
      </w:r>
      <w:proofErr w:type="gramEnd"/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435EAE"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городской </w:t>
      </w:r>
    </w:p>
    <w:p w:rsidR="00E2569F" w:rsidRPr="007402C1" w:rsidRDefault="00327750" w:rsidP="00E2569F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среды </w:t>
      </w:r>
      <w:r w:rsidR="00E2569F" w:rsidRPr="007402C1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на территории Екатериновского </w:t>
      </w:r>
    </w:p>
    <w:p w:rsidR="00025BD4" w:rsidRPr="007402C1" w:rsidRDefault="00E2569F" w:rsidP="00E2569F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муниципального образования</w:t>
      </w:r>
      <w:r w:rsidRPr="007402C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 xml:space="preserve"> </w:t>
      </w:r>
      <w:r w:rsidR="00327750" w:rsidRPr="007402C1">
        <w:rPr>
          <w:rFonts w:ascii="Times New Roman" w:hAnsi="Times New Roman"/>
          <w:color w:val="0D0D0D" w:themeColor="text1" w:themeTint="F2"/>
          <w:sz w:val="26"/>
          <w:szCs w:val="26"/>
        </w:rPr>
        <w:t>на 201</w:t>
      </w:r>
      <w:r w:rsidR="00527D9B" w:rsidRPr="007402C1">
        <w:rPr>
          <w:rFonts w:ascii="Times New Roman" w:hAnsi="Times New Roman"/>
          <w:color w:val="0D0D0D" w:themeColor="text1" w:themeTint="F2"/>
          <w:sz w:val="26"/>
          <w:szCs w:val="26"/>
        </w:rPr>
        <w:t>8</w:t>
      </w:r>
      <w:r w:rsidR="00485E09" w:rsidRPr="007402C1">
        <w:rPr>
          <w:rFonts w:ascii="Times New Roman" w:hAnsi="Times New Roman"/>
          <w:color w:val="0D0D0D" w:themeColor="text1" w:themeTint="F2"/>
          <w:sz w:val="26"/>
          <w:szCs w:val="26"/>
        </w:rPr>
        <w:t>-202</w:t>
      </w:r>
      <w:r w:rsidR="00D67AE8" w:rsidRPr="007402C1">
        <w:rPr>
          <w:rFonts w:ascii="Times New Roman" w:hAnsi="Times New Roman"/>
          <w:color w:val="0D0D0D" w:themeColor="text1" w:themeTint="F2"/>
          <w:sz w:val="26"/>
          <w:szCs w:val="26"/>
        </w:rPr>
        <w:t>4</w:t>
      </w:r>
      <w:r w:rsidR="00327750"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год</w:t>
      </w:r>
      <w:r w:rsidR="00485E09" w:rsidRPr="007402C1">
        <w:rPr>
          <w:rFonts w:ascii="Times New Roman" w:hAnsi="Times New Roman"/>
          <w:color w:val="0D0D0D" w:themeColor="text1" w:themeTint="F2"/>
          <w:sz w:val="26"/>
          <w:szCs w:val="26"/>
        </w:rPr>
        <w:t>ы</w:t>
      </w:r>
      <w:r w:rsidR="00327750"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»  </w:t>
      </w:r>
    </w:p>
    <w:p w:rsidR="00640FC9" w:rsidRPr="007402C1" w:rsidRDefault="00640FC9" w:rsidP="004D384B">
      <w:pPr>
        <w:tabs>
          <w:tab w:val="left" w:pos="10915"/>
          <w:tab w:val="left" w:pos="11199"/>
        </w:tabs>
        <w:spacing w:after="0" w:line="240" w:lineRule="auto"/>
        <w:jc w:val="center"/>
        <w:rPr>
          <w:rStyle w:val="a3"/>
          <w:rFonts w:ascii="Times New Roman" w:hAnsi="Times New Roman"/>
          <w:color w:val="0D0D0D" w:themeColor="text1" w:themeTint="F2"/>
        </w:rPr>
      </w:pPr>
      <w:r w:rsidRPr="007402C1">
        <w:rPr>
          <w:rStyle w:val="a3"/>
          <w:rFonts w:ascii="Times New Roman" w:hAnsi="Times New Roman"/>
          <w:bCs w:val="0"/>
          <w:color w:val="0D0D0D" w:themeColor="text1" w:themeTint="F2"/>
        </w:rPr>
        <w:t>Сведения</w:t>
      </w:r>
    </w:p>
    <w:p w:rsidR="00640FC9" w:rsidRPr="007402C1" w:rsidRDefault="00640FC9" w:rsidP="004D384B">
      <w:pPr>
        <w:pStyle w:val="ae"/>
        <w:jc w:val="center"/>
        <w:rPr>
          <w:rStyle w:val="a3"/>
          <w:rFonts w:ascii="Times New Roman" w:hAnsi="Times New Roman" w:cs="Times New Roman"/>
          <w:color w:val="0D0D0D" w:themeColor="text1" w:themeTint="F2"/>
        </w:rPr>
      </w:pPr>
      <w:r w:rsidRPr="007402C1">
        <w:rPr>
          <w:rStyle w:val="a3"/>
          <w:rFonts w:ascii="Times New Roman" w:hAnsi="Times New Roman" w:cs="Times New Roman"/>
          <w:bCs w:val="0"/>
          <w:color w:val="0D0D0D" w:themeColor="text1" w:themeTint="F2"/>
        </w:rPr>
        <w:t>о целевых показателях муниципальной программы</w:t>
      </w:r>
    </w:p>
    <w:p w:rsidR="00435EAE" w:rsidRPr="007402C1" w:rsidRDefault="00435EAE" w:rsidP="004F54E4">
      <w:pPr>
        <w:spacing w:after="0" w:line="240" w:lineRule="auto"/>
        <w:contextualSpacing/>
        <w:rPr>
          <w:rStyle w:val="a3"/>
          <w:rFonts w:ascii="Times New Roman" w:hAnsi="Times New Roman"/>
          <w:bCs w:val="0"/>
          <w:color w:val="0D0D0D" w:themeColor="text1" w:themeTint="F2"/>
        </w:rPr>
      </w:pP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«Формирование комфортной городской среды </w:t>
      </w:r>
      <w:r w:rsidRPr="007402C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 xml:space="preserve">на территории Екатериновского муниципального образования </w:t>
      </w: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на 201</w:t>
      </w:r>
      <w:r w:rsidR="00527D9B"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8</w:t>
      </w: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-202</w:t>
      </w:r>
      <w:r w:rsidR="00D67AE8"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4</w:t>
      </w: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 годы»  </w:t>
      </w:r>
      <w:r w:rsidRPr="007402C1">
        <w:rPr>
          <w:rStyle w:val="a3"/>
          <w:rFonts w:ascii="Times New Roman" w:eastAsia="Times New Roman" w:hAnsi="Times New Roman"/>
          <w:color w:val="0D0D0D" w:themeColor="text1" w:themeTint="F2"/>
          <w:lang w:eastAsia="ru-RU"/>
        </w:rPr>
        <w:t xml:space="preserve"> </w:t>
      </w:r>
    </w:p>
    <w:p w:rsidR="00435EAE" w:rsidRPr="007402C1" w:rsidRDefault="00435EAE" w:rsidP="004D384B">
      <w:pPr>
        <w:spacing w:after="0" w:line="240" w:lineRule="auto"/>
        <w:ind w:firstLine="720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lang w:eastAsia="ru-RU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9"/>
        <w:gridCol w:w="4699"/>
        <w:gridCol w:w="1800"/>
        <w:gridCol w:w="875"/>
        <w:gridCol w:w="993"/>
        <w:gridCol w:w="992"/>
        <w:gridCol w:w="850"/>
        <w:gridCol w:w="142"/>
        <w:gridCol w:w="1134"/>
        <w:gridCol w:w="1276"/>
        <w:gridCol w:w="1701"/>
      </w:tblGrid>
      <w:tr w:rsidR="00485E09" w:rsidRPr="007402C1" w:rsidTr="00341A0C">
        <w:tc>
          <w:tcPr>
            <w:tcW w:w="9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85E09" w:rsidRPr="007402C1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№ </w:t>
            </w:r>
            <w:proofErr w:type="spellStart"/>
            <w:proofErr w:type="gramStart"/>
            <w:r w:rsidRPr="007402C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п</w:t>
            </w:r>
            <w:proofErr w:type="spellEnd"/>
            <w:proofErr w:type="gramEnd"/>
            <w:r w:rsidRPr="007402C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/</w:t>
            </w:r>
            <w:proofErr w:type="spellStart"/>
            <w:r w:rsidRPr="007402C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7402C1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Наименование программы, наименование показателя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7402C1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Единица измерения</w:t>
            </w:r>
          </w:p>
        </w:tc>
        <w:tc>
          <w:tcPr>
            <w:tcW w:w="7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09" w:rsidRPr="007402C1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Значение показателей</w:t>
            </w:r>
          </w:p>
        </w:tc>
      </w:tr>
      <w:tr w:rsidR="00527D9B" w:rsidRPr="007402C1" w:rsidTr="00527D9B">
        <w:tc>
          <w:tcPr>
            <w:tcW w:w="9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27D9B" w:rsidRPr="007402C1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7402C1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7402C1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7402C1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  <w:sz w:val="26"/>
                <w:szCs w:val="26"/>
              </w:rPr>
              <w:t xml:space="preserve"> 2018г.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7402C1" w:rsidRDefault="00527D9B" w:rsidP="00D67AE8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  <w:sz w:val="26"/>
                <w:szCs w:val="26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7402C1" w:rsidRDefault="00527D9B" w:rsidP="00485E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  <w:sz w:val="26"/>
                <w:szCs w:val="26"/>
              </w:rPr>
              <w:t xml:space="preserve"> 2020г.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7402C1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b/>
                <w:color w:val="0D0D0D" w:themeColor="text1" w:themeTint="F2"/>
                <w:spacing w:val="-19"/>
                <w:sz w:val="26"/>
                <w:szCs w:val="26"/>
              </w:rPr>
              <w:t>2021год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7402C1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b/>
                <w:color w:val="0D0D0D" w:themeColor="text1" w:themeTint="F2"/>
                <w:spacing w:val="-19"/>
                <w:sz w:val="26"/>
                <w:szCs w:val="26"/>
              </w:rPr>
              <w:t>2022год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7402C1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b/>
                <w:color w:val="0D0D0D" w:themeColor="text1" w:themeTint="F2"/>
                <w:spacing w:val="-19"/>
                <w:sz w:val="26"/>
                <w:szCs w:val="26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7402C1" w:rsidRDefault="00527D9B" w:rsidP="00995371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b/>
                <w:color w:val="0D0D0D" w:themeColor="text1" w:themeTint="F2"/>
                <w:spacing w:val="-19"/>
                <w:sz w:val="26"/>
                <w:szCs w:val="26"/>
              </w:rPr>
              <w:t xml:space="preserve">Год завершения программы </w:t>
            </w:r>
          </w:p>
          <w:p w:rsidR="00527D9B" w:rsidRPr="007402C1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b/>
                <w:color w:val="0D0D0D" w:themeColor="text1" w:themeTint="F2"/>
                <w:spacing w:val="-19"/>
                <w:sz w:val="26"/>
                <w:szCs w:val="26"/>
              </w:rPr>
              <w:t>2024</w:t>
            </w:r>
          </w:p>
        </w:tc>
      </w:tr>
      <w:tr w:rsidR="00485E09" w:rsidRPr="007402C1" w:rsidTr="00341A0C">
        <w:trPr>
          <w:trHeight w:val="254"/>
        </w:trPr>
        <w:tc>
          <w:tcPr>
            <w:tcW w:w="1545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9F" w:rsidRPr="007402C1" w:rsidRDefault="00485E09" w:rsidP="00435E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b/>
                <w:color w:val="0D0D0D" w:themeColor="text1" w:themeTint="F2"/>
                <w:spacing w:val="-10"/>
                <w:sz w:val="26"/>
                <w:szCs w:val="26"/>
              </w:rPr>
              <w:t xml:space="preserve">Муниципальная программа «Формирование </w:t>
            </w:r>
            <w:r w:rsidR="00435EAE" w:rsidRPr="007402C1">
              <w:rPr>
                <w:rFonts w:ascii="Times New Roman" w:hAnsi="Times New Roman"/>
                <w:b/>
                <w:color w:val="0D0D0D" w:themeColor="text1" w:themeTint="F2"/>
                <w:spacing w:val="-10"/>
                <w:sz w:val="26"/>
                <w:szCs w:val="26"/>
              </w:rPr>
              <w:t xml:space="preserve"> </w:t>
            </w:r>
            <w:r w:rsidRPr="007402C1">
              <w:rPr>
                <w:rFonts w:ascii="Times New Roman" w:hAnsi="Times New Roman"/>
                <w:b/>
                <w:color w:val="0D0D0D" w:themeColor="text1" w:themeTint="F2"/>
                <w:spacing w:val="-10"/>
                <w:sz w:val="26"/>
                <w:szCs w:val="26"/>
              </w:rPr>
              <w:t xml:space="preserve">комфортной </w:t>
            </w:r>
            <w:r w:rsidR="00435EAE" w:rsidRPr="007402C1">
              <w:rPr>
                <w:rFonts w:ascii="Times New Roman" w:hAnsi="Times New Roman"/>
                <w:b/>
                <w:color w:val="0D0D0D" w:themeColor="text1" w:themeTint="F2"/>
                <w:spacing w:val="-10"/>
                <w:sz w:val="26"/>
                <w:szCs w:val="26"/>
              </w:rPr>
              <w:t xml:space="preserve"> городской </w:t>
            </w:r>
            <w:r w:rsidRPr="007402C1">
              <w:rPr>
                <w:rFonts w:ascii="Times New Roman" w:hAnsi="Times New Roman"/>
                <w:b/>
                <w:color w:val="0D0D0D" w:themeColor="text1" w:themeTint="F2"/>
                <w:spacing w:val="-10"/>
                <w:sz w:val="26"/>
                <w:szCs w:val="26"/>
              </w:rPr>
              <w:t xml:space="preserve">среды </w:t>
            </w:r>
            <w:r w:rsidR="00E2569F" w:rsidRPr="007402C1">
              <w:rPr>
                <w:rFonts w:ascii="Times New Roman" w:eastAsia="Times New Roman" w:hAnsi="Times New Roman"/>
                <w:b/>
                <w:color w:val="0D0D0D" w:themeColor="text1" w:themeTint="F2"/>
                <w:sz w:val="26"/>
                <w:szCs w:val="26"/>
              </w:rPr>
              <w:t>на территории Екатериновского</w:t>
            </w:r>
          </w:p>
          <w:p w:rsidR="00485E09" w:rsidRPr="007402C1" w:rsidRDefault="00E2569F" w:rsidP="00B83F82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муниципального образования  </w:t>
            </w:r>
            <w:r w:rsidR="00485E09" w:rsidRPr="007402C1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  <w:sz w:val="26"/>
                <w:szCs w:val="26"/>
              </w:rPr>
              <w:t>на 201</w:t>
            </w:r>
            <w:r w:rsidR="00B83F82" w:rsidRPr="007402C1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  <w:sz w:val="26"/>
                <w:szCs w:val="26"/>
              </w:rPr>
              <w:t>8</w:t>
            </w:r>
            <w:r w:rsidR="00485E09" w:rsidRPr="007402C1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  <w:sz w:val="26"/>
                <w:szCs w:val="26"/>
              </w:rPr>
              <w:t>-202</w:t>
            </w:r>
            <w:r w:rsidR="00FC24D0" w:rsidRPr="007402C1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  <w:sz w:val="26"/>
                <w:szCs w:val="26"/>
              </w:rPr>
              <w:t>4</w:t>
            </w:r>
            <w:r w:rsidR="00485E09" w:rsidRPr="007402C1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  <w:sz w:val="26"/>
                <w:szCs w:val="26"/>
              </w:rPr>
              <w:t xml:space="preserve"> годы»</w:t>
            </w:r>
          </w:p>
        </w:tc>
      </w:tr>
      <w:tr w:rsidR="00527D9B" w:rsidRPr="007402C1" w:rsidTr="00527D9B">
        <w:trPr>
          <w:trHeight w:val="92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7402C1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7402C1" w:rsidRDefault="00527D9B" w:rsidP="00D67AE8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Показатель 1 -количество отремонтированных дворовых  территорий многоквартирных домов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7402C1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Дворовых территорий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7402C1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:rsidR="00527D9B" w:rsidRPr="007402C1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0</w:t>
            </w:r>
          </w:p>
          <w:p w:rsidR="00527D9B" w:rsidRPr="007402C1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7402C1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:rsidR="00527D9B" w:rsidRPr="007402C1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7402C1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:rsidR="00527D9B" w:rsidRPr="007402C1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7402C1" w:rsidRDefault="00384F0B" w:rsidP="005A44C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7402C1" w:rsidRDefault="00F52424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7402C1" w:rsidRDefault="00F52424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7402C1" w:rsidRDefault="00F52424" w:rsidP="008A5CBE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8</w:t>
            </w:r>
          </w:p>
        </w:tc>
      </w:tr>
      <w:tr w:rsidR="00527D9B" w:rsidRPr="007402C1" w:rsidTr="00527D9B">
        <w:trPr>
          <w:trHeight w:val="79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7402C1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7402C1" w:rsidRDefault="00527D9B" w:rsidP="00CE26E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Показатель 2 -количество обустроенных общественных территорий</w:t>
            </w:r>
          </w:p>
          <w:p w:rsidR="00ED1AE5" w:rsidRPr="007402C1" w:rsidRDefault="00ED1AE5" w:rsidP="00ED1AE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D1AE5" w:rsidRPr="007402C1" w:rsidRDefault="00ED1AE5" w:rsidP="00ED1AE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7402C1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Общественные территории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7402C1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:rsidR="00527D9B" w:rsidRPr="007402C1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0</w:t>
            </w:r>
          </w:p>
          <w:p w:rsidR="00527D9B" w:rsidRPr="007402C1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7402C1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:rsidR="00527D9B" w:rsidRPr="007402C1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7402C1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:rsidR="00527D9B" w:rsidRPr="007402C1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2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7402C1" w:rsidRDefault="005A44C4" w:rsidP="00A03065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7402C1" w:rsidRDefault="00F52424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7402C1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7402C1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1 </w:t>
            </w:r>
          </w:p>
        </w:tc>
      </w:tr>
    </w:tbl>
    <w:p w:rsidR="00C7040A" w:rsidRPr="007402C1" w:rsidRDefault="00C7040A" w:rsidP="004D384B">
      <w:pPr>
        <w:spacing w:after="0" w:line="240" w:lineRule="auto"/>
        <w:ind w:left="10980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435EAE" w:rsidRPr="007402C1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 </w:t>
      </w:r>
    </w:p>
    <w:p w:rsidR="00435EAE" w:rsidRPr="007402C1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</w:p>
    <w:p w:rsidR="00435EAE" w:rsidRPr="007402C1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</w:p>
    <w:p w:rsidR="00435EAE" w:rsidRPr="007402C1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</w:p>
    <w:p w:rsidR="00435EAE" w:rsidRPr="007402C1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</w:p>
    <w:p w:rsidR="00435EAE" w:rsidRPr="007402C1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</w:p>
    <w:p w:rsidR="00435EAE" w:rsidRPr="007402C1" w:rsidRDefault="00435EAE" w:rsidP="001B5431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</w:p>
    <w:p w:rsidR="00435EAE" w:rsidRPr="007402C1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</w:p>
    <w:p w:rsidR="001F059F" w:rsidRPr="007402C1" w:rsidRDefault="001F059F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</w:p>
    <w:p w:rsidR="001F059F" w:rsidRPr="007402C1" w:rsidRDefault="001F059F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</w:p>
    <w:p w:rsidR="00435EAE" w:rsidRPr="007402C1" w:rsidRDefault="00E72037" w:rsidP="00435EAE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Приложение №2 к муниципальной программе </w:t>
      </w:r>
      <w:r w:rsidR="00435EAE"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«Формирование комфортной городской </w:t>
      </w:r>
    </w:p>
    <w:p w:rsidR="00435EAE" w:rsidRPr="007402C1" w:rsidRDefault="00435EAE" w:rsidP="00435EAE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среды </w:t>
      </w:r>
      <w:r w:rsidRPr="007402C1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на территории Екатериновского </w:t>
      </w:r>
    </w:p>
    <w:p w:rsidR="00435EAE" w:rsidRPr="007402C1" w:rsidRDefault="00435EAE" w:rsidP="00435EAE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муниципального образования</w:t>
      </w:r>
      <w:r w:rsidRPr="007402C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 xml:space="preserve"> 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на 201</w:t>
      </w:r>
      <w:r w:rsidR="00527D9B" w:rsidRPr="007402C1">
        <w:rPr>
          <w:rFonts w:ascii="Times New Roman" w:hAnsi="Times New Roman"/>
          <w:color w:val="0D0D0D" w:themeColor="text1" w:themeTint="F2"/>
          <w:sz w:val="26"/>
          <w:szCs w:val="26"/>
        </w:rPr>
        <w:t>8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-202</w:t>
      </w:r>
      <w:r w:rsidR="00FC24D0" w:rsidRPr="007402C1">
        <w:rPr>
          <w:rFonts w:ascii="Times New Roman" w:hAnsi="Times New Roman"/>
          <w:color w:val="0D0D0D" w:themeColor="text1" w:themeTint="F2"/>
          <w:sz w:val="26"/>
          <w:szCs w:val="26"/>
        </w:rPr>
        <w:t>4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годы»  </w:t>
      </w:r>
    </w:p>
    <w:p w:rsidR="00435EAE" w:rsidRPr="007402C1" w:rsidRDefault="00435EAE" w:rsidP="00435EAE">
      <w:pPr>
        <w:spacing w:after="0" w:line="240" w:lineRule="auto"/>
        <w:ind w:left="284"/>
        <w:jc w:val="center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/>
          <w:b/>
          <w:bCs/>
          <w:color w:val="0D0D0D" w:themeColor="text1" w:themeTint="F2"/>
          <w:sz w:val="26"/>
          <w:szCs w:val="26"/>
          <w:lang w:eastAsia="ru-RU"/>
        </w:rPr>
        <w:t>Перечень</w:t>
      </w:r>
    </w:p>
    <w:p w:rsidR="00435EAE" w:rsidRPr="007402C1" w:rsidRDefault="00435EAE" w:rsidP="00435EAE">
      <w:pPr>
        <w:spacing w:after="0" w:line="240" w:lineRule="auto"/>
        <w:ind w:left="10980"/>
        <w:rPr>
          <w:rFonts w:ascii="Times New Roman" w:eastAsia="Times New Roman" w:hAnsi="Times New Roman"/>
          <w:b/>
          <w:bCs/>
          <w:color w:val="0D0D0D" w:themeColor="text1" w:themeTint="F2"/>
          <w:sz w:val="26"/>
          <w:szCs w:val="26"/>
          <w:lang w:eastAsia="ru-RU"/>
        </w:rPr>
      </w:pPr>
    </w:p>
    <w:p w:rsidR="00B6738C" w:rsidRPr="007402C1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/>
          <w:b/>
          <w:bCs/>
          <w:color w:val="0D0D0D" w:themeColor="text1" w:themeTint="F2"/>
          <w:sz w:val="26"/>
          <w:szCs w:val="26"/>
          <w:lang w:eastAsia="ru-RU"/>
        </w:rPr>
        <w:t>ведомственных целевых программ и основных мероприятий</w:t>
      </w:r>
    </w:p>
    <w:p w:rsidR="00B6738C" w:rsidRPr="007402C1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/>
          <w:b/>
          <w:bCs/>
          <w:color w:val="0D0D0D" w:themeColor="text1" w:themeTint="F2"/>
          <w:sz w:val="26"/>
          <w:szCs w:val="26"/>
          <w:lang w:eastAsia="ru-RU"/>
        </w:rPr>
        <w:t>муниципальной программы</w:t>
      </w:r>
    </w:p>
    <w:p w:rsidR="00670B4D" w:rsidRPr="007402C1" w:rsidRDefault="00435EAE" w:rsidP="00435EAE">
      <w:pPr>
        <w:spacing w:after="0" w:line="240" w:lineRule="auto"/>
        <w:contextualSpacing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  <w:u w:val="single"/>
        </w:rPr>
      </w:pP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  <w:u w:val="single"/>
        </w:rPr>
        <w:t xml:space="preserve">«Формирование комфортной городской среды </w:t>
      </w:r>
      <w:r w:rsidRPr="007402C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  <w:u w:val="single"/>
        </w:rPr>
        <w:t xml:space="preserve">на территории Екатериновского муниципального образования </w:t>
      </w: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  <w:u w:val="single"/>
        </w:rPr>
        <w:t>на 201</w:t>
      </w:r>
      <w:r w:rsidR="00527D9B" w:rsidRPr="007402C1">
        <w:rPr>
          <w:rFonts w:ascii="Times New Roman" w:hAnsi="Times New Roman"/>
          <w:b/>
          <w:color w:val="0D0D0D" w:themeColor="text1" w:themeTint="F2"/>
          <w:sz w:val="26"/>
          <w:szCs w:val="26"/>
          <w:u w:val="single"/>
        </w:rPr>
        <w:t>8</w:t>
      </w: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  <w:u w:val="single"/>
        </w:rPr>
        <w:t>-202</w:t>
      </w:r>
      <w:r w:rsidR="00FC24D0" w:rsidRPr="007402C1">
        <w:rPr>
          <w:rFonts w:ascii="Times New Roman" w:hAnsi="Times New Roman"/>
          <w:b/>
          <w:color w:val="0D0D0D" w:themeColor="text1" w:themeTint="F2"/>
          <w:sz w:val="26"/>
          <w:szCs w:val="26"/>
          <w:u w:val="single"/>
        </w:rPr>
        <w:t>4</w:t>
      </w: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  <w:u w:val="single"/>
        </w:rPr>
        <w:t xml:space="preserve"> годы»</w:t>
      </w:r>
      <w:r w:rsidRPr="007402C1">
        <w:rPr>
          <w:rFonts w:ascii="Times New Roman" w:hAnsi="Times New Roman"/>
          <w:bCs/>
          <w:color w:val="0D0D0D" w:themeColor="text1" w:themeTint="F2"/>
          <w:sz w:val="26"/>
          <w:szCs w:val="26"/>
          <w:u w:val="single"/>
        </w:rPr>
        <w:t xml:space="preserve"> </w:t>
      </w:r>
    </w:p>
    <w:p w:rsidR="00640FC9" w:rsidRPr="007402C1" w:rsidRDefault="00640FC9" w:rsidP="004D384B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Style w:val="a3"/>
          <w:rFonts w:ascii="Times New Roman" w:hAnsi="Times New Roman" w:cs="Times New Roman"/>
          <w:color w:val="0D0D0D" w:themeColor="text1" w:themeTint="F2"/>
        </w:rPr>
        <w:t>(наименование муниципальной программы)</w:t>
      </w:r>
    </w:p>
    <w:p w:rsidR="00640FC9" w:rsidRPr="007402C1" w:rsidRDefault="00640FC9" w:rsidP="004D384B">
      <w:pPr>
        <w:spacing w:after="0" w:line="240" w:lineRule="auto"/>
        <w:ind w:firstLine="720"/>
        <w:jc w:val="center"/>
        <w:rPr>
          <w:rFonts w:ascii="Times New Roman" w:hAnsi="Times New Roman"/>
          <w:color w:val="0D0D0D" w:themeColor="text1" w:themeTint="F2"/>
          <w:sz w:val="26"/>
          <w:szCs w:val="26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721"/>
        <w:gridCol w:w="141"/>
        <w:gridCol w:w="1843"/>
        <w:gridCol w:w="142"/>
        <w:gridCol w:w="1276"/>
        <w:gridCol w:w="1134"/>
        <w:gridCol w:w="3260"/>
        <w:gridCol w:w="3260"/>
        <w:gridCol w:w="1560"/>
      </w:tblGrid>
      <w:tr w:rsidR="00DA765E" w:rsidRPr="007402C1" w:rsidTr="00822560">
        <w:tc>
          <w:tcPr>
            <w:tcW w:w="64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765E" w:rsidRPr="007402C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№</w:t>
            </w:r>
          </w:p>
          <w:p w:rsidR="00DA765E" w:rsidRPr="007402C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proofErr w:type="spellStart"/>
            <w:proofErr w:type="gramStart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п</w:t>
            </w:r>
            <w:proofErr w:type="spellEnd"/>
            <w:proofErr w:type="gramEnd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/</w:t>
            </w:r>
            <w:proofErr w:type="spellStart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7402C1" w:rsidRDefault="00A31784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Номер и наименование основного мероприятия, наименование ведомственной целевой программы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7402C1" w:rsidRDefault="00DA765E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Ответственный исполнитель</w:t>
            </w:r>
            <w:r w:rsidR="004028C8"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, соисполнитель, участник муниципальной программы </w:t>
            </w:r>
            <w:r w:rsidR="001D3813"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7402C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Срок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7402C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Ожидаемый непосредственный результат, показатель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7402C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Последствия не реализации ведомственной целевой программы и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7402C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</w:tr>
      <w:tr w:rsidR="00DA765E" w:rsidRPr="007402C1" w:rsidTr="00AF758F">
        <w:trPr>
          <w:trHeight w:val="1915"/>
        </w:trPr>
        <w:tc>
          <w:tcPr>
            <w:tcW w:w="64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65E" w:rsidRPr="007402C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7402C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7402C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7402C1" w:rsidRDefault="00DA765E" w:rsidP="004D384B">
            <w:pPr>
              <w:pStyle w:val="a4"/>
              <w:ind w:left="3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6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pacing w:val="-6"/>
                <w:sz w:val="26"/>
                <w:szCs w:val="26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7402C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Окончания реализации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7402C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7402C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7402C1" w:rsidRDefault="004028C8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Связь с показателями муниципальной программы  </w:t>
            </w:r>
            <w:r w:rsidR="001D3813"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DA765E" w:rsidRPr="007402C1" w:rsidTr="00822560">
        <w:trPr>
          <w:trHeight w:val="58"/>
        </w:trPr>
        <w:tc>
          <w:tcPr>
            <w:tcW w:w="1442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7402C1" w:rsidRDefault="001D3813" w:rsidP="00527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>П</w:t>
            </w:r>
            <w:r w:rsidR="007826F1" w:rsidRPr="007402C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>рограмма</w:t>
            </w:r>
            <w:r w:rsidR="00DA765E" w:rsidRPr="007402C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 </w:t>
            </w:r>
            <w:r w:rsidR="007826F1" w:rsidRPr="007402C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 </w:t>
            </w:r>
            <w:r w:rsidRPr="007402C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 </w:t>
            </w:r>
            <w:r w:rsidR="007826F1" w:rsidRPr="007402C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 </w:t>
            </w:r>
            <w:r w:rsidR="00327750" w:rsidRPr="007402C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«Формирование </w:t>
            </w:r>
            <w:r w:rsidRPr="007402C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 </w:t>
            </w:r>
            <w:r w:rsidR="00327750" w:rsidRPr="007402C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 </w:t>
            </w:r>
            <w:r w:rsidR="003B2A9B" w:rsidRPr="007402C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>комфортн</w:t>
            </w:r>
            <w:r w:rsidR="00327750" w:rsidRPr="007402C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ой </w:t>
            </w:r>
            <w:r w:rsidRPr="007402C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городской </w:t>
            </w:r>
            <w:r w:rsidR="00327750" w:rsidRPr="007402C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среды </w:t>
            </w:r>
            <w:r w:rsidRPr="007402C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на территории Екатериновского муниципального образования </w:t>
            </w:r>
            <w:r w:rsidR="00327750" w:rsidRPr="007402C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 на 201</w:t>
            </w:r>
            <w:r w:rsidR="00527D9B" w:rsidRPr="007402C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>8</w:t>
            </w:r>
            <w:r w:rsidR="003B2A9B" w:rsidRPr="007402C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>-202</w:t>
            </w:r>
            <w:r w:rsidR="00FC24D0" w:rsidRPr="007402C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>4</w:t>
            </w:r>
            <w:r w:rsidR="00327750" w:rsidRPr="007402C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 год</w:t>
            </w:r>
            <w:r w:rsidR="003B2A9B" w:rsidRPr="007402C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>ы</w:t>
            </w:r>
            <w:r w:rsidR="00327750" w:rsidRPr="007402C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»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7402C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</w:tr>
      <w:tr w:rsidR="00DA765E" w:rsidRPr="007402C1" w:rsidTr="0015504B">
        <w:trPr>
          <w:trHeight w:val="233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7402C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highlight w:val="yellow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1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7402C1" w:rsidRDefault="003D2D4E" w:rsidP="003B2A9B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highlight w:val="yellow"/>
              </w:rPr>
            </w:pPr>
            <w:r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 xml:space="preserve">Основное мероприятие 1.1 </w:t>
            </w: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«</w:t>
            </w:r>
            <w:r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Приоритетный проект «Формирование комфортной среды»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7402C1" w:rsidRDefault="003B2A9B" w:rsidP="001D3813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 xml:space="preserve">Администрация </w:t>
            </w:r>
            <w:r w:rsidR="001D3813"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Екатериновского</w:t>
            </w:r>
            <w:r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7402C1" w:rsidRDefault="00DA765E" w:rsidP="00527D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201</w:t>
            </w:r>
            <w:r w:rsidR="00527D9B"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8</w:t>
            </w:r>
            <w:r w:rsidR="00FC24D0"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7402C1" w:rsidRDefault="003B2A9B" w:rsidP="00FC24D0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202</w:t>
            </w:r>
            <w:r w:rsidR="00FC24D0"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 xml:space="preserve">4 </w:t>
            </w:r>
            <w:r w:rsidR="00DA765E"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7402C1" w:rsidRDefault="00AF758F" w:rsidP="00AF758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Ожидаемым результатом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7402C1" w:rsidRDefault="00DA765E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 xml:space="preserve">Отсутствие мотивации </w:t>
            </w:r>
            <w:r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br/>
              <w:t xml:space="preserve">для благоустройства дворовых территорий, повышение уровня </w:t>
            </w:r>
            <w:r w:rsidR="00AF758F"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 xml:space="preserve">не </w:t>
            </w:r>
            <w:r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благоустроенн</w:t>
            </w:r>
            <w:r w:rsidR="00AF758F"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ых</w:t>
            </w:r>
            <w:r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 xml:space="preserve">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7402C1" w:rsidRDefault="004028C8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 xml:space="preserve">Показатель </w:t>
            </w:r>
            <w:r w:rsidR="003D2D4E"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1,2</w:t>
            </w:r>
            <w:r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15504B" w:rsidRPr="007402C1" w:rsidTr="0015504B">
        <w:trPr>
          <w:trHeight w:val="58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7402C1" w:rsidRDefault="0015504B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lastRenderedPageBreak/>
              <w:t>2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7402C1" w:rsidRDefault="0015504B" w:rsidP="0015504B">
            <w:pPr>
              <w:pStyle w:val="a7"/>
              <w:tabs>
                <w:tab w:val="left" w:pos="4949"/>
              </w:tabs>
              <w:ind w:left="61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>Мероприятие по благоустройству территорий  в 2021 году, осуществляемых за счет межбюджетного трансферта</w:t>
            </w:r>
          </w:p>
          <w:p w:rsidR="0015504B" w:rsidRPr="007402C1" w:rsidRDefault="0015504B" w:rsidP="003B2A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7402C1" w:rsidRDefault="0015504B" w:rsidP="000B32AA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Администрация Екатериновского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7402C1" w:rsidRDefault="0015504B" w:rsidP="00527D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7402C1" w:rsidRDefault="0015504B" w:rsidP="00FC24D0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7402C1" w:rsidRDefault="0015504B" w:rsidP="0015504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>Мероприятия по благоустройству тротуаров и детских игровых площадок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7402C1" w:rsidRDefault="0015504B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7402C1" w:rsidRDefault="0015504B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</w:p>
        </w:tc>
      </w:tr>
    </w:tbl>
    <w:p w:rsidR="000E01A7" w:rsidRPr="007402C1" w:rsidRDefault="001D3813" w:rsidP="003E1542">
      <w:pPr>
        <w:spacing w:after="0" w:line="240" w:lineRule="auto"/>
        <w:contextualSpacing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 </w:t>
      </w:r>
    </w:p>
    <w:p w:rsidR="00D33E78" w:rsidRPr="007402C1" w:rsidRDefault="00640FC9" w:rsidP="00D33E78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Приложение №3</w:t>
      </w:r>
      <w:r w:rsidR="00E72037"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к муниципальной программе </w:t>
      </w:r>
      <w:r w:rsidR="00D33E78"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«Формирование комфортной городской </w:t>
      </w:r>
    </w:p>
    <w:p w:rsidR="00D33E78" w:rsidRPr="007402C1" w:rsidRDefault="00D33E78" w:rsidP="00D33E78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среды </w:t>
      </w:r>
      <w:r w:rsidRPr="007402C1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на территории Екатериновского </w:t>
      </w:r>
    </w:p>
    <w:p w:rsidR="00D33E78" w:rsidRPr="007402C1" w:rsidRDefault="00D33E78" w:rsidP="00D33E78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муниципального образования</w:t>
      </w:r>
      <w:r w:rsidRPr="007402C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 xml:space="preserve"> 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на 201</w:t>
      </w:r>
      <w:r w:rsidR="00527D9B" w:rsidRPr="007402C1">
        <w:rPr>
          <w:rFonts w:ascii="Times New Roman" w:hAnsi="Times New Roman"/>
          <w:color w:val="0D0D0D" w:themeColor="text1" w:themeTint="F2"/>
          <w:sz w:val="26"/>
          <w:szCs w:val="26"/>
        </w:rPr>
        <w:t>8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-202</w:t>
      </w:r>
      <w:r w:rsidR="0029349F" w:rsidRPr="007402C1">
        <w:rPr>
          <w:rFonts w:ascii="Times New Roman" w:hAnsi="Times New Roman"/>
          <w:color w:val="0D0D0D" w:themeColor="text1" w:themeTint="F2"/>
          <w:sz w:val="26"/>
          <w:szCs w:val="26"/>
        </w:rPr>
        <w:t>4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годы»  </w:t>
      </w:r>
    </w:p>
    <w:p w:rsidR="00862807" w:rsidRPr="007402C1" w:rsidRDefault="00862807" w:rsidP="00862807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</w:p>
    <w:p w:rsidR="00862807" w:rsidRPr="007402C1" w:rsidRDefault="00862807" w:rsidP="00862807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Style w:val="a3"/>
          <w:rFonts w:ascii="Times New Roman" w:hAnsi="Times New Roman" w:cs="Times New Roman"/>
          <w:color w:val="0D0D0D" w:themeColor="text1" w:themeTint="F2"/>
        </w:rPr>
        <w:t>Сведения</w:t>
      </w:r>
    </w:p>
    <w:p w:rsidR="00862807" w:rsidRPr="007402C1" w:rsidRDefault="00862807" w:rsidP="00862807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Style w:val="a3"/>
          <w:rFonts w:ascii="Times New Roman" w:hAnsi="Times New Roman" w:cs="Times New Roman"/>
          <w:color w:val="0D0D0D" w:themeColor="text1" w:themeTint="F2"/>
        </w:rPr>
        <w:t>об объемах и источниках финансового обеспечения муниципальной программы</w:t>
      </w:r>
    </w:p>
    <w:p w:rsidR="00862807" w:rsidRPr="007402C1" w:rsidRDefault="00862807" w:rsidP="00862807">
      <w:pPr>
        <w:spacing w:after="0" w:line="240" w:lineRule="auto"/>
        <w:contextualSpacing/>
        <w:jc w:val="center"/>
        <w:rPr>
          <w:rStyle w:val="a3"/>
          <w:rFonts w:ascii="Times New Roman" w:hAnsi="Times New Roman"/>
          <w:bCs w:val="0"/>
          <w:color w:val="0D0D0D" w:themeColor="text1" w:themeTint="F2"/>
          <w:u w:val="single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«</w:t>
      </w: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  <w:u w:val="single"/>
        </w:rPr>
        <w:t xml:space="preserve">Формирование комфортной городской среды </w:t>
      </w:r>
      <w:r w:rsidRPr="007402C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  <w:u w:val="single"/>
        </w:rPr>
        <w:t xml:space="preserve">на территории Екатериновского муниципального образования </w:t>
      </w: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  <w:u w:val="single"/>
        </w:rPr>
        <w:t>на 2018-2024 годы»</w:t>
      </w:r>
      <w:r w:rsidRPr="007402C1">
        <w:rPr>
          <w:rFonts w:ascii="Times New Roman" w:hAnsi="Times New Roman"/>
          <w:bCs/>
          <w:color w:val="0D0D0D" w:themeColor="text1" w:themeTint="F2"/>
          <w:sz w:val="26"/>
          <w:szCs w:val="26"/>
          <w:u w:val="single"/>
        </w:rPr>
        <w:t xml:space="preserve"> </w:t>
      </w:r>
    </w:p>
    <w:p w:rsidR="00862807" w:rsidRPr="007402C1" w:rsidRDefault="00862807" w:rsidP="00862807">
      <w:pPr>
        <w:pStyle w:val="ae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 w:rsidRPr="007402C1">
        <w:rPr>
          <w:rStyle w:val="a3"/>
          <w:rFonts w:ascii="Times New Roman" w:hAnsi="Times New Roman" w:cs="Times New Roman"/>
          <w:bCs w:val="0"/>
          <w:color w:val="0D0D0D" w:themeColor="text1" w:themeTint="F2"/>
        </w:rPr>
        <w:t xml:space="preserve"> </w:t>
      </w:r>
      <w:r w:rsidRPr="007402C1">
        <w:rPr>
          <w:rStyle w:val="a3"/>
          <w:rFonts w:ascii="Times New Roman" w:hAnsi="Times New Roman" w:cs="Times New Roman"/>
          <w:color w:val="0D0D0D" w:themeColor="text1" w:themeTint="F2"/>
        </w:rPr>
        <w:t>(наименование муниципальной программы)</w:t>
      </w:r>
    </w:p>
    <w:tbl>
      <w:tblPr>
        <w:tblW w:w="15026" w:type="dxa"/>
        <w:tblInd w:w="817" w:type="dxa"/>
        <w:tblLayout w:type="fixed"/>
        <w:tblLook w:val="04A0"/>
      </w:tblPr>
      <w:tblGrid>
        <w:gridCol w:w="1837"/>
        <w:gridCol w:w="1707"/>
        <w:gridCol w:w="1417"/>
        <w:gridCol w:w="1560"/>
        <w:gridCol w:w="1275"/>
        <w:gridCol w:w="1418"/>
        <w:gridCol w:w="1559"/>
        <w:gridCol w:w="1418"/>
        <w:gridCol w:w="1275"/>
        <w:gridCol w:w="1560"/>
      </w:tblGrid>
      <w:tr w:rsidR="00DD6A9F" w:rsidRPr="007402C1" w:rsidTr="00257062">
        <w:trPr>
          <w:trHeight w:val="599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A9F" w:rsidRPr="007402C1" w:rsidRDefault="00DD6A9F" w:rsidP="00257062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7402C1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Ответственный исполнитель, соисполнитель, участник муниципальной программы, плательщик (далее исполнитель)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7402C1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Источники финансового обеспечения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7402C1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Объемы финансового обеспечения (всего)</w:t>
            </w:r>
          </w:p>
          <w:p w:rsidR="00DD6A9F" w:rsidRPr="007402C1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 руб.</w:t>
            </w:r>
          </w:p>
          <w:p w:rsidR="00DD6A9F" w:rsidRPr="007402C1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(</w:t>
            </w:r>
            <w:proofErr w:type="spellStart"/>
            <w:r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прогнозно</w:t>
            </w:r>
            <w:proofErr w:type="spellEnd"/>
            <w:r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7402C1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в том числе по годам реализации</w:t>
            </w:r>
          </w:p>
          <w:p w:rsidR="00DD6A9F" w:rsidRPr="007402C1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(</w:t>
            </w:r>
            <w:proofErr w:type="spellStart"/>
            <w:r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прогнозно</w:t>
            </w:r>
            <w:proofErr w:type="spellEnd"/>
            <w:r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) </w:t>
            </w:r>
          </w:p>
        </w:tc>
      </w:tr>
      <w:tr w:rsidR="008D489E" w:rsidRPr="007402C1" w:rsidTr="00254851">
        <w:trPr>
          <w:trHeight w:val="1539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7402C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7402C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7402C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7402C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2018г.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2022 г.</w:t>
            </w:r>
          </w:p>
          <w:p w:rsidR="008D489E" w:rsidRPr="007402C1" w:rsidRDefault="008D489E" w:rsidP="008D489E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2023 -2024г.г.</w:t>
            </w:r>
          </w:p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D489E" w:rsidRPr="007402C1" w:rsidTr="00254851">
        <w:trPr>
          <w:trHeight w:val="97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7402C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Муниципальная программа  </w:t>
            </w:r>
            <w:r w:rsidRPr="007402C1">
              <w:rPr>
                <w:rFonts w:ascii="Times New Roman" w:hAnsi="Times New Roman"/>
                <w:bCs/>
                <w:color w:val="0D0D0D" w:themeColor="text1" w:themeTint="F2"/>
                <w:sz w:val="26"/>
                <w:szCs w:val="26"/>
              </w:rPr>
              <w:t xml:space="preserve"> «Формирование </w:t>
            </w:r>
            <w:r w:rsidRPr="007402C1">
              <w:rPr>
                <w:rFonts w:ascii="Times New Roman" w:hAnsi="Times New Roman"/>
                <w:bCs/>
                <w:color w:val="0D0D0D" w:themeColor="text1" w:themeTint="F2"/>
                <w:sz w:val="26"/>
                <w:szCs w:val="26"/>
              </w:rPr>
              <w:lastRenderedPageBreak/>
              <w:t xml:space="preserve">комфортной городской среды на территории Екатериновского муниципального образования на 2018-2024 г.»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7402C1" w:rsidRDefault="008D489E" w:rsidP="00257062">
            <w:pPr>
              <w:pStyle w:val="a4"/>
              <w:jc w:val="center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lastRenderedPageBreak/>
              <w:t xml:space="preserve">Администрация Екатериновского </w:t>
            </w:r>
            <w:r w:rsidRPr="007402C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lastRenderedPageBreak/>
              <w:t>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7402C1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7402C1" w:rsidRDefault="00B94E9E" w:rsidP="00257062">
            <w:pPr>
              <w:pStyle w:val="af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43 097 591,36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2 607 850,00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2 612 360,00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8D489E" w:rsidRPr="007402C1" w:rsidRDefault="00176C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12 927 381,36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7402C1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89E" w:rsidRPr="007402C1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89E" w:rsidRPr="007402C1" w:rsidRDefault="00176C9E" w:rsidP="001C13ED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C13ED" w:rsidRPr="007402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13ED" w:rsidRPr="007402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7402C1" w:rsidRDefault="00176C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13 950 000,00</w:t>
            </w:r>
          </w:p>
        </w:tc>
      </w:tr>
      <w:tr w:rsidR="008D489E" w:rsidRPr="007402C1" w:rsidTr="00254851">
        <w:trPr>
          <w:trHeight w:val="888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7402C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7402C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D0D0D" w:themeColor="text1" w:themeTint="F2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7402C1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федеральный бюджет</w:t>
            </w:r>
          </w:p>
          <w:p w:rsidR="008D489E" w:rsidRPr="007402C1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</w:p>
          <w:p w:rsidR="008D489E" w:rsidRPr="007402C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7402C1" w:rsidRDefault="00176C9E" w:rsidP="00257062">
            <w:pPr>
              <w:pStyle w:val="af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29 409 301,59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2 367 618,40</w:t>
            </w:r>
          </w:p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2 560 112,80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1 010 570,39</w:t>
            </w:r>
          </w:p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7402C1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89E" w:rsidRPr="007402C1" w:rsidRDefault="00176C9E" w:rsidP="001B6877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9 800 000,00</w:t>
            </w:r>
          </w:p>
          <w:p w:rsidR="008D489E" w:rsidRPr="007402C1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7402C1" w:rsidRDefault="00176C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13 671 000,00</w:t>
            </w:r>
          </w:p>
        </w:tc>
      </w:tr>
      <w:tr w:rsidR="008D489E" w:rsidRPr="007402C1" w:rsidTr="00254851">
        <w:trPr>
          <w:trHeight w:val="90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7402C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6"/>
                <w:szCs w:val="26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7402C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7402C1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областной бюджет</w:t>
            </w:r>
          </w:p>
          <w:p w:rsidR="008D489E" w:rsidRPr="007402C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9E" w:rsidRPr="007402C1" w:rsidRDefault="008D489E" w:rsidP="00257062">
            <w:pPr>
              <w:pStyle w:val="af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D489E" w:rsidRPr="007402C1" w:rsidRDefault="00176C9E" w:rsidP="00257062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10 600 189,83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48 318,74</w:t>
            </w:r>
          </w:p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52 247,20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 xml:space="preserve">10 020 623,89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7402C1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89E" w:rsidRPr="007402C1" w:rsidRDefault="00176C9E" w:rsidP="001B6877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200 000,00</w:t>
            </w:r>
            <w:r w:rsidR="008D489E" w:rsidRPr="007402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71" w:rsidRPr="007402C1" w:rsidRDefault="00176C9E" w:rsidP="00FE0671">
            <w:pPr>
              <w:pStyle w:val="af5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279 000,00</w:t>
            </w:r>
          </w:p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89E" w:rsidRPr="007402C1" w:rsidTr="00254851">
        <w:trPr>
          <w:trHeight w:val="420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7402C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7402C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7402C1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Местный бюджет</w:t>
            </w:r>
          </w:p>
          <w:p w:rsidR="008D489E" w:rsidRPr="007402C1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9E" w:rsidRPr="007402C1" w:rsidRDefault="00176C9E" w:rsidP="00257062">
            <w:pPr>
              <w:pStyle w:val="af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94E9E"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3 088 099,94</w:t>
            </w:r>
          </w:p>
          <w:p w:rsidR="008D489E" w:rsidRPr="007402C1" w:rsidRDefault="008D489E" w:rsidP="00257062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191 912,86</w:t>
            </w:r>
          </w:p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7402C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8D489E" w:rsidRPr="007402C1" w:rsidRDefault="008D489E" w:rsidP="00176C9E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1 </w:t>
            </w:r>
            <w:r w:rsidR="00176C9E"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896 187,08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7402C1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89E" w:rsidRPr="007402C1" w:rsidRDefault="001C13ED" w:rsidP="008D489E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1 0</w:t>
            </w:r>
            <w:r w:rsidR="00176C9E" w:rsidRPr="007402C1">
              <w:rPr>
                <w:rFonts w:ascii="Times New Roman" w:hAnsi="Times New Roman" w:cs="Times New Roman"/>
                <w:sz w:val="26"/>
                <w:szCs w:val="26"/>
              </w:rPr>
              <w:t>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7402C1" w:rsidRDefault="00176C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="00FE0671" w:rsidRPr="007402C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0,00  </w:t>
            </w:r>
          </w:p>
        </w:tc>
      </w:tr>
    </w:tbl>
    <w:p w:rsidR="00862807" w:rsidRPr="007402C1" w:rsidRDefault="00862807" w:rsidP="00862807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</w:p>
    <w:p w:rsidR="008D489E" w:rsidRPr="007402C1" w:rsidRDefault="008D489E" w:rsidP="00862807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6"/>
          <w:szCs w:val="26"/>
        </w:rPr>
        <w:sectPr w:rsidR="008D489E" w:rsidRPr="007402C1" w:rsidSect="001F059F">
          <w:pgSz w:w="16838" w:h="11906" w:orient="landscape" w:code="9"/>
          <w:pgMar w:top="709" w:right="849" w:bottom="567" w:left="567" w:header="0" w:footer="340" w:gutter="0"/>
          <w:cols w:space="708"/>
          <w:docGrid w:linePitch="360"/>
        </w:sectPr>
      </w:pPr>
    </w:p>
    <w:p w:rsidR="004F54E4" w:rsidRPr="007402C1" w:rsidRDefault="003D4B43" w:rsidP="004F54E4">
      <w:pPr>
        <w:pStyle w:val="af5"/>
        <w:ind w:left="4536"/>
        <w:rPr>
          <w:rFonts w:ascii="Times New Roman" w:hAnsi="Times New Roman" w:cs="Times New Roman"/>
          <w:sz w:val="26"/>
          <w:szCs w:val="26"/>
        </w:rPr>
      </w:pPr>
      <w:r w:rsidRPr="007402C1"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="009F7B8B" w:rsidRPr="007402C1">
        <w:rPr>
          <w:rFonts w:ascii="Times New Roman" w:hAnsi="Times New Roman" w:cs="Times New Roman"/>
          <w:sz w:val="26"/>
          <w:szCs w:val="26"/>
        </w:rPr>
        <w:t xml:space="preserve"> </w:t>
      </w:r>
      <w:r w:rsidRPr="007402C1">
        <w:rPr>
          <w:rFonts w:ascii="Times New Roman" w:hAnsi="Times New Roman" w:cs="Times New Roman"/>
          <w:sz w:val="26"/>
          <w:szCs w:val="26"/>
        </w:rPr>
        <w:t>4 к муниципальной программе</w:t>
      </w:r>
      <w:r w:rsidR="00D33E78" w:rsidRPr="007402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54E4" w:rsidRPr="007402C1" w:rsidRDefault="00D33E78" w:rsidP="004F54E4">
      <w:pPr>
        <w:pStyle w:val="af5"/>
        <w:ind w:left="4536"/>
        <w:rPr>
          <w:rFonts w:ascii="Times New Roman" w:hAnsi="Times New Roman" w:cs="Times New Roman"/>
          <w:sz w:val="26"/>
          <w:szCs w:val="26"/>
        </w:rPr>
      </w:pPr>
      <w:r w:rsidRPr="007402C1">
        <w:rPr>
          <w:rFonts w:ascii="Times New Roman" w:hAnsi="Times New Roman" w:cs="Times New Roman"/>
          <w:sz w:val="26"/>
          <w:szCs w:val="26"/>
        </w:rPr>
        <w:t xml:space="preserve">«Формирование </w:t>
      </w:r>
      <w:proofErr w:type="gramStart"/>
      <w:r w:rsidRPr="007402C1">
        <w:rPr>
          <w:rFonts w:ascii="Times New Roman" w:hAnsi="Times New Roman" w:cs="Times New Roman"/>
          <w:sz w:val="26"/>
          <w:szCs w:val="26"/>
        </w:rPr>
        <w:t>комфортной</w:t>
      </w:r>
      <w:proofErr w:type="gramEnd"/>
      <w:r w:rsidRPr="007402C1">
        <w:rPr>
          <w:rFonts w:ascii="Times New Roman" w:hAnsi="Times New Roman" w:cs="Times New Roman"/>
          <w:sz w:val="26"/>
          <w:szCs w:val="26"/>
        </w:rPr>
        <w:t xml:space="preserve"> городской </w:t>
      </w:r>
    </w:p>
    <w:p w:rsidR="004F54E4" w:rsidRPr="007402C1" w:rsidRDefault="00D33E78" w:rsidP="004F54E4">
      <w:pPr>
        <w:pStyle w:val="af5"/>
        <w:ind w:left="4536"/>
        <w:rPr>
          <w:rFonts w:ascii="Times New Roman" w:hAnsi="Times New Roman" w:cs="Times New Roman"/>
          <w:sz w:val="26"/>
          <w:szCs w:val="26"/>
        </w:rPr>
      </w:pPr>
      <w:r w:rsidRPr="007402C1">
        <w:rPr>
          <w:rFonts w:ascii="Times New Roman" w:hAnsi="Times New Roman" w:cs="Times New Roman"/>
          <w:sz w:val="26"/>
          <w:szCs w:val="26"/>
        </w:rPr>
        <w:t>среды на территории Екатериновского</w:t>
      </w:r>
    </w:p>
    <w:p w:rsidR="00D33E78" w:rsidRPr="007402C1" w:rsidRDefault="00D33E78" w:rsidP="004F54E4">
      <w:pPr>
        <w:pStyle w:val="af5"/>
        <w:ind w:left="4536"/>
        <w:rPr>
          <w:rFonts w:ascii="Times New Roman" w:hAnsi="Times New Roman" w:cs="Times New Roman"/>
          <w:sz w:val="26"/>
          <w:szCs w:val="26"/>
        </w:rPr>
      </w:pPr>
      <w:r w:rsidRPr="007402C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6A73AE" w:rsidRPr="007402C1">
        <w:rPr>
          <w:rFonts w:ascii="Times New Roman" w:hAnsi="Times New Roman" w:cs="Times New Roman"/>
          <w:sz w:val="26"/>
          <w:szCs w:val="26"/>
        </w:rPr>
        <w:t xml:space="preserve"> на 201</w:t>
      </w:r>
      <w:r w:rsidR="00915E44" w:rsidRPr="007402C1">
        <w:rPr>
          <w:rFonts w:ascii="Times New Roman" w:hAnsi="Times New Roman" w:cs="Times New Roman"/>
          <w:sz w:val="26"/>
          <w:szCs w:val="26"/>
        </w:rPr>
        <w:t>8</w:t>
      </w:r>
      <w:r w:rsidR="006A73AE" w:rsidRPr="007402C1">
        <w:rPr>
          <w:rFonts w:ascii="Times New Roman" w:hAnsi="Times New Roman" w:cs="Times New Roman"/>
          <w:sz w:val="26"/>
          <w:szCs w:val="26"/>
        </w:rPr>
        <w:t>-202</w:t>
      </w:r>
      <w:r w:rsidR="007D5D6D" w:rsidRPr="007402C1">
        <w:rPr>
          <w:rFonts w:ascii="Times New Roman" w:hAnsi="Times New Roman" w:cs="Times New Roman"/>
          <w:sz w:val="26"/>
          <w:szCs w:val="26"/>
        </w:rPr>
        <w:t>4</w:t>
      </w:r>
      <w:r w:rsidR="006A73AE" w:rsidRPr="007402C1">
        <w:rPr>
          <w:rFonts w:ascii="Times New Roman" w:hAnsi="Times New Roman" w:cs="Times New Roman"/>
          <w:sz w:val="26"/>
          <w:szCs w:val="26"/>
        </w:rPr>
        <w:t xml:space="preserve"> годы</w:t>
      </w:r>
      <w:r w:rsidRPr="007402C1">
        <w:rPr>
          <w:rFonts w:ascii="Times New Roman" w:hAnsi="Times New Roman" w:cs="Times New Roman"/>
          <w:sz w:val="26"/>
          <w:szCs w:val="26"/>
        </w:rPr>
        <w:t>»</w:t>
      </w:r>
    </w:p>
    <w:p w:rsidR="004F54E4" w:rsidRPr="007402C1" w:rsidRDefault="004F54E4" w:rsidP="004F54E4">
      <w:pPr>
        <w:pStyle w:val="af5"/>
        <w:ind w:left="4536"/>
        <w:rPr>
          <w:rFonts w:ascii="Times New Roman" w:hAnsi="Times New Roman" w:cs="Times New Roman"/>
          <w:sz w:val="26"/>
          <w:szCs w:val="26"/>
        </w:rPr>
      </w:pPr>
    </w:p>
    <w:p w:rsidR="00C767DD" w:rsidRPr="007402C1" w:rsidRDefault="00C767DD" w:rsidP="00C767DD">
      <w:pPr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контроля за</w:t>
      </w:r>
      <w:proofErr w:type="gramEnd"/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 их расходованием</w:t>
      </w:r>
    </w:p>
    <w:p w:rsidR="00C767DD" w:rsidRPr="007402C1" w:rsidRDefault="00C767DD" w:rsidP="00C767DD">
      <w:pPr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1. Общие положения</w:t>
      </w:r>
    </w:p>
    <w:p w:rsidR="00C767DD" w:rsidRPr="007402C1" w:rsidRDefault="00C767DD" w:rsidP="00C767D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       </w:t>
      </w:r>
      <w:proofErr w:type="gramStart"/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1.1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 (далее - Порядок) разработан в целях реализации Постановления Правительства Российской Федерации от 10.02.2017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муниципальных программ формирования современной городской среды»</w:t>
      </w:r>
      <w:r w:rsidR="00CF5782"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и устанавливает на территории </w:t>
      </w:r>
      <w:r w:rsidR="0059679F"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Екатериновского 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муниципального образования </w:t>
      </w:r>
      <w:r w:rsidR="0059679F"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контроля за</w:t>
      </w:r>
      <w:proofErr w:type="gramEnd"/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их расходованием, а также порядок финансового и (или) трудового участия граждан в выполнении указанных работ.</w:t>
      </w:r>
    </w:p>
    <w:p w:rsidR="00C767DD" w:rsidRPr="007402C1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1.2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C767DD" w:rsidRPr="007402C1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1.3</w:t>
      </w:r>
      <w:proofErr w:type="gramStart"/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П</w:t>
      </w:r>
      <w:proofErr w:type="gramEnd"/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</w:t>
      </w:r>
    </w:p>
    <w:p w:rsidR="00C767DD" w:rsidRPr="007402C1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1.4</w:t>
      </w:r>
      <w:proofErr w:type="gramStart"/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П</w:t>
      </w:r>
      <w:proofErr w:type="gramEnd"/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од формой финансового участия понимается минимальная доля финансового участия заинтересованных лиц в выполнении дополнительного перечня работ по благоустройству дворовых территорий в размере, установленном органом местного самоуправления.</w:t>
      </w:r>
    </w:p>
    <w:p w:rsidR="00C767DD" w:rsidRPr="007402C1" w:rsidRDefault="00C767DD" w:rsidP="007D5D6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1.5 Уполномоченным органом по координации работы по трудовому и финансовому участию заинтересованных лиц, сбору и расходованию средств, организации </w:t>
      </w:r>
      <w:proofErr w:type="gramStart"/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контроля за</w:t>
      </w:r>
      <w:proofErr w:type="gramEnd"/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расходованием средств и размещению информации назначается  </w:t>
      </w:r>
      <w:r w:rsidR="00E348EB"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администрация </w:t>
      </w:r>
      <w:r w:rsidR="0059679F" w:rsidRPr="007402C1">
        <w:rPr>
          <w:rFonts w:ascii="Times New Roman" w:hAnsi="Times New Roman"/>
          <w:color w:val="0D0D0D" w:themeColor="text1" w:themeTint="F2"/>
          <w:sz w:val="26"/>
          <w:szCs w:val="26"/>
        </w:rPr>
        <w:t>Екатериновского</w:t>
      </w:r>
      <w:r w:rsidR="00E348EB"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муниципального района.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</w:p>
    <w:p w:rsidR="00C767DD" w:rsidRPr="007402C1" w:rsidRDefault="00C767DD" w:rsidP="00C767DD">
      <w:pPr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  <w:shd w:val="clear" w:color="auto" w:fill="FFFFFF"/>
        </w:rPr>
      </w:pP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  <w:shd w:val="clear" w:color="auto" w:fill="FFFFFF"/>
        </w:rPr>
        <w:t>2. Условия аккумулирования и расходования средств</w:t>
      </w:r>
    </w:p>
    <w:p w:rsidR="00C767DD" w:rsidRPr="007402C1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Style w:val="apple-converted-space"/>
          <w:rFonts w:ascii="Times New Roman" w:hAnsi="Times New Roman"/>
          <w:color w:val="0D0D0D" w:themeColor="text1" w:themeTint="F2"/>
          <w:sz w:val="26"/>
          <w:szCs w:val="26"/>
        </w:rPr>
        <w:t xml:space="preserve">2.1 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Решение </w:t>
      </w:r>
      <w:proofErr w:type="gramStart"/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о финансовом участии заинтересованных лиц в реализации мероприятий по благоустройству дворовых территорий по дополнительному перечню работ по благоустройству</w:t>
      </w:r>
      <w:proofErr w:type="gramEnd"/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C767DD" w:rsidRPr="007402C1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lastRenderedPageBreak/>
        <w:t>2.2</w:t>
      </w:r>
      <w:proofErr w:type="gramStart"/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П</w:t>
      </w:r>
      <w:proofErr w:type="gramEnd"/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ри выполнении работ по дополнительному перечню заинтересованные лица обеспечивают финансовое участие в размере не менее 50% от объема финансирования дополнительных видов работ по благоустройству.</w:t>
      </w:r>
    </w:p>
    <w:p w:rsidR="00C767DD" w:rsidRPr="007402C1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2.3 Дополнительный перечень работ включает в себя: оборудование детских и (или) спортивных площадок, автомобильных парковок; озеленение территорий, иные виды работ.</w:t>
      </w:r>
    </w:p>
    <w:p w:rsidR="001A0E09" w:rsidRPr="007402C1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2.</w:t>
      </w:r>
      <w:r w:rsidR="006A73AE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4</w:t>
      </w:r>
      <w:proofErr w:type="gram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</w:t>
      </w:r>
      <w:proofErr w:type="gram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целях </w:t>
      </w:r>
      <w:proofErr w:type="spell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софинансирования</w:t>
      </w:r>
      <w:proofErr w:type="spell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мероприятий по благоустройству дворовой территории для зачисления денежных средств заинтересованных лиц  </w:t>
      </w:r>
      <w:r w:rsidR="00E348EB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администрация </w:t>
      </w:r>
      <w:r w:rsidR="0059679F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Екатериновского</w:t>
      </w:r>
      <w:r w:rsidR="00E348EB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муниципального района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заключает соглашение с </w:t>
      </w:r>
      <w:r w:rsidR="00E348EB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председателями совета дома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="00E348EB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котор</w:t>
      </w:r>
      <w:r w:rsidR="00E348EB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ых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определяется порядок, сумма и срок перечисления денежных средств. Сбор средств осуществляется после подтверждения участия МКД в реализации муницип</w:t>
      </w:r>
      <w:r w:rsidR="0059679F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альной программы «Формирование комфортной городской среды на территории Екатериновского муниципального образования»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Объем денежных средств определяется сметным расчетом по благоустройству дворовой территории по дополнительному перечню. Ответственность за нарушение сроков перечисления </w:t>
      </w:r>
      <w:proofErr w:type="spell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софинансирования</w:t>
      </w:r>
      <w:proofErr w:type="spell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определяется в заключенном соглашении.</w:t>
      </w:r>
    </w:p>
    <w:p w:rsidR="00C767DD" w:rsidRPr="007402C1" w:rsidRDefault="00C767DD" w:rsidP="00837EBB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2.</w:t>
      </w:r>
      <w:r w:rsidR="006A73AE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5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E348EB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Администрация </w:t>
      </w:r>
      <w:r w:rsidR="0059679F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Екатериновского </w:t>
      </w:r>
      <w:r w:rsidR="00E348EB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муниципального района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обеспечивает учет поступающих от </w:t>
      </w:r>
      <w:r w:rsidR="0049603E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старшего по дому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денежных сре</w:t>
      </w:r>
      <w:proofErr w:type="gram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дств в р</w:t>
      </w:r>
      <w:proofErr w:type="gram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азрезе многоквартирных домов, дворовые территории которых подлежат благоустройству.</w:t>
      </w:r>
    </w:p>
    <w:p w:rsidR="00C767DD" w:rsidRPr="007402C1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2.</w:t>
      </w:r>
      <w:r w:rsidR="006A73AE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6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E348EB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Администрация </w:t>
      </w:r>
      <w:r w:rsidR="0059679F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Екатериновского </w:t>
      </w:r>
      <w:r w:rsidR="00E348EB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муниципального района 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ежемесячно обеспечивает направление данных о поступивших от </w:t>
      </w:r>
      <w:r w:rsidR="0049603E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старшего по дому 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C767DD" w:rsidRPr="007402C1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   </w:t>
      </w:r>
      <w:r w:rsidR="00C767DD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2.</w:t>
      </w:r>
      <w:r w:rsidR="006A73AE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7</w:t>
      </w:r>
      <w:proofErr w:type="gramStart"/>
      <w:r w:rsidR="00C767DD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</w:t>
      </w:r>
      <w:proofErr w:type="gramEnd"/>
      <w:r w:rsidR="00C767DD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осле завершения сбора средств </w:t>
      </w:r>
      <w:proofErr w:type="spellStart"/>
      <w:r w:rsidR="00C767DD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софинансирования</w:t>
      </w:r>
      <w:proofErr w:type="spellEnd"/>
      <w:r w:rsidR="00C767DD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заинтересованных лиц реализация мероприятий по благоустройству дворовых территорий МКД осуществляется путем проведения процедур, в порядке, установленном законодательством, регулирующим отношения в сфере закупок товаров, работ, услуг для обеспечения муниципальных нужд и (или) путем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соответствии с нормативно-правовыми актами </w:t>
      </w:r>
      <w:r w:rsidR="005F3E58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Екатериновского</w:t>
      </w:r>
      <w:r w:rsidR="00E348EB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C767DD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муниципального </w:t>
      </w:r>
      <w:r w:rsidR="00E348EB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района</w:t>
      </w:r>
      <w:r w:rsidR="00C767DD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C767DD" w:rsidRPr="007402C1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 </w:t>
      </w:r>
      <w:r w:rsidR="00C767DD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2.</w:t>
      </w:r>
      <w:r w:rsidR="006A73AE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8</w:t>
      </w:r>
      <w:r w:rsidR="00C767DD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Расходы осуществляются на основании заключенных муниципальных контрактов, соглашений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по мере предоставления подтверждающих документов о выполнении работ и услуг.</w:t>
      </w:r>
    </w:p>
    <w:p w:rsidR="00C767DD" w:rsidRPr="007402C1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2.</w:t>
      </w:r>
      <w:r w:rsidR="006A73AE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9</w:t>
      </w:r>
      <w:proofErr w:type="gram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Д</w:t>
      </w:r>
      <w:proofErr w:type="gram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ля организации механизма контроля вся информация о расходовании денежных средств, поступивших из областного бюджета Саратовской области и в порядке </w:t>
      </w:r>
      <w:proofErr w:type="spell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софинансирования</w:t>
      </w:r>
      <w:proofErr w:type="spell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заинтересованными лицами в разрезе многоквартирных домов, подлежит ежемесячно в срок не позднее 15 числа следующего за отчетным месяцем размещению на официальном сайте администрации </w:t>
      </w:r>
      <w:r w:rsidR="0059679F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Екатериновского муниципального района.</w:t>
      </w:r>
    </w:p>
    <w:p w:rsidR="00C767DD" w:rsidRPr="007402C1" w:rsidRDefault="00C767DD" w:rsidP="00020D1D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  <w:shd w:val="clear" w:color="auto" w:fill="FFFFFF"/>
        </w:rPr>
      </w:pP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  <w:shd w:val="clear" w:color="auto" w:fill="FFFFFF"/>
        </w:rPr>
        <w:t>3.Порядок трудового участия заинтересованных лиц</w:t>
      </w:r>
    </w:p>
    <w:p w:rsidR="007D5D6D" w:rsidRPr="007402C1" w:rsidRDefault="00C767DD" w:rsidP="00020D1D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  <w:sz w:val="26"/>
          <w:szCs w:val="26"/>
        </w:rPr>
      </w:pPr>
      <w:r w:rsidRPr="007402C1">
        <w:rPr>
          <w:rStyle w:val="apple-converted-space"/>
          <w:color w:val="0D0D0D" w:themeColor="text1" w:themeTint="F2"/>
          <w:sz w:val="26"/>
          <w:szCs w:val="26"/>
        </w:rPr>
        <w:t>3.1 Организация трудового участия, в случае принятия соответствующего решения</w:t>
      </w:r>
      <w:r w:rsidRPr="007402C1">
        <w:rPr>
          <w:color w:val="0D0D0D" w:themeColor="text1" w:themeTint="F2"/>
          <w:sz w:val="26"/>
          <w:szCs w:val="26"/>
        </w:rPr>
        <w:t xml:space="preserve"> органом местного самоуправления,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</w:t>
      </w:r>
      <w:r w:rsidRPr="007402C1">
        <w:rPr>
          <w:color w:val="0D0D0D" w:themeColor="text1" w:themeTint="F2"/>
          <w:sz w:val="26"/>
          <w:szCs w:val="26"/>
        </w:rPr>
        <w:lastRenderedPageBreak/>
        <w:t>оформленного соответствующим протоколом общего собрания собственников помещений в многоквартирном доме. Форма трудового участия определяется  как выполнение заинтересованными лицами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территории, в том числе посадка деревьев, охрана объекта); предоставление строительных материалов, техники и т.д.;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C767DD" w:rsidRPr="007402C1" w:rsidRDefault="00C767DD" w:rsidP="00020D1D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4. </w:t>
      </w:r>
      <w:proofErr w:type="gramStart"/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Контроль за</w:t>
      </w:r>
      <w:proofErr w:type="gramEnd"/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 соблюдением условий Порядка</w:t>
      </w:r>
    </w:p>
    <w:p w:rsidR="004F54E4" w:rsidRPr="007402C1" w:rsidRDefault="00C767DD" w:rsidP="004F54E4">
      <w:pPr>
        <w:ind w:firstLine="70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      </w:t>
      </w:r>
      <w:r w:rsidR="00E348EB"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    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4.1 Контроль за целевым расходованием аккумулированных денежных сре</w:t>
      </w:r>
      <w:proofErr w:type="gramStart"/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дств </w:t>
      </w:r>
      <w:r w:rsidR="00E348EB" w:rsidRPr="007402C1">
        <w:rPr>
          <w:rFonts w:ascii="Times New Roman" w:hAnsi="Times New Roman"/>
          <w:color w:val="0D0D0D" w:themeColor="text1" w:themeTint="F2"/>
          <w:sz w:val="26"/>
          <w:szCs w:val="26"/>
        </w:rPr>
        <w:t>пр</w:t>
      </w:r>
      <w:proofErr w:type="gramEnd"/>
      <w:r w:rsidR="00E348EB" w:rsidRPr="007402C1">
        <w:rPr>
          <w:rFonts w:ascii="Times New Roman" w:hAnsi="Times New Roman"/>
          <w:color w:val="0D0D0D" w:themeColor="text1" w:themeTint="F2"/>
          <w:sz w:val="26"/>
          <w:szCs w:val="26"/>
        </w:rPr>
        <w:t>едседателей совета дома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осуществляется </w:t>
      </w:r>
      <w:r w:rsidR="00E348EB"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администрацией </w:t>
      </w:r>
      <w:r w:rsidR="0059679F"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Екатериновского </w:t>
      </w:r>
      <w:r w:rsidR="00E348EB" w:rsidRPr="007402C1">
        <w:rPr>
          <w:rFonts w:ascii="Times New Roman" w:hAnsi="Times New Roman"/>
          <w:color w:val="0D0D0D" w:themeColor="text1" w:themeTint="F2"/>
          <w:sz w:val="26"/>
          <w:szCs w:val="26"/>
        </w:rPr>
        <w:t>муниципального района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в соответствии с условиями расходования и требованиями бюджетного законодательства. </w:t>
      </w:r>
      <w:r w:rsidR="00156278"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</w:p>
    <w:p w:rsidR="001B5431" w:rsidRPr="007402C1" w:rsidRDefault="001B5431" w:rsidP="004F54E4">
      <w:pPr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6A73AE" w:rsidRPr="007402C1" w:rsidRDefault="006A73AE" w:rsidP="001C3431">
      <w:pPr>
        <w:ind w:left="382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Приложение № </w:t>
      </w:r>
      <w:r w:rsidR="003E259A" w:rsidRPr="007402C1">
        <w:rPr>
          <w:rFonts w:ascii="Times New Roman" w:hAnsi="Times New Roman"/>
          <w:color w:val="0D0D0D" w:themeColor="text1" w:themeTint="F2"/>
          <w:sz w:val="26"/>
          <w:szCs w:val="26"/>
        </w:rPr>
        <w:t>5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к муниципальной программе «Формирование комфортной городской среды на территории Екатериновского муниципального образования на 201</w:t>
      </w:r>
      <w:r w:rsidR="00915E44" w:rsidRPr="007402C1">
        <w:rPr>
          <w:rFonts w:ascii="Times New Roman" w:hAnsi="Times New Roman"/>
          <w:color w:val="0D0D0D" w:themeColor="text1" w:themeTint="F2"/>
          <w:sz w:val="26"/>
          <w:szCs w:val="26"/>
        </w:rPr>
        <w:t>8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-202</w:t>
      </w:r>
      <w:r w:rsidR="007D5D6D" w:rsidRPr="007402C1">
        <w:rPr>
          <w:rFonts w:ascii="Times New Roman" w:hAnsi="Times New Roman"/>
          <w:color w:val="0D0D0D" w:themeColor="text1" w:themeTint="F2"/>
          <w:sz w:val="26"/>
          <w:szCs w:val="26"/>
        </w:rPr>
        <w:t>4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годы»</w:t>
      </w:r>
    </w:p>
    <w:p w:rsidR="001C03A8" w:rsidRPr="007402C1" w:rsidRDefault="001C03A8" w:rsidP="001C03A8">
      <w:pPr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Порядок разработки, обсуждения с заинтересованными лицами  и утверждения </w:t>
      </w:r>
      <w:proofErr w:type="spellStart"/>
      <w:proofErr w:type="gramStart"/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дизайн</w:t>
      </w:r>
      <w:r w:rsidR="00E348EB"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-проектов</w:t>
      </w:r>
      <w:proofErr w:type="spellEnd"/>
      <w:proofErr w:type="gramEnd"/>
      <w:r w:rsidR="00E348EB"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 благоустройства дворовых</w:t>
      </w: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 территории </w:t>
      </w:r>
      <w:r w:rsidR="00860E5D"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Екатериновского муниципального образования</w:t>
      </w:r>
    </w:p>
    <w:p w:rsidR="001C03A8" w:rsidRPr="007402C1" w:rsidRDefault="001C03A8" w:rsidP="006A73AE">
      <w:pPr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Общие положения</w:t>
      </w:r>
    </w:p>
    <w:p w:rsidR="001C03A8" w:rsidRPr="007402C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1.1. Настоящий Порядок регламентирует процедуру разработки, обсуждения и согласования заинтересованными лицами </w:t>
      </w:r>
      <w:proofErr w:type="spellStart"/>
      <w:proofErr w:type="gram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дизайн-проекта</w:t>
      </w:r>
      <w:proofErr w:type="spellEnd"/>
      <w:proofErr w:type="gram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благоустройства дворовой территории многоквартирного дома, расположенного на территории </w:t>
      </w:r>
      <w:r w:rsidR="00860E5D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Екатериновского муниципального образования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(далее – Порядок). </w:t>
      </w:r>
    </w:p>
    <w:p w:rsidR="001C03A8" w:rsidRPr="007402C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1.2. Под </w:t>
      </w:r>
      <w:proofErr w:type="spellStart"/>
      <w:proofErr w:type="gram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дизайн-проектом</w:t>
      </w:r>
      <w:proofErr w:type="spellEnd"/>
      <w:proofErr w:type="gram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понимается графический и текстовый материал, включающий в себя графическое  изображение дворовой территории,  с планировочной схемой, описанием работ и мероприятий, предлагаемых к выполнению (далее – дизайн проект). Содержание </w:t>
      </w:r>
      <w:proofErr w:type="spellStart"/>
      <w:proofErr w:type="gram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дизайн-проекта</w:t>
      </w:r>
      <w:proofErr w:type="spellEnd"/>
      <w:proofErr w:type="gram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зависит от вида и состава планируемых к благоустройству работ. </w:t>
      </w:r>
    </w:p>
    <w:p w:rsidR="001C03A8" w:rsidRPr="007402C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1.3.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(далее – заинтересованные лица).</w:t>
      </w:r>
    </w:p>
    <w:p w:rsidR="001C03A8" w:rsidRPr="007402C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2. Разработка </w:t>
      </w:r>
      <w:proofErr w:type="spellStart"/>
      <w:proofErr w:type="gram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дизайн-проектов</w:t>
      </w:r>
      <w:proofErr w:type="spellEnd"/>
      <w:proofErr w:type="gramEnd"/>
    </w:p>
    <w:p w:rsidR="001C03A8" w:rsidRPr="007402C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2.1. Разработка </w:t>
      </w:r>
      <w:proofErr w:type="spellStart"/>
      <w:proofErr w:type="gram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дизайн-проекта</w:t>
      </w:r>
      <w:proofErr w:type="spellEnd"/>
      <w:proofErr w:type="gram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 отношении дворовых территорий многоквартирных домов, расположенных на территории </w:t>
      </w:r>
      <w:proofErr w:type="spellStart"/>
      <w:r w:rsidR="00342531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Екатериновскоо</w:t>
      </w:r>
      <w:proofErr w:type="spellEnd"/>
      <w:r w:rsidR="00342531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муниципального образования, осуществляется в соответствии с требованиями Градостроительного кодекса Российской Федерации, нормативами градостроительного проектирования </w:t>
      </w:r>
      <w:r w:rsidR="00342531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муниципального образования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а также действующими строительными, санитарными и иными нормами и правилами.</w:t>
      </w:r>
    </w:p>
    <w:p w:rsidR="001C03A8" w:rsidRPr="007402C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2.2. Разработка </w:t>
      </w:r>
      <w:proofErr w:type="spell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дизайн-проекта</w:t>
      </w:r>
      <w:proofErr w:type="spell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 отношении дворовых территорий многоквартирных домов, расположенных на территории </w:t>
      </w:r>
      <w:r w:rsidR="00342531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Екатериновского 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342531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муниципального образования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осуществляется </w:t>
      </w:r>
      <w:r w:rsidR="00342531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управлением  архитектуры, </w:t>
      </w:r>
      <w:r w:rsidR="007D5D6D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капитального </w:t>
      </w:r>
      <w:r w:rsidR="00342531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строительства, экологии и ЖКХ администрации Екатериновского муниципального района 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течение пяти дней со дня утверждения </w:t>
      </w: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>межведомственной  комиссией протокола оценки  заявок заинтересованных лиц на включение в адресный перечень дворовых территорий проекта программы (дале</w:t>
      </w:r>
      <w:proofErr w:type="gram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е-</w:t>
      </w:r>
      <w:proofErr w:type="gram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разработчик </w:t>
      </w:r>
      <w:proofErr w:type="spell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дизайн-проекта</w:t>
      </w:r>
      <w:proofErr w:type="spell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).  </w:t>
      </w:r>
    </w:p>
    <w:p w:rsidR="001C03A8" w:rsidRPr="007402C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2.3. Разработка </w:t>
      </w:r>
      <w:proofErr w:type="spellStart"/>
      <w:proofErr w:type="gram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дизайн-проекта</w:t>
      </w:r>
      <w:proofErr w:type="spellEnd"/>
      <w:proofErr w:type="gram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территории, установленных органом государственной власти Саратовской области 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1C03A8" w:rsidRPr="007402C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</w:p>
    <w:p w:rsidR="001C03A8" w:rsidRPr="007402C1" w:rsidRDefault="001C03A8" w:rsidP="00EF0E3A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3. Обсуждение, согласование и утверждение </w:t>
      </w:r>
      <w:proofErr w:type="spellStart"/>
      <w:proofErr w:type="gramStart"/>
      <w:r w:rsidRPr="007402C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дизайн-проекта</w:t>
      </w:r>
      <w:proofErr w:type="spellEnd"/>
      <w:proofErr w:type="gramEnd"/>
    </w:p>
    <w:p w:rsidR="001C03A8" w:rsidRPr="007402C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3.1. </w:t>
      </w:r>
      <w:proofErr w:type="gram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целях обсуждения, согласования и утверждения </w:t>
      </w:r>
      <w:proofErr w:type="spell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дизайн-проекта</w:t>
      </w:r>
      <w:proofErr w:type="spell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благоустройства дворовой территории многоквартирного дома, разработчик </w:t>
      </w:r>
      <w:proofErr w:type="spell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дизайн-проекта</w:t>
      </w:r>
      <w:proofErr w:type="spell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</w:t>
      </w:r>
      <w:proofErr w:type="spell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дизайн-проекта</w:t>
      </w:r>
      <w:proofErr w:type="spell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 течение 1 рабочего дня со дня изготовления </w:t>
      </w:r>
      <w:proofErr w:type="spell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дизайн-проекта</w:t>
      </w:r>
      <w:proofErr w:type="spell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  <w:proofErr w:type="gramEnd"/>
    </w:p>
    <w:p w:rsidR="001C03A8" w:rsidRPr="007402C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3.2. Уполномоченное лицо обеспечивает обсуждение, согласование </w:t>
      </w:r>
      <w:proofErr w:type="spellStart"/>
      <w:proofErr w:type="gram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дизайн-проекта</w:t>
      </w:r>
      <w:proofErr w:type="spellEnd"/>
      <w:proofErr w:type="gram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1C03A8" w:rsidRPr="007402C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3.3. Утверждение </w:t>
      </w:r>
      <w:proofErr w:type="spellStart"/>
      <w:proofErr w:type="gram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дизайн-проекта</w:t>
      </w:r>
      <w:proofErr w:type="spellEnd"/>
      <w:proofErr w:type="gram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благоустройства дворовой территории многоквартирного дома осуществляется протоколом общего собрания собственников помещений  многоквартирных  домов, собственников иных зданий и сооружений, расположенных в границах дворовой территории в течение двух рабочих дней со дня согласования </w:t>
      </w:r>
      <w:proofErr w:type="spellStart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дизайн-проекта</w:t>
      </w:r>
      <w:proofErr w:type="spellEnd"/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дворовой территории многоквартирного дома уполномоченным лицом.</w:t>
      </w:r>
    </w:p>
    <w:p w:rsidR="001C03A8" w:rsidRPr="007402C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995371" w:rsidRPr="007402C1" w:rsidRDefault="00EF0E3A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</w:t>
      </w:r>
      <w:r w:rsidR="001C03A8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Визуализированные изображения элементов благоустройства, предлагаемых к размещению на соответствующих дворовых территориях  отражено в приложении </w:t>
      </w:r>
      <w:r w:rsidR="001D4071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1C03A8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порядку</w:t>
      </w:r>
      <w:r w:rsidR="00F519B4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разработки, обсуждения с заинтересованными лицами  и утверждения </w:t>
      </w:r>
      <w:proofErr w:type="spellStart"/>
      <w:proofErr w:type="gramStart"/>
      <w:r w:rsidR="00F519B4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дизайн-проекта</w:t>
      </w:r>
      <w:proofErr w:type="spellEnd"/>
      <w:proofErr w:type="gramEnd"/>
      <w:r w:rsidR="00F519B4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благоустройства дворовой территории дворов</w:t>
      </w:r>
      <w:r w:rsidR="00995371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ых  территорий </w:t>
      </w:r>
      <w:r w:rsidR="00EA5815" w:rsidRPr="007402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Екатериновского  муниципального образования.</w:t>
      </w:r>
    </w:p>
    <w:p w:rsidR="008E3B29" w:rsidRPr="007402C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7402C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7402C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7402C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7402C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7402C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7402C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7402C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7402C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7402C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7402C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7402C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7402C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7402C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C73F27" w:rsidRPr="007402C1" w:rsidRDefault="00C73F27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1C3431" w:rsidRPr="007402C1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1C3431" w:rsidRPr="007402C1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1C3431" w:rsidRPr="007402C1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1C3431" w:rsidRPr="007402C1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1C3431" w:rsidRPr="007402C1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1C3431" w:rsidRPr="007402C1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1C3431" w:rsidRPr="007402C1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1C3431" w:rsidRPr="007402C1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1C3431" w:rsidRPr="007402C1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1C3431" w:rsidRPr="007402C1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1C3431" w:rsidRPr="007402C1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286D71" w:rsidRPr="007402C1" w:rsidRDefault="00286D7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4B0A29" w:rsidRPr="007402C1" w:rsidRDefault="004B0A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1B5431" w:rsidRPr="007402C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1B5431" w:rsidRPr="007402C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1B5431" w:rsidRPr="007402C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8B1DEB" w:rsidRPr="007402C1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8B1DEB" w:rsidRPr="007402C1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8E3B29" w:rsidRPr="007402C1" w:rsidRDefault="008E3B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Приложение № 6 к муниципальной программе «Формирование комфортной городской среды на территории Екатериновского муниципального образования на 20</w:t>
      </w:r>
      <w:r w:rsidR="00527D9B" w:rsidRPr="007402C1">
        <w:rPr>
          <w:rFonts w:ascii="Times New Roman" w:hAnsi="Times New Roman"/>
          <w:color w:val="0D0D0D" w:themeColor="text1" w:themeTint="F2"/>
          <w:sz w:val="26"/>
          <w:szCs w:val="26"/>
        </w:rPr>
        <w:t>18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-202</w:t>
      </w:r>
      <w:r w:rsidR="007D5D6D" w:rsidRPr="007402C1">
        <w:rPr>
          <w:rFonts w:ascii="Times New Roman" w:hAnsi="Times New Roman"/>
          <w:color w:val="0D0D0D" w:themeColor="text1" w:themeTint="F2"/>
          <w:sz w:val="26"/>
          <w:szCs w:val="26"/>
        </w:rPr>
        <w:t>4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годы»</w:t>
      </w:r>
    </w:p>
    <w:p w:rsidR="008E3B29" w:rsidRPr="007402C1" w:rsidRDefault="008E3B29" w:rsidP="00286D71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6"/>
          <w:szCs w:val="26"/>
          <w:lang w:eastAsia="en-US"/>
        </w:rPr>
      </w:pPr>
      <w:r w:rsidRPr="007402C1">
        <w:rPr>
          <w:rFonts w:ascii="Times New Roman" w:eastAsia="Calibri" w:hAnsi="Times New Roman" w:cs="Times New Roman"/>
          <w:b/>
          <w:color w:val="0D0D0D" w:themeColor="text1" w:themeTint="F2"/>
          <w:sz w:val="26"/>
          <w:szCs w:val="26"/>
          <w:lang w:eastAsia="en-US"/>
        </w:rPr>
        <w:t>Нормативная стоимость (единичные расценки) работ по благоустройству  дворовых  территорий,  входящих  в  минимальный  и дополнительный перечни таких работ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4577"/>
        <w:gridCol w:w="1255"/>
        <w:gridCol w:w="3225"/>
      </w:tblGrid>
      <w:tr w:rsidR="008F2AC0" w:rsidRPr="007402C1" w:rsidTr="000B6155">
        <w:tc>
          <w:tcPr>
            <w:tcW w:w="690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п</w:t>
            </w:r>
            <w:proofErr w:type="spellEnd"/>
            <w:proofErr w:type="gramEnd"/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/</w:t>
            </w:r>
            <w:proofErr w:type="spellStart"/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577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Наименование работ </w:t>
            </w:r>
          </w:p>
        </w:tc>
        <w:tc>
          <w:tcPr>
            <w:tcW w:w="1255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Ед. </w:t>
            </w:r>
            <w:proofErr w:type="spellStart"/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изм</w:t>
            </w:r>
            <w:proofErr w:type="spellEnd"/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Стоимость, руб.</w:t>
            </w:r>
          </w:p>
        </w:tc>
      </w:tr>
      <w:tr w:rsidR="008F2AC0" w:rsidRPr="007402C1" w:rsidTr="000B6155">
        <w:trPr>
          <w:trHeight w:val="576"/>
        </w:trPr>
        <w:tc>
          <w:tcPr>
            <w:tcW w:w="690" w:type="dxa"/>
            <w:shd w:val="clear" w:color="auto" w:fill="auto"/>
          </w:tcPr>
          <w:p w:rsidR="008F2AC0" w:rsidRPr="007402C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sz w:val="26"/>
                <w:szCs w:val="26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7402C1" w:rsidRDefault="008F2AC0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Установка бортового камня  </w:t>
            </w:r>
            <w:r w:rsidR="007D5D6D"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п.</w:t>
            </w:r>
            <w:proofErr w:type="gramStart"/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м</w:t>
            </w:r>
            <w:proofErr w:type="gramEnd"/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7402C1" w:rsidRDefault="008F2AC0" w:rsidP="008F2AC0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7402C1" w:rsidTr="000B6155">
        <w:tc>
          <w:tcPr>
            <w:tcW w:w="690" w:type="dxa"/>
            <w:shd w:val="clear" w:color="auto" w:fill="auto"/>
          </w:tcPr>
          <w:p w:rsidR="008F2AC0" w:rsidRPr="007402C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sz w:val="26"/>
                <w:szCs w:val="26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Разборка бортового камня </w:t>
            </w:r>
          </w:p>
        </w:tc>
        <w:tc>
          <w:tcPr>
            <w:tcW w:w="1255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п.</w:t>
            </w:r>
            <w:proofErr w:type="gramStart"/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м</w:t>
            </w:r>
            <w:proofErr w:type="gramEnd"/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7402C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7402C1" w:rsidTr="00286D71">
        <w:trPr>
          <w:trHeight w:val="565"/>
        </w:trPr>
        <w:tc>
          <w:tcPr>
            <w:tcW w:w="690" w:type="dxa"/>
            <w:shd w:val="clear" w:color="auto" w:fill="auto"/>
          </w:tcPr>
          <w:p w:rsidR="008F2AC0" w:rsidRPr="007402C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sz w:val="26"/>
                <w:szCs w:val="26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м</w:t>
            </w:r>
            <w:proofErr w:type="gramStart"/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7402C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7402C1" w:rsidTr="000B6155">
        <w:tc>
          <w:tcPr>
            <w:tcW w:w="690" w:type="dxa"/>
            <w:shd w:val="clear" w:color="auto" w:fill="auto"/>
          </w:tcPr>
          <w:p w:rsidR="008F2AC0" w:rsidRPr="007402C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Ремонт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7402C1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м</w:t>
            </w:r>
            <w:proofErr w:type="gramStart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7402C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7402C1" w:rsidTr="000B6155">
        <w:tc>
          <w:tcPr>
            <w:tcW w:w="690" w:type="dxa"/>
            <w:shd w:val="clear" w:color="auto" w:fill="auto"/>
          </w:tcPr>
          <w:p w:rsidR="008F2AC0" w:rsidRPr="007402C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Устройство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7402C1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м</w:t>
            </w:r>
            <w:proofErr w:type="gramStart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7402C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7402C1" w:rsidTr="000B6155">
        <w:tc>
          <w:tcPr>
            <w:tcW w:w="690" w:type="dxa"/>
            <w:shd w:val="clear" w:color="auto" w:fill="auto"/>
          </w:tcPr>
          <w:p w:rsidR="008F2AC0" w:rsidRPr="007402C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Демонтаж 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7402C1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м</w:t>
            </w:r>
            <w:proofErr w:type="gramStart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7402C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Определяется сметной </w:t>
            </w: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lastRenderedPageBreak/>
              <w:t>документацией</w:t>
            </w:r>
          </w:p>
        </w:tc>
      </w:tr>
      <w:tr w:rsidR="008F2AC0" w:rsidRPr="007402C1" w:rsidTr="000B6155">
        <w:tc>
          <w:tcPr>
            <w:tcW w:w="690" w:type="dxa"/>
            <w:shd w:val="clear" w:color="auto" w:fill="auto"/>
          </w:tcPr>
          <w:p w:rsidR="008F2AC0" w:rsidRPr="007402C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Снятие асфальтобетонного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7402C1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м</w:t>
            </w:r>
            <w:proofErr w:type="gramStart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7402C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7402C1" w:rsidTr="000B6155">
        <w:tc>
          <w:tcPr>
            <w:tcW w:w="690" w:type="dxa"/>
            <w:shd w:val="clear" w:color="auto" w:fill="auto"/>
          </w:tcPr>
          <w:p w:rsidR="008F2AC0" w:rsidRPr="007402C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Расширение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7402C1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м</w:t>
            </w:r>
            <w:proofErr w:type="gramStart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7402C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7402C1" w:rsidTr="000B6155">
        <w:tc>
          <w:tcPr>
            <w:tcW w:w="690" w:type="dxa"/>
            <w:shd w:val="clear" w:color="auto" w:fill="auto"/>
          </w:tcPr>
          <w:p w:rsidR="008F2AC0" w:rsidRPr="007402C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Поднятие колодца </w:t>
            </w:r>
          </w:p>
        </w:tc>
        <w:tc>
          <w:tcPr>
            <w:tcW w:w="1255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7402C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7402C1" w:rsidTr="00BE178D">
        <w:trPr>
          <w:trHeight w:val="598"/>
        </w:trPr>
        <w:tc>
          <w:tcPr>
            <w:tcW w:w="690" w:type="dxa"/>
            <w:shd w:val="clear" w:color="auto" w:fill="auto"/>
          </w:tcPr>
          <w:p w:rsidR="008F2AC0" w:rsidRPr="007402C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Поднятие колодца с заменой люка (решетки)</w:t>
            </w:r>
          </w:p>
        </w:tc>
        <w:tc>
          <w:tcPr>
            <w:tcW w:w="1255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7402C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7402C1" w:rsidTr="000B6155">
        <w:tc>
          <w:tcPr>
            <w:tcW w:w="690" w:type="dxa"/>
            <w:shd w:val="clear" w:color="auto" w:fill="auto"/>
          </w:tcPr>
          <w:p w:rsidR="008F2AC0" w:rsidRPr="007402C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Ямочный ремонт т. 5 см.</w:t>
            </w:r>
          </w:p>
        </w:tc>
        <w:tc>
          <w:tcPr>
            <w:tcW w:w="1255" w:type="dxa"/>
            <w:shd w:val="clear" w:color="auto" w:fill="auto"/>
          </w:tcPr>
          <w:p w:rsidR="008F2AC0" w:rsidRPr="007402C1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м</w:t>
            </w:r>
            <w:proofErr w:type="gramStart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7402C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7402C1" w:rsidTr="000B6155">
        <w:tc>
          <w:tcPr>
            <w:tcW w:w="690" w:type="dxa"/>
            <w:shd w:val="clear" w:color="auto" w:fill="auto"/>
          </w:tcPr>
          <w:p w:rsidR="008F2AC0" w:rsidRPr="007402C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Ямочный ремонт т. 7 см</w:t>
            </w:r>
          </w:p>
        </w:tc>
        <w:tc>
          <w:tcPr>
            <w:tcW w:w="1255" w:type="dxa"/>
            <w:shd w:val="clear" w:color="auto" w:fill="auto"/>
          </w:tcPr>
          <w:p w:rsidR="008F2AC0" w:rsidRPr="007402C1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м</w:t>
            </w:r>
            <w:proofErr w:type="gramStart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7402C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7402C1" w:rsidTr="000B6155">
        <w:tc>
          <w:tcPr>
            <w:tcW w:w="690" w:type="dxa"/>
            <w:shd w:val="clear" w:color="auto" w:fill="auto"/>
          </w:tcPr>
          <w:p w:rsidR="008F2AC0" w:rsidRPr="007402C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Устройство выравнивающего слоя т. 4 см.</w:t>
            </w:r>
          </w:p>
        </w:tc>
        <w:tc>
          <w:tcPr>
            <w:tcW w:w="1255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м</w:t>
            </w:r>
            <w:proofErr w:type="gramStart"/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7402C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7402C1" w:rsidTr="000B6155">
        <w:tc>
          <w:tcPr>
            <w:tcW w:w="690" w:type="dxa"/>
            <w:shd w:val="clear" w:color="auto" w:fill="auto"/>
          </w:tcPr>
          <w:p w:rsidR="008F2AC0" w:rsidRPr="007402C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7402C1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Установка скамьи  </w:t>
            </w:r>
          </w:p>
        </w:tc>
        <w:tc>
          <w:tcPr>
            <w:tcW w:w="1255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7402C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7402C1" w:rsidTr="001B5431">
        <w:trPr>
          <w:trHeight w:val="629"/>
        </w:trPr>
        <w:tc>
          <w:tcPr>
            <w:tcW w:w="690" w:type="dxa"/>
            <w:shd w:val="clear" w:color="auto" w:fill="auto"/>
          </w:tcPr>
          <w:p w:rsidR="008F2AC0" w:rsidRPr="007402C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7402C1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Установка урны для мусора  </w:t>
            </w:r>
          </w:p>
        </w:tc>
        <w:tc>
          <w:tcPr>
            <w:tcW w:w="1255" w:type="dxa"/>
            <w:shd w:val="clear" w:color="auto" w:fill="auto"/>
          </w:tcPr>
          <w:p w:rsidR="008F2AC0" w:rsidRPr="007402C1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7402C1" w:rsidRDefault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7402C1" w:rsidTr="00BE1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7402C1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7402C1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Устройство детской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7402C1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7402C1" w:rsidRDefault="000B6155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7402C1" w:rsidTr="00286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7402C1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7402C1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Устройство спортивной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7402C1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 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7402C1" w:rsidRDefault="000B6155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</w:tbl>
    <w:p w:rsidR="001B5431" w:rsidRPr="007402C1" w:rsidRDefault="001B5431" w:rsidP="001B5431">
      <w:pPr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B45175" w:rsidRPr="007402C1" w:rsidRDefault="00B45175" w:rsidP="00B45175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Приложение № 7 к муниципальной программе «Формирование комфортной городской среды на территории Екатериновского муниципального образования на 20</w:t>
      </w:r>
      <w:r w:rsidR="00286D71" w:rsidRPr="007402C1">
        <w:rPr>
          <w:rFonts w:ascii="Times New Roman" w:hAnsi="Times New Roman"/>
          <w:color w:val="0D0D0D" w:themeColor="text1" w:themeTint="F2"/>
          <w:sz w:val="26"/>
          <w:szCs w:val="26"/>
        </w:rPr>
        <w:t>1</w:t>
      </w:r>
      <w:r w:rsidR="00527D9B" w:rsidRPr="007402C1">
        <w:rPr>
          <w:rFonts w:ascii="Times New Roman" w:hAnsi="Times New Roman"/>
          <w:color w:val="0D0D0D" w:themeColor="text1" w:themeTint="F2"/>
          <w:sz w:val="26"/>
          <w:szCs w:val="26"/>
        </w:rPr>
        <w:t>8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-202</w:t>
      </w:r>
      <w:r w:rsidR="00286D71" w:rsidRPr="007402C1">
        <w:rPr>
          <w:rFonts w:ascii="Times New Roman" w:hAnsi="Times New Roman"/>
          <w:color w:val="0D0D0D" w:themeColor="text1" w:themeTint="F2"/>
          <w:sz w:val="26"/>
          <w:szCs w:val="26"/>
        </w:rPr>
        <w:t>4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годы»</w:t>
      </w:r>
    </w:p>
    <w:p w:rsidR="008E3B29" w:rsidRPr="007402C1" w:rsidRDefault="008E3B29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</w:pPr>
    </w:p>
    <w:p w:rsidR="00C96223" w:rsidRPr="007402C1" w:rsidRDefault="00C96223" w:rsidP="00C96223">
      <w:pPr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Адресный перечень дворовых территорий, нуждающихся в благоустройстве и подлежащих благоустройству в период 201</w:t>
      </w:r>
      <w:r w:rsidR="00B9378D"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8</w:t>
      </w: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-202</w:t>
      </w:r>
      <w:r w:rsidR="00286D71"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4</w:t>
      </w: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 годы, </w:t>
      </w:r>
      <w:r w:rsidRPr="007402C1">
        <w:rPr>
          <w:rStyle w:val="af2"/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с минимальным перечнем видов и объемов работ по каждой дворовой территории</w:t>
      </w:r>
    </w:p>
    <w:tbl>
      <w:tblPr>
        <w:tblStyle w:val="af7"/>
        <w:tblW w:w="10206" w:type="dxa"/>
        <w:tblInd w:w="-459" w:type="dxa"/>
        <w:tblLayout w:type="fixed"/>
        <w:tblLook w:val="04A0"/>
      </w:tblPr>
      <w:tblGrid>
        <w:gridCol w:w="633"/>
        <w:gridCol w:w="4464"/>
        <w:gridCol w:w="147"/>
        <w:gridCol w:w="2975"/>
        <w:gridCol w:w="1987"/>
      </w:tblGrid>
      <w:tr w:rsidR="00220DAD" w:rsidRPr="007402C1" w:rsidTr="0045280E">
        <w:trPr>
          <w:trHeight w:val="1269"/>
        </w:trPr>
        <w:tc>
          <w:tcPr>
            <w:tcW w:w="633" w:type="dxa"/>
          </w:tcPr>
          <w:p w:rsidR="00220DAD" w:rsidRPr="007402C1" w:rsidRDefault="00220DAD" w:rsidP="00C94A51">
            <w:pPr>
              <w:ind w:right="-20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п</w:t>
            </w:r>
            <w:proofErr w:type="spellEnd"/>
            <w:proofErr w:type="gramEnd"/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/</w:t>
            </w:r>
            <w:proofErr w:type="spellStart"/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464" w:type="dxa"/>
          </w:tcPr>
          <w:p w:rsidR="00220DAD" w:rsidRPr="007402C1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Адрес дворовой территории</w:t>
            </w:r>
          </w:p>
        </w:tc>
        <w:tc>
          <w:tcPr>
            <w:tcW w:w="3122" w:type="dxa"/>
            <w:gridSpan w:val="2"/>
          </w:tcPr>
          <w:p w:rsidR="00220DAD" w:rsidRPr="007402C1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Виды работ</w:t>
            </w:r>
          </w:p>
          <w:p w:rsidR="00220DAD" w:rsidRPr="007402C1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87" w:type="dxa"/>
          </w:tcPr>
          <w:p w:rsidR="00220DAD" w:rsidRPr="007402C1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Стоимость работ</w:t>
            </w:r>
          </w:p>
          <w:p w:rsidR="00220DAD" w:rsidRPr="007402C1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20DAD" w:rsidRPr="007402C1" w:rsidRDefault="00220DAD" w:rsidP="00220DAD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(тыс</w:t>
            </w:r>
            <w:proofErr w:type="gramStart"/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уб.)</w:t>
            </w:r>
            <w:r w:rsidRPr="007402C1">
              <w:rPr>
                <w:rFonts w:ascii="Times New Roman" w:eastAsia="Palatino Linotype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F73FB9" w:rsidRPr="007402C1" w:rsidTr="003D0CF0">
        <w:trPr>
          <w:trHeight w:val="229"/>
        </w:trPr>
        <w:tc>
          <w:tcPr>
            <w:tcW w:w="10206" w:type="dxa"/>
            <w:gridSpan w:val="5"/>
          </w:tcPr>
          <w:p w:rsidR="00F73FB9" w:rsidRPr="007402C1" w:rsidRDefault="00F73FB9" w:rsidP="009034FA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2019 год </w:t>
            </w:r>
          </w:p>
        </w:tc>
      </w:tr>
      <w:tr w:rsidR="00220DAD" w:rsidRPr="007402C1" w:rsidTr="0045280E">
        <w:trPr>
          <w:trHeight w:val="780"/>
        </w:trPr>
        <w:tc>
          <w:tcPr>
            <w:tcW w:w="633" w:type="dxa"/>
          </w:tcPr>
          <w:p w:rsidR="00220DAD" w:rsidRPr="007402C1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</w:p>
          <w:p w:rsidR="00220DAD" w:rsidRPr="007402C1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</w:t>
            </w:r>
          </w:p>
        </w:tc>
        <w:tc>
          <w:tcPr>
            <w:tcW w:w="4464" w:type="dxa"/>
          </w:tcPr>
          <w:p w:rsidR="00220DAD" w:rsidRPr="007402C1" w:rsidRDefault="00220DAD" w:rsidP="00C96223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р.п. Екатериновка, ул. Поселок Газовиков, д.2,3,4</w:t>
            </w:r>
          </w:p>
        </w:tc>
        <w:tc>
          <w:tcPr>
            <w:tcW w:w="3122" w:type="dxa"/>
            <w:gridSpan w:val="2"/>
          </w:tcPr>
          <w:p w:rsidR="00220DAD" w:rsidRPr="007402C1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220DAD" w:rsidRPr="007402C1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220DAD" w:rsidRPr="007402C1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220DAD" w:rsidRPr="007402C1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1  507,154</w:t>
            </w:r>
          </w:p>
          <w:p w:rsidR="00220DAD" w:rsidRPr="007402C1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F73FB9" w:rsidRPr="007402C1" w:rsidTr="003D0CF0">
        <w:trPr>
          <w:trHeight w:val="120"/>
        </w:trPr>
        <w:tc>
          <w:tcPr>
            <w:tcW w:w="10206" w:type="dxa"/>
            <w:gridSpan w:val="5"/>
          </w:tcPr>
          <w:p w:rsidR="00F73FB9" w:rsidRPr="007402C1" w:rsidRDefault="00F73FB9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2020 год</w:t>
            </w:r>
          </w:p>
        </w:tc>
      </w:tr>
      <w:tr w:rsidR="00220DAD" w:rsidRPr="007402C1" w:rsidTr="0045280E">
        <w:trPr>
          <w:trHeight w:val="810"/>
        </w:trPr>
        <w:tc>
          <w:tcPr>
            <w:tcW w:w="633" w:type="dxa"/>
          </w:tcPr>
          <w:p w:rsidR="00220DAD" w:rsidRPr="007402C1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</w:t>
            </w:r>
          </w:p>
        </w:tc>
        <w:tc>
          <w:tcPr>
            <w:tcW w:w="4464" w:type="dxa"/>
          </w:tcPr>
          <w:p w:rsidR="00220DAD" w:rsidRPr="007402C1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220DAD" w:rsidRPr="007402C1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Поселок Газовиков, д.1, д.5</w:t>
            </w:r>
          </w:p>
        </w:tc>
        <w:tc>
          <w:tcPr>
            <w:tcW w:w="3122" w:type="dxa"/>
            <w:gridSpan w:val="2"/>
          </w:tcPr>
          <w:p w:rsidR="00220DAD" w:rsidRPr="007402C1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220DAD" w:rsidRPr="007402C1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220DAD" w:rsidRPr="007402C1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220DAD" w:rsidRPr="007402C1" w:rsidRDefault="00BE205D" w:rsidP="00220DA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1 064, 98556</w:t>
            </w:r>
          </w:p>
        </w:tc>
      </w:tr>
      <w:tr w:rsidR="00F73FB9" w:rsidRPr="007402C1" w:rsidTr="003D0CF0">
        <w:trPr>
          <w:trHeight w:val="271"/>
        </w:trPr>
        <w:tc>
          <w:tcPr>
            <w:tcW w:w="10206" w:type="dxa"/>
            <w:gridSpan w:val="5"/>
          </w:tcPr>
          <w:p w:rsidR="00F73FB9" w:rsidRPr="007402C1" w:rsidRDefault="00F73FB9" w:rsidP="00BE205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2021</w:t>
            </w:r>
            <w:r w:rsidR="00BE205D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год</w:t>
            </w:r>
          </w:p>
        </w:tc>
      </w:tr>
      <w:tr w:rsidR="00F73FB9" w:rsidRPr="007402C1" w:rsidTr="0045280E">
        <w:trPr>
          <w:trHeight w:val="1202"/>
        </w:trPr>
        <w:tc>
          <w:tcPr>
            <w:tcW w:w="633" w:type="dxa"/>
          </w:tcPr>
          <w:p w:rsidR="00F73FB9" w:rsidRPr="007402C1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3</w:t>
            </w:r>
          </w:p>
        </w:tc>
        <w:tc>
          <w:tcPr>
            <w:tcW w:w="4611" w:type="dxa"/>
            <w:gridSpan w:val="2"/>
          </w:tcPr>
          <w:p w:rsidR="00F73FB9" w:rsidRPr="007402C1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F73FB9" w:rsidRPr="007402C1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Пушкинская, д.  37</w:t>
            </w:r>
          </w:p>
        </w:tc>
        <w:tc>
          <w:tcPr>
            <w:tcW w:w="2975" w:type="dxa"/>
          </w:tcPr>
          <w:p w:rsidR="00F73FB9" w:rsidRPr="007402C1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F73FB9" w:rsidRPr="007402C1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F73FB9" w:rsidRPr="007402C1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ремонт дворового проезда</w:t>
            </w:r>
          </w:p>
          <w:p w:rsidR="00BE205D" w:rsidRPr="007402C1" w:rsidRDefault="00BE205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7" w:type="dxa"/>
          </w:tcPr>
          <w:p w:rsidR="00F73FB9" w:rsidRPr="007402C1" w:rsidRDefault="00B71E27" w:rsidP="00801C9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  <w:r w:rsidR="0045280E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385</w:t>
            </w:r>
            <w:r w:rsidR="00F42DD3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,</w:t>
            </w:r>
            <w:r w:rsidR="0045280E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856</w:t>
            </w:r>
          </w:p>
          <w:p w:rsidR="0045280E" w:rsidRPr="007402C1" w:rsidRDefault="0045280E" w:rsidP="00BC7E7E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  <w:highlight w:val="yellow"/>
              </w:rPr>
            </w:pPr>
          </w:p>
          <w:p w:rsidR="00F73FB9" w:rsidRPr="007402C1" w:rsidRDefault="00F73FB9" w:rsidP="00BC7E7E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  <w:highlight w:val="yellow"/>
              </w:rPr>
            </w:pPr>
          </w:p>
        </w:tc>
      </w:tr>
      <w:tr w:rsidR="0045280E" w:rsidRPr="007402C1" w:rsidTr="001B6877">
        <w:trPr>
          <w:trHeight w:val="477"/>
        </w:trPr>
        <w:tc>
          <w:tcPr>
            <w:tcW w:w="10206" w:type="dxa"/>
            <w:gridSpan w:val="5"/>
          </w:tcPr>
          <w:p w:rsidR="0045280E" w:rsidRPr="007402C1" w:rsidRDefault="0045280E" w:rsidP="00BC7E7E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  <w:highlight w:val="yellow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2022 год</w:t>
            </w:r>
          </w:p>
        </w:tc>
      </w:tr>
      <w:tr w:rsidR="0045280E" w:rsidRPr="007402C1" w:rsidTr="00FD677E">
        <w:trPr>
          <w:trHeight w:val="826"/>
        </w:trPr>
        <w:tc>
          <w:tcPr>
            <w:tcW w:w="633" w:type="dxa"/>
          </w:tcPr>
          <w:p w:rsidR="0045280E" w:rsidRPr="007402C1" w:rsidRDefault="0045280E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4</w:t>
            </w:r>
          </w:p>
        </w:tc>
        <w:tc>
          <w:tcPr>
            <w:tcW w:w="4611" w:type="dxa"/>
            <w:gridSpan w:val="2"/>
          </w:tcPr>
          <w:p w:rsidR="0045280E" w:rsidRPr="007402C1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45280E" w:rsidRPr="007402C1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Луговая, д.111</w:t>
            </w:r>
          </w:p>
        </w:tc>
        <w:tc>
          <w:tcPr>
            <w:tcW w:w="2975" w:type="dxa"/>
          </w:tcPr>
          <w:p w:rsidR="0045280E" w:rsidRPr="007402C1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45280E" w:rsidRPr="007402C1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45280E" w:rsidRPr="007402C1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45280E" w:rsidRPr="007402C1" w:rsidRDefault="004F1D39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850</w:t>
            </w:r>
            <w:r w:rsidR="00625CEB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,00</w:t>
            </w:r>
          </w:p>
          <w:p w:rsidR="0045280E" w:rsidRPr="007402C1" w:rsidRDefault="0045280E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45280E" w:rsidRPr="007402C1" w:rsidTr="0045280E">
        <w:trPr>
          <w:trHeight w:val="272"/>
        </w:trPr>
        <w:tc>
          <w:tcPr>
            <w:tcW w:w="633" w:type="dxa"/>
          </w:tcPr>
          <w:p w:rsidR="0045280E" w:rsidRPr="007402C1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5</w:t>
            </w:r>
          </w:p>
        </w:tc>
        <w:tc>
          <w:tcPr>
            <w:tcW w:w="4611" w:type="dxa"/>
            <w:gridSpan w:val="2"/>
          </w:tcPr>
          <w:p w:rsidR="0045280E" w:rsidRPr="007402C1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р.п. Екатериновка,</w:t>
            </w:r>
          </w:p>
          <w:p w:rsidR="0045280E" w:rsidRPr="007402C1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ул. Садовая, д.60, д.62</w:t>
            </w:r>
          </w:p>
        </w:tc>
        <w:tc>
          <w:tcPr>
            <w:tcW w:w="2975" w:type="dxa"/>
          </w:tcPr>
          <w:p w:rsidR="0045280E" w:rsidRPr="007402C1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45280E" w:rsidRPr="007402C1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45280E" w:rsidRPr="007402C1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45280E" w:rsidRPr="007402C1" w:rsidRDefault="00625CEB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1 </w:t>
            </w:r>
            <w:r w:rsidR="001F4AEB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</w:t>
            </w:r>
            <w:r w:rsidR="0045280E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00</w:t>
            </w: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,00</w:t>
            </w:r>
          </w:p>
          <w:p w:rsidR="0045280E" w:rsidRPr="007402C1" w:rsidRDefault="0045280E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625CEB" w:rsidRPr="007402C1" w:rsidTr="0045280E">
        <w:trPr>
          <w:trHeight w:val="82"/>
        </w:trPr>
        <w:tc>
          <w:tcPr>
            <w:tcW w:w="633" w:type="dxa"/>
          </w:tcPr>
          <w:p w:rsidR="00625CEB" w:rsidRPr="007402C1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6</w:t>
            </w:r>
          </w:p>
        </w:tc>
        <w:tc>
          <w:tcPr>
            <w:tcW w:w="4611" w:type="dxa"/>
            <w:gridSpan w:val="2"/>
          </w:tcPr>
          <w:p w:rsidR="00625CEB" w:rsidRPr="007402C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р.п. Екатериновка, ул. Калининская, д. 103</w:t>
            </w:r>
          </w:p>
        </w:tc>
        <w:tc>
          <w:tcPr>
            <w:tcW w:w="2975" w:type="dxa"/>
          </w:tcPr>
          <w:p w:rsidR="00625CEB" w:rsidRPr="007402C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625CEB" w:rsidRPr="007402C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625CEB" w:rsidRPr="007402C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625CEB" w:rsidRPr="007402C1" w:rsidRDefault="004F1D39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1 000,00</w:t>
            </w:r>
          </w:p>
          <w:p w:rsidR="00625CEB" w:rsidRPr="007402C1" w:rsidRDefault="00625CEB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625CEB" w:rsidRPr="007402C1" w:rsidTr="0045280E">
        <w:trPr>
          <w:trHeight w:val="390"/>
        </w:trPr>
        <w:tc>
          <w:tcPr>
            <w:tcW w:w="633" w:type="dxa"/>
          </w:tcPr>
          <w:p w:rsidR="00625CEB" w:rsidRPr="007402C1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7</w:t>
            </w:r>
          </w:p>
        </w:tc>
        <w:tc>
          <w:tcPr>
            <w:tcW w:w="4611" w:type="dxa"/>
            <w:gridSpan w:val="2"/>
          </w:tcPr>
          <w:p w:rsidR="00625CEB" w:rsidRPr="007402C1" w:rsidRDefault="00625CEB" w:rsidP="001B6877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р.п. Екатериновка, ул. Мичуринская, д.70</w:t>
            </w:r>
          </w:p>
        </w:tc>
        <w:tc>
          <w:tcPr>
            <w:tcW w:w="2975" w:type="dxa"/>
          </w:tcPr>
          <w:p w:rsidR="00625CEB" w:rsidRPr="007402C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625CEB" w:rsidRPr="007402C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625CEB" w:rsidRPr="007402C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625CEB" w:rsidRPr="007402C1" w:rsidRDefault="001F4AEB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5</w:t>
            </w:r>
            <w:r w:rsidR="004F1D39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50,00</w:t>
            </w:r>
          </w:p>
          <w:p w:rsidR="00625CEB" w:rsidRPr="007402C1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625CEB" w:rsidRPr="007402C1" w:rsidTr="00625CEB">
        <w:trPr>
          <w:trHeight w:val="272"/>
        </w:trPr>
        <w:tc>
          <w:tcPr>
            <w:tcW w:w="633" w:type="dxa"/>
          </w:tcPr>
          <w:p w:rsidR="00625CEB" w:rsidRPr="007402C1" w:rsidRDefault="00625CEB" w:rsidP="00625CE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</w:t>
            </w:r>
          </w:p>
        </w:tc>
        <w:tc>
          <w:tcPr>
            <w:tcW w:w="4611" w:type="dxa"/>
            <w:gridSpan w:val="2"/>
          </w:tcPr>
          <w:p w:rsidR="00625CEB" w:rsidRPr="007402C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625CEB" w:rsidRPr="007402C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Калининская, д. 128</w:t>
            </w:r>
            <w:r w:rsidR="004F1D39"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, д.130, ул. Пушкинская, д.39</w:t>
            </w:r>
          </w:p>
        </w:tc>
        <w:tc>
          <w:tcPr>
            <w:tcW w:w="2975" w:type="dxa"/>
          </w:tcPr>
          <w:p w:rsidR="00625CEB" w:rsidRPr="007402C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625CEB" w:rsidRPr="007402C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B02CA0" w:rsidRPr="007402C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ремонт дворового проезда</w:t>
            </w:r>
          </w:p>
          <w:p w:rsidR="00625CEB" w:rsidRPr="007402C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  <w:tc>
          <w:tcPr>
            <w:tcW w:w="1987" w:type="dxa"/>
          </w:tcPr>
          <w:p w:rsidR="00625CEB" w:rsidRPr="007402C1" w:rsidRDefault="00625CEB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  <w:r w:rsidR="004F1D39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,00</w:t>
            </w:r>
          </w:p>
          <w:p w:rsidR="00625CEB" w:rsidRPr="007402C1" w:rsidRDefault="00625CEB" w:rsidP="001B6877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0F17E0" w:rsidRPr="007402C1" w:rsidTr="009145A0">
        <w:trPr>
          <w:trHeight w:val="808"/>
        </w:trPr>
        <w:tc>
          <w:tcPr>
            <w:tcW w:w="633" w:type="dxa"/>
          </w:tcPr>
          <w:p w:rsidR="000F17E0" w:rsidRPr="007402C1" w:rsidRDefault="000F17E0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9</w:t>
            </w:r>
          </w:p>
        </w:tc>
        <w:tc>
          <w:tcPr>
            <w:tcW w:w="4611" w:type="dxa"/>
            <w:gridSpan w:val="2"/>
          </w:tcPr>
          <w:p w:rsidR="000F17E0" w:rsidRPr="007402C1" w:rsidRDefault="000F17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0F17E0" w:rsidRPr="007402C1" w:rsidRDefault="000F17E0" w:rsidP="00601CF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Луговая, д.109</w:t>
            </w:r>
          </w:p>
        </w:tc>
        <w:tc>
          <w:tcPr>
            <w:tcW w:w="2975" w:type="dxa"/>
          </w:tcPr>
          <w:p w:rsidR="000F17E0" w:rsidRPr="007402C1" w:rsidRDefault="000F17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0F17E0" w:rsidRPr="007402C1" w:rsidRDefault="000F17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</w:t>
            </w:r>
            <w:r w:rsidR="004F1D39"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н</w:t>
            </w:r>
          </w:p>
          <w:p w:rsidR="009145A0" w:rsidRPr="007402C1" w:rsidRDefault="009145A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7" w:type="dxa"/>
          </w:tcPr>
          <w:p w:rsidR="000F17E0" w:rsidRPr="007402C1" w:rsidRDefault="004F1D39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</w:t>
            </w:r>
            <w:r w:rsidR="000F17E0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00</w:t>
            </w: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,00</w:t>
            </w:r>
            <w:r w:rsidR="000F17E0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9145A0" w:rsidRPr="007402C1" w:rsidTr="009145A0">
        <w:trPr>
          <w:trHeight w:val="225"/>
        </w:trPr>
        <w:tc>
          <w:tcPr>
            <w:tcW w:w="633" w:type="dxa"/>
          </w:tcPr>
          <w:p w:rsidR="009145A0" w:rsidRPr="007402C1" w:rsidRDefault="009145A0" w:rsidP="007402C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10</w:t>
            </w:r>
          </w:p>
        </w:tc>
        <w:tc>
          <w:tcPr>
            <w:tcW w:w="4611" w:type="dxa"/>
            <w:gridSpan w:val="2"/>
          </w:tcPr>
          <w:p w:rsidR="009145A0" w:rsidRPr="007402C1" w:rsidRDefault="009145A0" w:rsidP="007402C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9145A0" w:rsidRPr="007402C1" w:rsidRDefault="009145A0" w:rsidP="007402C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8 марта, д.13, д.15</w:t>
            </w:r>
          </w:p>
        </w:tc>
        <w:tc>
          <w:tcPr>
            <w:tcW w:w="2975" w:type="dxa"/>
          </w:tcPr>
          <w:p w:rsidR="009145A0" w:rsidRPr="007402C1" w:rsidRDefault="009145A0" w:rsidP="007402C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9145A0" w:rsidRPr="007402C1" w:rsidRDefault="009145A0" w:rsidP="007402C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9145A0" w:rsidRPr="007402C1" w:rsidRDefault="009145A0" w:rsidP="007402C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9145A0" w:rsidRPr="007402C1" w:rsidRDefault="009145A0" w:rsidP="007402C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  <w:p w:rsidR="00B02CA0" w:rsidRPr="007402C1" w:rsidRDefault="00B02CA0" w:rsidP="007402C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7" w:type="dxa"/>
          </w:tcPr>
          <w:p w:rsidR="009145A0" w:rsidRPr="007402C1" w:rsidRDefault="00B02CA0" w:rsidP="007402C1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1696,3596</w:t>
            </w:r>
            <w:r w:rsidR="009145A0"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  <w:p w:rsidR="009145A0" w:rsidRPr="007402C1" w:rsidRDefault="009145A0" w:rsidP="007402C1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9145A0" w:rsidRPr="007402C1" w:rsidTr="007402C1">
        <w:trPr>
          <w:trHeight w:val="472"/>
        </w:trPr>
        <w:tc>
          <w:tcPr>
            <w:tcW w:w="10206" w:type="dxa"/>
            <w:gridSpan w:val="5"/>
          </w:tcPr>
          <w:p w:rsidR="009145A0" w:rsidRPr="007402C1" w:rsidRDefault="009145A0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2023-2024г.г.</w:t>
            </w:r>
          </w:p>
        </w:tc>
      </w:tr>
      <w:tr w:rsidR="009145A0" w:rsidRPr="007402C1" w:rsidTr="009145A0">
        <w:trPr>
          <w:trHeight w:val="1258"/>
        </w:trPr>
        <w:tc>
          <w:tcPr>
            <w:tcW w:w="633" w:type="dxa"/>
          </w:tcPr>
          <w:p w:rsidR="009145A0" w:rsidRPr="007402C1" w:rsidRDefault="009145A0" w:rsidP="009145A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lastRenderedPageBreak/>
              <w:t>11</w:t>
            </w:r>
          </w:p>
        </w:tc>
        <w:tc>
          <w:tcPr>
            <w:tcW w:w="4611" w:type="dxa"/>
            <w:gridSpan w:val="2"/>
          </w:tcPr>
          <w:p w:rsidR="009145A0" w:rsidRPr="007402C1" w:rsidRDefault="009145A0" w:rsidP="00601CF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9145A0" w:rsidRPr="007402C1" w:rsidRDefault="009145A0" w:rsidP="00601CF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Луговая, д.107</w:t>
            </w:r>
          </w:p>
        </w:tc>
        <w:tc>
          <w:tcPr>
            <w:tcW w:w="2975" w:type="dxa"/>
          </w:tcPr>
          <w:p w:rsidR="009145A0" w:rsidRPr="007402C1" w:rsidRDefault="009145A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9145A0" w:rsidRPr="007402C1" w:rsidRDefault="009145A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9145A0" w:rsidRPr="007402C1" w:rsidRDefault="009145A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  <w:p w:rsidR="009145A0" w:rsidRPr="007402C1" w:rsidRDefault="009145A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</w:tc>
        <w:tc>
          <w:tcPr>
            <w:tcW w:w="1987" w:type="dxa"/>
          </w:tcPr>
          <w:p w:rsidR="009145A0" w:rsidRPr="007402C1" w:rsidRDefault="009145A0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9145A0" w:rsidRPr="007402C1" w:rsidRDefault="009145A0" w:rsidP="001B6877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FD677E" w:rsidRPr="007402C1" w:rsidTr="003F3C56">
        <w:trPr>
          <w:trHeight w:val="635"/>
        </w:trPr>
        <w:tc>
          <w:tcPr>
            <w:tcW w:w="633" w:type="dxa"/>
          </w:tcPr>
          <w:p w:rsidR="00FD677E" w:rsidRPr="007402C1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</w:t>
            </w:r>
            <w:r w:rsidR="000F17E0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</w:t>
            </w:r>
          </w:p>
        </w:tc>
        <w:tc>
          <w:tcPr>
            <w:tcW w:w="4611" w:type="dxa"/>
            <w:gridSpan w:val="2"/>
          </w:tcPr>
          <w:p w:rsidR="00FD677E" w:rsidRPr="007402C1" w:rsidRDefault="00FD677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FD677E" w:rsidRPr="007402C1" w:rsidRDefault="00FD677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Калининская, д. 99</w:t>
            </w:r>
          </w:p>
        </w:tc>
        <w:tc>
          <w:tcPr>
            <w:tcW w:w="2975" w:type="dxa"/>
          </w:tcPr>
          <w:p w:rsidR="00FD677E" w:rsidRPr="007402C1" w:rsidRDefault="00FD677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FD677E" w:rsidRPr="007402C1" w:rsidRDefault="00FD677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FD677E" w:rsidRPr="007402C1" w:rsidRDefault="00FD677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FD677E" w:rsidRPr="007402C1" w:rsidRDefault="00FD677E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FD677E" w:rsidRPr="007402C1" w:rsidRDefault="00FD677E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FD677E" w:rsidRPr="007402C1" w:rsidTr="0045280E">
        <w:tc>
          <w:tcPr>
            <w:tcW w:w="633" w:type="dxa"/>
          </w:tcPr>
          <w:p w:rsidR="00FD677E" w:rsidRPr="007402C1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</w:t>
            </w:r>
            <w:r w:rsidR="000F17E0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3</w:t>
            </w:r>
          </w:p>
        </w:tc>
        <w:tc>
          <w:tcPr>
            <w:tcW w:w="4611" w:type="dxa"/>
            <w:gridSpan w:val="2"/>
          </w:tcPr>
          <w:p w:rsidR="00FD677E" w:rsidRPr="007402C1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FD677E" w:rsidRPr="007402C1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Пушкинская, д.  70</w:t>
            </w:r>
          </w:p>
        </w:tc>
        <w:tc>
          <w:tcPr>
            <w:tcW w:w="2975" w:type="dxa"/>
          </w:tcPr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FD677E" w:rsidRPr="007402C1" w:rsidRDefault="00FD677E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FD677E" w:rsidRPr="007402C1" w:rsidRDefault="00FD677E" w:rsidP="00BC7E7E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FD677E" w:rsidRPr="007402C1" w:rsidTr="003F3C56">
        <w:trPr>
          <w:trHeight w:val="1147"/>
        </w:trPr>
        <w:tc>
          <w:tcPr>
            <w:tcW w:w="633" w:type="dxa"/>
          </w:tcPr>
          <w:p w:rsidR="00FD677E" w:rsidRPr="007402C1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</w:t>
            </w:r>
            <w:r w:rsidR="000F17E0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4</w:t>
            </w:r>
          </w:p>
        </w:tc>
        <w:tc>
          <w:tcPr>
            <w:tcW w:w="4611" w:type="dxa"/>
            <w:gridSpan w:val="2"/>
          </w:tcPr>
          <w:p w:rsidR="00FD677E" w:rsidRPr="007402C1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FD677E" w:rsidRPr="007402C1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Пушкинская, д.  74</w:t>
            </w:r>
          </w:p>
        </w:tc>
        <w:tc>
          <w:tcPr>
            <w:tcW w:w="2975" w:type="dxa"/>
          </w:tcPr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7" w:type="dxa"/>
          </w:tcPr>
          <w:p w:rsidR="00FD677E" w:rsidRPr="007402C1" w:rsidRDefault="00FD677E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FD677E" w:rsidRPr="007402C1" w:rsidRDefault="00FD677E" w:rsidP="00BC7E7E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FD677E" w:rsidRPr="007402C1" w:rsidTr="0045280E">
        <w:tc>
          <w:tcPr>
            <w:tcW w:w="633" w:type="dxa"/>
          </w:tcPr>
          <w:p w:rsidR="00FD677E" w:rsidRPr="007402C1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</w:t>
            </w:r>
            <w:r w:rsidR="000F17E0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5</w:t>
            </w:r>
          </w:p>
        </w:tc>
        <w:tc>
          <w:tcPr>
            <w:tcW w:w="4611" w:type="dxa"/>
            <w:gridSpan w:val="2"/>
          </w:tcPr>
          <w:p w:rsidR="00FD677E" w:rsidRPr="007402C1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р.п. Екатериновка,</w:t>
            </w:r>
          </w:p>
          <w:p w:rsidR="00FD677E" w:rsidRPr="007402C1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ул. 50 лет Октября, д. 81</w:t>
            </w:r>
          </w:p>
        </w:tc>
        <w:tc>
          <w:tcPr>
            <w:tcW w:w="2975" w:type="dxa"/>
          </w:tcPr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FD677E" w:rsidRPr="007402C1" w:rsidRDefault="00FD677E" w:rsidP="00BE205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ремонт дворового проезда</w:t>
            </w:r>
          </w:p>
          <w:p w:rsidR="00FD677E" w:rsidRPr="007402C1" w:rsidRDefault="00FD677E" w:rsidP="00BE205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7" w:type="dxa"/>
          </w:tcPr>
          <w:p w:rsidR="00FD677E" w:rsidRPr="007402C1" w:rsidRDefault="00FD677E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FD677E" w:rsidRPr="007402C1" w:rsidRDefault="00FD677E" w:rsidP="00641315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FD677E" w:rsidRPr="007402C1" w:rsidTr="0045280E">
        <w:tc>
          <w:tcPr>
            <w:tcW w:w="633" w:type="dxa"/>
          </w:tcPr>
          <w:p w:rsidR="00FD677E" w:rsidRPr="007402C1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</w:t>
            </w:r>
            <w:r w:rsidR="000F17E0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6</w:t>
            </w:r>
          </w:p>
        </w:tc>
        <w:tc>
          <w:tcPr>
            <w:tcW w:w="4611" w:type="dxa"/>
            <w:gridSpan w:val="2"/>
          </w:tcPr>
          <w:p w:rsidR="00FD677E" w:rsidRPr="007402C1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FD677E" w:rsidRPr="007402C1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50 лет Октября, д. 83</w:t>
            </w:r>
          </w:p>
        </w:tc>
        <w:tc>
          <w:tcPr>
            <w:tcW w:w="2975" w:type="dxa"/>
          </w:tcPr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7" w:type="dxa"/>
          </w:tcPr>
          <w:p w:rsidR="00FD677E" w:rsidRPr="007402C1" w:rsidRDefault="00FD677E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FD677E" w:rsidRPr="007402C1" w:rsidRDefault="00FD677E" w:rsidP="00641315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FD677E" w:rsidRPr="007402C1" w:rsidTr="009145A0">
        <w:trPr>
          <w:trHeight w:val="1066"/>
        </w:trPr>
        <w:tc>
          <w:tcPr>
            <w:tcW w:w="633" w:type="dxa"/>
          </w:tcPr>
          <w:p w:rsidR="00FD677E" w:rsidRPr="007402C1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</w:t>
            </w:r>
            <w:r w:rsidR="000F17E0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7</w:t>
            </w:r>
          </w:p>
        </w:tc>
        <w:tc>
          <w:tcPr>
            <w:tcW w:w="4611" w:type="dxa"/>
            <w:gridSpan w:val="2"/>
          </w:tcPr>
          <w:p w:rsidR="00FD677E" w:rsidRPr="007402C1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FD677E" w:rsidRPr="007402C1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50 лет Октября, д. 85</w:t>
            </w:r>
          </w:p>
        </w:tc>
        <w:tc>
          <w:tcPr>
            <w:tcW w:w="2975" w:type="dxa"/>
          </w:tcPr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7" w:type="dxa"/>
          </w:tcPr>
          <w:p w:rsidR="00FD677E" w:rsidRPr="007402C1" w:rsidRDefault="00FD677E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FD677E" w:rsidRPr="007402C1" w:rsidRDefault="00FD677E" w:rsidP="00070253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FD677E" w:rsidRPr="007402C1" w:rsidTr="0045280E">
        <w:tc>
          <w:tcPr>
            <w:tcW w:w="633" w:type="dxa"/>
          </w:tcPr>
          <w:p w:rsidR="00FD677E" w:rsidRPr="007402C1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</w:t>
            </w:r>
            <w:r w:rsidR="000F17E0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</w:t>
            </w:r>
          </w:p>
        </w:tc>
        <w:tc>
          <w:tcPr>
            <w:tcW w:w="4611" w:type="dxa"/>
            <w:gridSpan w:val="2"/>
          </w:tcPr>
          <w:p w:rsidR="00FD677E" w:rsidRPr="007402C1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FD677E" w:rsidRPr="007402C1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50 лет Октября, д. 87</w:t>
            </w:r>
          </w:p>
        </w:tc>
        <w:tc>
          <w:tcPr>
            <w:tcW w:w="2975" w:type="dxa"/>
          </w:tcPr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FD677E" w:rsidRPr="007402C1" w:rsidRDefault="00FD677E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FD677E" w:rsidRPr="007402C1" w:rsidRDefault="00FD677E" w:rsidP="00BC7E7E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FD677E" w:rsidRPr="007402C1" w:rsidTr="0045280E">
        <w:tc>
          <w:tcPr>
            <w:tcW w:w="633" w:type="dxa"/>
          </w:tcPr>
          <w:p w:rsidR="00FD677E" w:rsidRPr="007402C1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</w:t>
            </w:r>
            <w:r w:rsidR="000F17E0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9</w:t>
            </w:r>
          </w:p>
        </w:tc>
        <w:tc>
          <w:tcPr>
            <w:tcW w:w="4611" w:type="dxa"/>
            <w:gridSpan w:val="2"/>
          </w:tcPr>
          <w:p w:rsidR="00FD677E" w:rsidRPr="007402C1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FD677E" w:rsidRPr="007402C1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50 лет Октября, д.89</w:t>
            </w:r>
          </w:p>
        </w:tc>
        <w:tc>
          <w:tcPr>
            <w:tcW w:w="2975" w:type="dxa"/>
          </w:tcPr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FD677E" w:rsidRPr="007402C1" w:rsidRDefault="00FD677E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FD677E" w:rsidRPr="007402C1" w:rsidRDefault="00FD677E" w:rsidP="00BC7E7E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FD677E" w:rsidRPr="007402C1" w:rsidTr="0045280E">
        <w:tc>
          <w:tcPr>
            <w:tcW w:w="633" w:type="dxa"/>
          </w:tcPr>
          <w:p w:rsidR="00FD677E" w:rsidRPr="007402C1" w:rsidRDefault="000F17E0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20</w:t>
            </w:r>
          </w:p>
        </w:tc>
        <w:tc>
          <w:tcPr>
            <w:tcW w:w="4611" w:type="dxa"/>
            <w:gridSpan w:val="2"/>
          </w:tcPr>
          <w:p w:rsidR="00FD677E" w:rsidRPr="007402C1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р.п. Екатериновка,</w:t>
            </w:r>
          </w:p>
          <w:p w:rsidR="00FD677E" w:rsidRPr="007402C1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ул. Калининская, д. 122</w:t>
            </w:r>
          </w:p>
        </w:tc>
        <w:tc>
          <w:tcPr>
            <w:tcW w:w="2975" w:type="dxa"/>
          </w:tcPr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lastRenderedPageBreak/>
              <w:t xml:space="preserve">ремонт дворового проезда </w:t>
            </w:r>
          </w:p>
        </w:tc>
        <w:tc>
          <w:tcPr>
            <w:tcW w:w="1987" w:type="dxa"/>
          </w:tcPr>
          <w:p w:rsidR="00FD677E" w:rsidRPr="007402C1" w:rsidRDefault="00FD677E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lastRenderedPageBreak/>
              <w:t>800</w:t>
            </w:r>
          </w:p>
          <w:p w:rsidR="00FD677E" w:rsidRPr="007402C1" w:rsidRDefault="00FD677E" w:rsidP="00F73FB9">
            <w:pPr>
              <w:tabs>
                <w:tab w:val="center" w:pos="1522"/>
                <w:tab w:val="left" w:pos="2190"/>
              </w:tabs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FD677E" w:rsidRPr="007402C1" w:rsidTr="0045280E">
        <w:tc>
          <w:tcPr>
            <w:tcW w:w="633" w:type="dxa"/>
          </w:tcPr>
          <w:p w:rsidR="00FD677E" w:rsidRPr="007402C1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lastRenderedPageBreak/>
              <w:t>2</w:t>
            </w:r>
            <w:r w:rsidR="000F17E0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</w:t>
            </w:r>
          </w:p>
        </w:tc>
        <w:tc>
          <w:tcPr>
            <w:tcW w:w="4611" w:type="dxa"/>
            <w:gridSpan w:val="2"/>
          </w:tcPr>
          <w:p w:rsidR="00FD677E" w:rsidRPr="007402C1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FD677E" w:rsidRPr="007402C1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Калининская, д. 126</w:t>
            </w:r>
          </w:p>
        </w:tc>
        <w:tc>
          <w:tcPr>
            <w:tcW w:w="2975" w:type="dxa"/>
          </w:tcPr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FD677E" w:rsidRPr="007402C1" w:rsidRDefault="00FD677E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FD677E" w:rsidRPr="007402C1" w:rsidRDefault="00FD677E" w:rsidP="00641315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FD677E" w:rsidRPr="007402C1" w:rsidTr="0045280E">
        <w:tc>
          <w:tcPr>
            <w:tcW w:w="633" w:type="dxa"/>
          </w:tcPr>
          <w:p w:rsidR="00FD677E" w:rsidRPr="007402C1" w:rsidRDefault="00852B60" w:rsidP="009145A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</w:t>
            </w:r>
            <w:r w:rsidR="009145A0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</w:t>
            </w:r>
          </w:p>
        </w:tc>
        <w:tc>
          <w:tcPr>
            <w:tcW w:w="4611" w:type="dxa"/>
            <w:gridSpan w:val="2"/>
          </w:tcPr>
          <w:p w:rsidR="00FD677E" w:rsidRPr="007402C1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FD677E" w:rsidRPr="007402C1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Калининская, д. 124</w:t>
            </w:r>
          </w:p>
        </w:tc>
        <w:tc>
          <w:tcPr>
            <w:tcW w:w="2975" w:type="dxa"/>
          </w:tcPr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FD677E" w:rsidRPr="007402C1" w:rsidRDefault="00FD677E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FD677E" w:rsidRPr="007402C1" w:rsidRDefault="00FD677E" w:rsidP="00BC7E7E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FD677E" w:rsidRPr="007402C1" w:rsidTr="0045280E">
        <w:tc>
          <w:tcPr>
            <w:tcW w:w="633" w:type="dxa"/>
          </w:tcPr>
          <w:p w:rsidR="00FD677E" w:rsidRPr="007402C1" w:rsidRDefault="009145A0" w:rsidP="00852B6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23</w:t>
            </w:r>
          </w:p>
        </w:tc>
        <w:tc>
          <w:tcPr>
            <w:tcW w:w="4611" w:type="dxa"/>
            <w:gridSpan w:val="2"/>
          </w:tcPr>
          <w:p w:rsidR="00FD677E" w:rsidRPr="007402C1" w:rsidRDefault="00FD677E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р.п. Екатериновка, ул. Железнодорожная, д.16</w:t>
            </w:r>
          </w:p>
        </w:tc>
        <w:tc>
          <w:tcPr>
            <w:tcW w:w="2975" w:type="dxa"/>
          </w:tcPr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FD677E" w:rsidRPr="007402C1" w:rsidRDefault="00FD677E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FD677E" w:rsidRPr="007402C1" w:rsidRDefault="00FD677E" w:rsidP="00986D4C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FD677E" w:rsidRPr="007402C1" w:rsidTr="0045280E">
        <w:tc>
          <w:tcPr>
            <w:tcW w:w="633" w:type="dxa"/>
          </w:tcPr>
          <w:p w:rsidR="00FD677E" w:rsidRPr="007402C1" w:rsidRDefault="00FD677E" w:rsidP="00F52424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</w:t>
            </w:r>
            <w:r w:rsidR="00F52424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4</w:t>
            </w:r>
          </w:p>
        </w:tc>
        <w:tc>
          <w:tcPr>
            <w:tcW w:w="4611" w:type="dxa"/>
            <w:gridSpan w:val="2"/>
          </w:tcPr>
          <w:p w:rsidR="00FD677E" w:rsidRPr="007402C1" w:rsidRDefault="00FD677E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р.п. Екатериновка, ул. Молодежная, д. 29</w:t>
            </w:r>
          </w:p>
        </w:tc>
        <w:tc>
          <w:tcPr>
            <w:tcW w:w="2975" w:type="dxa"/>
          </w:tcPr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FD677E" w:rsidRPr="007402C1" w:rsidRDefault="00FD677E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FD677E" w:rsidRPr="007402C1" w:rsidRDefault="00FD677E" w:rsidP="00986D4C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FD677E" w:rsidRPr="007402C1" w:rsidTr="0045280E">
        <w:tc>
          <w:tcPr>
            <w:tcW w:w="633" w:type="dxa"/>
          </w:tcPr>
          <w:p w:rsidR="00FD677E" w:rsidRPr="007402C1" w:rsidRDefault="00FD677E" w:rsidP="00F52424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</w:t>
            </w:r>
            <w:r w:rsidR="00F52424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5</w:t>
            </w:r>
          </w:p>
        </w:tc>
        <w:tc>
          <w:tcPr>
            <w:tcW w:w="4611" w:type="dxa"/>
            <w:gridSpan w:val="2"/>
          </w:tcPr>
          <w:p w:rsidR="00FD677E" w:rsidRPr="007402C1" w:rsidRDefault="00FD677E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р.п</w:t>
            </w:r>
            <w:proofErr w:type="gramStart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.Е</w:t>
            </w:r>
            <w:proofErr w:type="gramEnd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катериновка, ул.Кооперативная, 36</w:t>
            </w:r>
          </w:p>
        </w:tc>
        <w:tc>
          <w:tcPr>
            <w:tcW w:w="2975" w:type="dxa"/>
          </w:tcPr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FD677E" w:rsidRPr="007402C1" w:rsidRDefault="00FD677E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FD677E" w:rsidRPr="007402C1" w:rsidRDefault="00FD677E" w:rsidP="00986D4C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FD677E" w:rsidRPr="007402C1" w:rsidTr="0045280E">
        <w:tc>
          <w:tcPr>
            <w:tcW w:w="633" w:type="dxa"/>
          </w:tcPr>
          <w:p w:rsidR="00FD677E" w:rsidRPr="007402C1" w:rsidRDefault="00FD677E" w:rsidP="00F52424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</w:t>
            </w:r>
            <w:r w:rsidR="00F52424"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6</w:t>
            </w:r>
          </w:p>
        </w:tc>
        <w:tc>
          <w:tcPr>
            <w:tcW w:w="4611" w:type="dxa"/>
            <w:gridSpan w:val="2"/>
          </w:tcPr>
          <w:p w:rsidR="00FD677E" w:rsidRPr="007402C1" w:rsidRDefault="00FD677E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р.п</w:t>
            </w:r>
            <w:proofErr w:type="gramStart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.Е</w:t>
            </w:r>
            <w:proofErr w:type="gramEnd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катериновка, </w:t>
            </w:r>
          </w:p>
          <w:p w:rsidR="00FD677E" w:rsidRPr="007402C1" w:rsidRDefault="00FD677E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Кооперативная, 39</w:t>
            </w:r>
          </w:p>
        </w:tc>
        <w:tc>
          <w:tcPr>
            <w:tcW w:w="2975" w:type="dxa"/>
          </w:tcPr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FD677E" w:rsidRPr="007402C1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FD677E" w:rsidRPr="007402C1" w:rsidRDefault="00FD677E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FD677E" w:rsidRPr="007402C1" w:rsidRDefault="00FD677E" w:rsidP="00986D4C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</w:tbl>
    <w:p w:rsidR="000F17E0" w:rsidRPr="007402C1" w:rsidRDefault="000F17E0" w:rsidP="00C96223">
      <w:pPr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F17E0" w:rsidRPr="007402C1" w:rsidRDefault="000F17E0" w:rsidP="00C96223">
      <w:pPr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C96223" w:rsidRPr="007402C1" w:rsidRDefault="00C96223" w:rsidP="00C96223">
      <w:pPr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8E3B29" w:rsidRPr="007402C1" w:rsidRDefault="008E3B29" w:rsidP="001C3431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</w:pPr>
    </w:p>
    <w:p w:rsidR="008E3B29" w:rsidRPr="007402C1" w:rsidRDefault="00C371C1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</w:pPr>
      <w:r w:rsidRPr="007402C1"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t xml:space="preserve"> </w:t>
      </w:r>
    </w:p>
    <w:p w:rsidR="005D0EE0" w:rsidRPr="007402C1" w:rsidRDefault="005D0EE0" w:rsidP="0012263D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</w:pPr>
    </w:p>
    <w:p w:rsidR="00233678" w:rsidRPr="007402C1" w:rsidRDefault="00233678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D3638F" w:rsidRPr="007402C1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D3638F" w:rsidRPr="007402C1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D3638F" w:rsidRPr="007402C1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233678" w:rsidRPr="007402C1" w:rsidRDefault="00233678" w:rsidP="001B5431">
      <w:pPr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1B5431" w:rsidRPr="007402C1" w:rsidRDefault="001B5431" w:rsidP="001B5431">
      <w:pPr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1B5431" w:rsidRPr="007402C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1B5431" w:rsidRPr="007402C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1B5431" w:rsidRPr="007402C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1B5431" w:rsidRPr="007402C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8B1DEB" w:rsidRPr="007402C1" w:rsidRDefault="008B1DEB" w:rsidP="003D0CF0">
      <w:pPr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852B60" w:rsidRPr="007402C1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852B60" w:rsidRPr="007402C1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852B60" w:rsidRPr="007402C1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852B60" w:rsidRPr="007402C1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852B60" w:rsidRPr="007402C1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9145A0" w:rsidRPr="007402C1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9145A0" w:rsidRPr="007402C1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9145A0" w:rsidRPr="007402C1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9145A0" w:rsidRPr="007402C1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9145A0" w:rsidRPr="007402C1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9145A0" w:rsidRPr="007402C1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12263D" w:rsidRPr="007402C1" w:rsidRDefault="0012263D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Приложение № 8 к муниципальной программе «Формирование комфортной городской среды на территории Екатериновского муниципального образования на 201</w:t>
      </w:r>
      <w:r w:rsidR="00B9378D" w:rsidRPr="007402C1">
        <w:rPr>
          <w:rFonts w:ascii="Times New Roman" w:hAnsi="Times New Roman"/>
          <w:color w:val="0D0D0D" w:themeColor="text1" w:themeTint="F2"/>
          <w:sz w:val="26"/>
          <w:szCs w:val="26"/>
        </w:rPr>
        <w:t>8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>-202</w:t>
      </w:r>
      <w:r w:rsidR="00286D71" w:rsidRPr="007402C1">
        <w:rPr>
          <w:rFonts w:ascii="Times New Roman" w:hAnsi="Times New Roman"/>
          <w:color w:val="0D0D0D" w:themeColor="text1" w:themeTint="F2"/>
          <w:sz w:val="26"/>
          <w:szCs w:val="26"/>
        </w:rPr>
        <w:t>4</w:t>
      </w:r>
      <w:r w:rsidRPr="007402C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годы»</w:t>
      </w:r>
    </w:p>
    <w:p w:rsidR="0012263D" w:rsidRPr="007402C1" w:rsidRDefault="0012263D" w:rsidP="00CB223F">
      <w:pPr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Адресный перечень общественных территорий, нуждающихся в благоустройстве и подлежащих благоустройству в период 201</w:t>
      </w:r>
      <w:r w:rsidR="00527D9B"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8</w:t>
      </w: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-202</w:t>
      </w:r>
      <w:r w:rsidR="00286D71"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>4</w:t>
      </w:r>
      <w:r w:rsidRPr="007402C1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 годы.</w:t>
      </w:r>
    </w:p>
    <w:tbl>
      <w:tblPr>
        <w:tblStyle w:val="af7"/>
        <w:tblW w:w="9747" w:type="dxa"/>
        <w:tblLayout w:type="fixed"/>
        <w:tblLook w:val="04A0"/>
      </w:tblPr>
      <w:tblGrid>
        <w:gridCol w:w="562"/>
        <w:gridCol w:w="3089"/>
        <w:gridCol w:w="4537"/>
        <w:gridCol w:w="1559"/>
      </w:tblGrid>
      <w:tr w:rsidR="0055093A" w:rsidRPr="007402C1" w:rsidTr="001B6877">
        <w:trPr>
          <w:trHeight w:val="869"/>
        </w:trPr>
        <w:tc>
          <w:tcPr>
            <w:tcW w:w="562" w:type="dxa"/>
          </w:tcPr>
          <w:p w:rsidR="0055093A" w:rsidRPr="007402C1" w:rsidRDefault="0055093A" w:rsidP="00C94A51">
            <w:pPr>
              <w:spacing w:before="19" w:line="240" w:lineRule="exact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п</w:t>
            </w:r>
            <w:proofErr w:type="spellEnd"/>
            <w:proofErr w:type="gramEnd"/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/</w:t>
            </w:r>
            <w:proofErr w:type="spellStart"/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89" w:type="dxa"/>
          </w:tcPr>
          <w:p w:rsidR="0055093A" w:rsidRPr="007402C1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Адрес общественной территории</w:t>
            </w:r>
          </w:p>
        </w:tc>
        <w:tc>
          <w:tcPr>
            <w:tcW w:w="4537" w:type="dxa"/>
          </w:tcPr>
          <w:p w:rsidR="0055093A" w:rsidRPr="007402C1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Виды работ</w:t>
            </w:r>
          </w:p>
          <w:p w:rsidR="0055093A" w:rsidRPr="007402C1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(</w:t>
            </w:r>
            <w:proofErr w:type="spellStart"/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прогнозно</w:t>
            </w:r>
            <w:proofErr w:type="spellEnd"/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55093A" w:rsidRPr="007402C1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Стоимость работ</w:t>
            </w:r>
          </w:p>
          <w:p w:rsidR="0055093A" w:rsidRPr="007402C1" w:rsidRDefault="00F06FEB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(</w:t>
            </w:r>
            <w:proofErr w:type="spellStart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прогнозн</w:t>
            </w:r>
            <w:proofErr w:type="spellEnd"/>
            <w:r w:rsidR="0055093A"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)</w:t>
            </w:r>
          </w:p>
          <w:p w:rsidR="0055093A" w:rsidRPr="007402C1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(тыс</w:t>
            </w:r>
            <w:proofErr w:type="gramStart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.р</w:t>
            </w:r>
            <w:proofErr w:type="gramEnd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уб.)</w:t>
            </w:r>
          </w:p>
        </w:tc>
      </w:tr>
      <w:tr w:rsidR="0055093A" w:rsidRPr="007402C1" w:rsidTr="001B6877">
        <w:trPr>
          <w:trHeight w:val="285"/>
        </w:trPr>
        <w:tc>
          <w:tcPr>
            <w:tcW w:w="9747" w:type="dxa"/>
            <w:gridSpan w:val="4"/>
          </w:tcPr>
          <w:p w:rsidR="0055093A" w:rsidRPr="007402C1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2019 год</w:t>
            </w:r>
          </w:p>
        </w:tc>
      </w:tr>
      <w:tr w:rsidR="0055093A" w:rsidRPr="007402C1" w:rsidTr="001B6877">
        <w:tc>
          <w:tcPr>
            <w:tcW w:w="562" w:type="dxa"/>
          </w:tcPr>
          <w:p w:rsidR="0055093A" w:rsidRPr="007402C1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</w:t>
            </w:r>
          </w:p>
        </w:tc>
        <w:tc>
          <w:tcPr>
            <w:tcW w:w="3089" w:type="dxa"/>
          </w:tcPr>
          <w:p w:rsidR="0055093A" w:rsidRPr="007402C1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р.п. Екатериновка</w:t>
            </w:r>
          </w:p>
          <w:p w:rsidR="0055093A" w:rsidRPr="007402C1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парк «Победы»</w:t>
            </w:r>
          </w:p>
          <w:p w:rsidR="0055093A" w:rsidRPr="007402C1" w:rsidRDefault="0055093A" w:rsidP="001C4D0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(1 этап)</w:t>
            </w:r>
          </w:p>
        </w:tc>
        <w:tc>
          <w:tcPr>
            <w:tcW w:w="4537" w:type="dxa"/>
          </w:tcPr>
          <w:p w:rsidR="0055093A" w:rsidRPr="007402C1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устройство пешеходных  дорожек из асфальтного покрытия</w:t>
            </w:r>
          </w:p>
          <w:p w:rsidR="0055093A" w:rsidRPr="007402C1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55093A" w:rsidRPr="007402C1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55093A" w:rsidRPr="007402C1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арки</w:t>
            </w:r>
          </w:p>
          <w:p w:rsidR="0055093A" w:rsidRPr="007402C1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светильников</w:t>
            </w:r>
          </w:p>
          <w:p w:rsidR="0055093A" w:rsidRPr="007402C1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бортового камня</w:t>
            </w:r>
          </w:p>
        </w:tc>
        <w:tc>
          <w:tcPr>
            <w:tcW w:w="1559" w:type="dxa"/>
          </w:tcPr>
          <w:p w:rsidR="0055093A" w:rsidRPr="007402C1" w:rsidRDefault="0055093A" w:rsidP="00286D71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1 100,696</w:t>
            </w:r>
          </w:p>
        </w:tc>
      </w:tr>
      <w:tr w:rsidR="0055093A" w:rsidRPr="007402C1" w:rsidTr="001B6877">
        <w:trPr>
          <w:trHeight w:val="242"/>
        </w:trPr>
        <w:tc>
          <w:tcPr>
            <w:tcW w:w="9747" w:type="dxa"/>
            <w:gridSpan w:val="4"/>
          </w:tcPr>
          <w:p w:rsidR="0055093A" w:rsidRPr="007402C1" w:rsidRDefault="0055093A" w:rsidP="00F06FEB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</w:tr>
      <w:tr w:rsidR="0055093A" w:rsidRPr="007402C1" w:rsidTr="001B6877">
        <w:trPr>
          <w:trHeight w:val="2355"/>
        </w:trPr>
        <w:tc>
          <w:tcPr>
            <w:tcW w:w="562" w:type="dxa"/>
          </w:tcPr>
          <w:p w:rsidR="0055093A" w:rsidRPr="007402C1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lastRenderedPageBreak/>
              <w:t>2</w:t>
            </w:r>
          </w:p>
        </w:tc>
        <w:tc>
          <w:tcPr>
            <w:tcW w:w="3089" w:type="dxa"/>
          </w:tcPr>
          <w:p w:rsidR="0055093A" w:rsidRPr="007402C1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Аллея «Героев» р.п. Екатериновка,   </w:t>
            </w:r>
          </w:p>
          <w:p w:rsidR="0055093A" w:rsidRPr="007402C1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ул. 50 лет Октября  </w:t>
            </w:r>
          </w:p>
        </w:tc>
        <w:tc>
          <w:tcPr>
            <w:tcW w:w="4537" w:type="dxa"/>
          </w:tcPr>
          <w:p w:rsidR="0084676C" w:rsidRPr="007402C1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устройство</w:t>
            </w:r>
            <w:r w:rsidR="00200A49"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тротуаров из асфальтобетона</w:t>
            </w:r>
          </w:p>
          <w:p w:rsidR="0084676C" w:rsidRPr="007402C1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тротуарного бортового камня</w:t>
            </w:r>
          </w:p>
          <w:p w:rsidR="0084676C" w:rsidRPr="007402C1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вазонов</w:t>
            </w:r>
          </w:p>
          <w:p w:rsidR="0084676C" w:rsidRPr="007402C1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84676C" w:rsidRPr="007402C1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55093A" w:rsidRPr="007402C1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освещения со светильниками</w:t>
            </w:r>
          </w:p>
          <w:p w:rsidR="00643BFE" w:rsidRPr="007402C1" w:rsidRDefault="00643BFE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световой стелы</w:t>
            </w:r>
          </w:p>
          <w:p w:rsidR="00116693" w:rsidRPr="007402C1" w:rsidRDefault="00116693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стелы</w:t>
            </w:r>
          </w:p>
        </w:tc>
        <w:tc>
          <w:tcPr>
            <w:tcW w:w="1559" w:type="dxa"/>
          </w:tcPr>
          <w:p w:rsidR="0055093A" w:rsidRPr="007402C1" w:rsidRDefault="00116693" w:rsidP="00116693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916</w:t>
            </w:r>
            <w:r w:rsidR="003D0CF0"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,</w:t>
            </w: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09829</w:t>
            </w:r>
          </w:p>
        </w:tc>
      </w:tr>
      <w:tr w:rsidR="0055093A" w:rsidRPr="007402C1" w:rsidTr="001B6877">
        <w:trPr>
          <w:trHeight w:val="1698"/>
        </w:trPr>
        <w:tc>
          <w:tcPr>
            <w:tcW w:w="562" w:type="dxa"/>
          </w:tcPr>
          <w:p w:rsidR="0055093A" w:rsidRPr="007402C1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3</w:t>
            </w:r>
          </w:p>
        </w:tc>
        <w:tc>
          <w:tcPr>
            <w:tcW w:w="3089" w:type="dxa"/>
          </w:tcPr>
          <w:p w:rsidR="0055093A" w:rsidRPr="007402C1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Аллея «Славы»</w:t>
            </w:r>
          </w:p>
          <w:p w:rsidR="0055093A" w:rsidRPr="007402C1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р.п. Екатериновка,  </w:t>
            </w:r>
          </w:p>
          <w:p w:rsidR="0055093A" w:rsidRPr="007402C1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ул.  50 лет Октября  </w:t>
            </w:r>
          </w:p>
          <w:p w:rsidR="0055093A" w:rsidRPr="007402C1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 </w:t>
            </w:r>
          </w:p>
        </w:tc>
        <w:tc>
          <w:tcPr>
            <w:tcW w:w="4537" w:type="dxa"/>
          </w:tcPr>
          <w:p w:rsidR="00200A49" w:rsidRPr="007402C1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устройство  тротуаров из асфальтобетона</w:t>
            </w:r>
          </w:p>
          <w:p w:rsidR="00200A49" w:rsidRPr="007402C1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тротуарного бортового камня</w:t>
            </w:r>
          </w:p>
          <w:p w:rsidR="00200A49" w:rsidRPr="007402C1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вазонов</w:t>
            </w:r>
          </w:p>
          <w:p w:rsidR="00200A49" w:rsidRPr="007402C1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200A49" w:rsidRPr="007402C1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55093A" w:rsidRPr="007402C1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освещения со светильниками</w:t>
            </w:r>
          </w:p>
        </w:tc>
        <w:tc>
          <w:tcPr>
            <w:tcW w:w="1559" w:type="dxa"/>
          </w:tcPr>
          <w:p w:rsidR="0055093A" w:rsidRPr="007402C1" w:rsidRDefault="00862807" w:rsidP="002746A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631,27615</w:t>
            </w:r>
          </w:p>
        </w:tc>
      </w:tr>
      <w:tr w:rsidR="0055093A" w:rsidRPr="007402C1" w:rsidTr="001B6877">
        <w:trPr>
          <w:trHeight w:val="310"/>
        </w:trPr>
        <w:tc>
          <w:tcPr>
            <w:tcW w:w="9747" w:type="dxa"/>
            <w:gridSpan w:val="4"/>
          </w:tcPr>
          <w:p w:rsidR="009145A0" w:rsidRPr="007402C1" w:rsidRDefault="009145A0" w:rsidP="00F06FEB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93A" w:rsidRPr="007402C1" w:rsidRDefault="0055093A" w:rsidP="00F06FEB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  <w:p w:rsidR="009145A0" w:rsidRPr="007402C1" w:rsidRDefault="009145A0" w:rsidP="00F06FEB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093A" w:rsidRPr="007402C1" w:rsidTr="001B6877">
        <w:tc>
          <w:tcPr>
            <w:tcW w:w="562" w:type="dxa"/>
          </w:tcPr>
          <w:p w:rsidR="0055093A" w:rsidRPr="007402C1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4</w:t>
            </w:r>
          </w:p>
        </w:tc>
        <w:tc>
          <w:tcPr>
            <w:tcW w:w="3089" w:type="dxa"/>
          </w:tcPr>
          <w:p w:rsidR="0055093A" w:rsidRPr="007402C1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Тротуар </w:t>
            </w:r>
            <w:proofErr w:type="gramStart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от</w:t>
            </w:r>
            <w:proofErr w:type="gramEnd"/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  <w:p w:rsidR="0055093A" w:rsidRPr="007402C1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ул. 50 Лет Октября  </w:t>
            </w:r>
          </w:p>
          <w:p w:rsidR="0055093A" w:rsidRPr="007402C1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до ул. Калининская, </w:t>
            </w:r>
          </w:p>
          <w:p w:rsidR="0055093A" w:rsidRPr="007402C1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р.п. Екатериновка</w:t>
            </w:r>
          </w:p>
        </w:tc>
        <w:tc>
          <w:tcPr>
            <w:tcW w:w="4537" w:type="dxa"/>
          </w:tcPr>
          <w:p w:rsidR="0055093A" w:rsidRPr="007402C1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устройство пешеходных  дорожек из асфальтного покрытия</w:t>
            </w:r>
          </w:p>
          <w:p w:rsidR="0055093A" w:rsidRPr="007402C1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бортового камня</w:t>
            </w:r>
          </w:p>
        </w:tc>
        <w:tc>
          <w:tcPr>
            <w:tcW w:w="1559" w:type="dxa"/>
          </w:tcPr>
          <w:p w:rsidR="0055093A" w:rsidRPr="007402C1" w:rsidRDefault="00DE6620" w:rsidP="004F1D39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  <w:highlight w:val="yellow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1</w:t>
            </w:r>
            <w:r w:rsidR="004F1D39"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007</w:t>
            </w:r>
            <w:r w:rsidR="00EF5631"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,</w:t>
            </w:r>
            <w:r w:rsidR="004F1D39"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28960</w:t>
            </w:r>
          </w:p>
        </w:tc>
      </w:tr>
      <w:tr w:rsidR="0055093A" w:rsidRPr="007402C1" w:rsidTr="001B6877">
        <w:trPr>
          <w:trHeight w:val="1365"/>
        </w:trPr>
        <w:tc>
          <w:tcPr>
            <w:tcW w:w="562" w:type="dxa"/>
          </w:tcPr>
          <w:p w:rsidR="0055093A" w:rsidRPr="007402C1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5</w:t>
            </w:r>
          </w:p>
        </w:tc>
        <w:tc>
          <w:tcPr>
            <w:tcW w:w="3089" w:type="dxa"/>
          </w:tcPr>
          <w:p w:rsidR="0055093A" w:rsidRPr="007402C1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Молодежный проспект  по ул. 50 лет Октября от ул. Молодежная до ул. Рыночная площадь, р.п. Екатериновка</w:t>
            </w:r>
          </w:p>
        </w:tc>
        <w:tc>
          <w:tcPr>
            <w:tcW w:w="4537" w:type="dxa"/>
          </w:tcPr>
          <w:p w:rsidR="0055093A" w:rsidRPr="007402C1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устройство пешеходных  дорожек из асфальтного покрытия</w:t>
            </w:r>
          </w:p>
          <w:p w:rsidR="0055093A" w:rsidRPr="007402C1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бортового камня</w:t>
            </w:r>
          </w:p>
          <w:p w:rsidR="0055093A" w:rsidRPr="007402C1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59" w:type="dxa"/>
          </w:tcPr>
          <w:p w:rsidR="0055093A" w:rsidRPr="007402C1" w:rsidRDefault="00134B0A" w:rsidP="002D1CE6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  <w:highlight w:val="yellow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1 534,23576</w:t>
            </w:r>
          </w:p>
        </w:tc>
      </w:tr>
      <w:tr w:rsidR="0055093A" w:rsidRPr="007402C1" w:rsidTr="001B6877">
        <w:trPr>
          <w:trHeight w:val="274"/>
        </w:trPr>
        <w:tc>
          <w:tcPr>
            <w:tcW w:w="9747" w:type="dxa"/>
            <w:gridSpan w:val="4"/>
          </w:tcPr>
          <w:p w:rsidR="009145A0" w:rsidRPr="007402C1" w:rsidRDefault="009145A0" w:rsidP="006B73AC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93A" w:rsidRPr="007402C1" w:rsidRDefault="0055093A" w:rsidP="006B73AC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sz w:val="26"/>
                <w:szCs w:val="26"/>
              </w:rPr>
              <w:t>2022год</w:t>
            </w:r>
          </w:p>
          <w:p w:rsidR="009145A0" w:rsidRPr="007402C1" w:rsidRDefault="009145A0" w:rsidP="006B73AC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17D8" w:rsidRPr="007402C1" w:rsidTr="001B6877">
        <w:trPr>
          <w:trHeight w:val="908"/>
        </w:trPr>
        <w:tc>
          <w:tcPr>
            <w:tcW w:w="562" w:type="dxa"/>
          </w:tcPr>
          <w:p w:rsidR="00B117D8" w:rsidRPr="007402C1" w:rsidRDefault="00B117D8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6</w:t>
            </w:r>
          </w:p>
        </w:tc>
        <w:tc>
          <w:tcPr>
            <w:tcW w:w="3089" w:type="dxa"/>
          </w:tcPr>
          <w:p w:rsidR="00B117D8" w:rsidRPr="007402C1" w:rsidRDefault="00B117D8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Стадион  «Труд», ул. 50 лет Октября, р.п. Екатериновка</w:t>
            </w:r>
            <w:r w:rsidR="00ED0372"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(со стороны ул. Рабочая)</w:t>
            </w:r>
          </w:p>
        </w:tc>
        <w:tc>
          <w:tcPr>
            <w:tcW w:w="4537" w:type="dxa"/>
          </w:tcPr>
          <w:p w:rsidR="00B117D8" w:rsidRPr="007402C1" w:rsidRDefault="00B117D8" w:rsidP="00B117D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дорожка из асфальтного покрытия</w:t>
            </w:r>
          </w:p>
          <w:p w:rsidR="00B117D8" w:rsidRPr="007402C1" w:rsidRDefault="00B117D8" w:rsidP="00B117D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бортового камня</w:t>
            </w:r>
          </w:p>
          <w:p w:rsidR="00B117D8" w:rsidRPr="007402C1" w:rsidRDefault="00B117D8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беседки с навесом</w:t>
            </w:r>
          </w:p>
          <w:p w:rsidR="001B6877" w:rsidRPr="007402C1" w:rsidRDefault="001B6877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59" w:type="dxa"/>
          </w:tcPr>
          <w:p w:rsidR="00B117D8" w:rsidRPr="007402C1" w:rsidRDefault="009145A0" w:rsidP="00ED0372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703,64040</w:t>
            </w:r>
          </w:p>
        </w:tc>
      </w:tr>
      <w:tr w:rsidR="001B6877" w:rsidRPr="007402C1" w:rsidTr="001B6877">
        <w:trPr>
          <w:trHeight w:val="741"/>
        </w:trPr>
        <w:tc>
          <w:tcPr>
            <w:tcW w:w="562" w:type="dxa"/>
          </w:tcPr>
          <w:p w:rsidR="001B6877" w:rsidRPr="007402C1" w:rsidRDefault="001B6877" w:rsidP="001B6877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7</w:t>
            </w:r>
          </w:p>
        </w:tc>
        <w:tc>
          <w:tcPr>
            <w:tcW w:w="3089" w:type="dxa"/>
          </w:tcPr>
          <w:p w:rsidR="001B6877" w:rsidRPr="007402C1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Парковая зона, ул. 50 лет Октябрь, р.п. Екатериновка</w:t>
            </w:r>
          </w:p>
        </w:tc>
        <w:tc>
          <w:tcPr>
            <w:tcW w:w="4537" w:type="dxa"/>
          </w:tcPr>
          <w:p w:rsidR="001B6877" w:rsidRPr="007402C1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установка детского игрового комплекса</w:t>
            </w:r>
          </w:p>
          <w:p w:rsidR="001B6877" w:rsidRPr="007402C1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покрытие для игровой  площадки</w:t>
            </w:r>
          </w:p>
        </w:tc>
        <w:tc>
          <w:tcPr>
            <w:tcW w:w="1559" w:type="dxa"/>
          </w:tcPr>
          <w:p w:rsidR="001B6877" w:rsidRPr="007402C1" w:rsidRDefault="00B02CA0" w:rsidP="001F4AEB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3</w:t>
            </w:r>
            <w:r w:rsidR="009145A0"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  <w:r w:rsidR="001F4AEB"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5</w:t>
            </w:r>
            <w:r w:rsidR="001B6877"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00,00 </w:t>
            </w:r>
          </w:p>
        </w:tc>
      </w:tr>
      <w:tr w:rsidR="001B6877" w:rsidRPr="007402C1" w:rsidTr="001B6877">
        <w:trPr>
          <w:trHeight w:val="291"/>
        </w:trPr>
        <w:tc>
          <w:tcPr>
            <w:tcW w:w="9747" w:type="dxa"/>
            <w:gridSpan w:val="4"/>
          </w:tcPr>
          <w:p w:rsidR="001B6877" w:rsidRPr="007402C1" w:rsidRDefault="001B6877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2023-2024г. </w:t>
            </w:r>
          </w:p>
        </w:tc>
      </w:tr>
      <w:tr w:rsidR="001B6877" w:rsidRPr="007402C1" w:rsidTr="001B6877">
        <w:trPr>
          <w:trHeight w:val="454"/>
        </w:trPr>
        <w:tc>
          <w:tcPr>
            <w:tcW w:w="562" w:type="dxa"/>
          </w:tcPr>
          <w:p w:rsidR="001B6877" w:rsidRPr="007402C1" w:rsidRDefault="001B6877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</w:t>
            </w:r>
          </w:p>
        </w:tc>
        <w:tc>
          <w:tcPr>
            <w:tcW w:w="3089" w:type="dxa"/>
          </w:tcPr>
          <w:p w:rsidR="001B6877" w:rsidRPr="007402C1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Тротуар  </w:t>
            </w:r>
          </w:p>
          <w:p w:rsidR="001B6877" w:rsidRPr="007402C1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Садовая, р.п. Екатериновка</w:t>
            </w:r>
          </w:p>
        </w:tc>
        <w:tc>
          <w:tcPr>
            <w:tcW w:w="4537" w:type="dxa"/>
          </w:tcPr>
          <w:p w:rsidR="001B6877" w:rsidRPr="007402C1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устройство пешеходных  дорожек из асфальтного покрытия</w:t>
            </w:r>
          </w:p>
          <w:p w:rsidR="001B6877" w:rsidRPr="007402C1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бортового камня</w:t>
            </w:r>
          </w:p>
        </w:tc>
        <w:tc>
          <w:tcPr>
            <w:tcW w:w="1559" w:type="dxa"/>
          </w:tcPr>
          <w:p w:rsidR="001B6877" w:rsidRPr="007402C1" w:rsidRDefault="001B6877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  <w:highlight w:val="yellow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2 550,00  </w:t>
            </w:r>
          </w:p>
        </w:tc>
      </w:tr>
      <w:tr w:rsidR="001B6877" w:rsidRPr="007402C1" w:rsidTr="001B6877">
        <w:trPr>
          <w:trHeight w:val="450"/>
        </w:trPr>
        <w:tc>
          <w:tcPr>
            <w:tcW w:w="562" w:type="dxa"/>
          </w:tcPr>
          <w:p w:rsidR="001B6877" w:rsidRPr="007402C1" w:rsidRDefault="001B6877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9</w:t>
            </w:r>
          </w:p>
        </w:tc>
        <w:tc>
          <w:tcPr>
            <w:tcW w:w="3089" w:type="dxa"/>
          </w:tcPr>
          <w:p w:rsidR="001B6877" w:rsidRPr="007402C1" w:rsidRDefault="001B6877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Административная площадь, р.п. Екатериновка</w:t>
            </w:r>
          </w:p>
        </w:tc>
        <w:tc>
          <w:tcPr>
            <w:tcW w:w="4537" w:type="dxa"/>
          </w:tcPr>
          <w:p w:rsidR="001B6877" w:rsidRPr="007402C1" w:rsidRDefault="001B6877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устройство  тротуаров из асфальтобетона</w:t>
            </w:r>
          </w:p>
          <w:p w:rsidR="001B6877" w:rsidRPr="007402C1" w:rsidRDefault="001B6877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тротуарного бортового камня</w:t>
            </w:r>
          </w:p>
        </w:tc>
        <w:tc>
          <w:tcPr>
            <w:tcW w:w="1559" w:type="dxa"/>
          </w:tcPr>
          <w:p w:rsidR="001B6877" w:rsidRPr="007402C1" w:rsidRDefault="001B6877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7402C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1000,00  </w:t>
            </w:r>
          </w:p>
        </w:tc>
      </w:tr>
    </w:tbl>
    <w:p w:rsidR="00EE0FC7" w:rsidRPr="007402C1" w:rsidRDefault="00EE0FC7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sectPr w:rsidR="00EE0FC7" w:rsidRPr="007402C1" w:rsidSect="00F06FEB">
          <w:pgSz w:w="11906" w:h="16838" w:code="9"/>
          <w:pgMar w:top="568" w:right="849" w:bottom="0" w:left="1701" w:header="0" w:footer="340" w:gutter="0"/>
          <w:cols w:space="708"/>
          <w:docGrid w:linePitch="360"/>
        </w:sectPr>
      </w:pPr>
    </w:p>
    <w:p w:rsidR="00EE0FC7" w:rsidRPr="007402C1" w:rsidRDefault="00EE0FC7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sectPr w:rsidR="00EE0FC7" w:rsidRPr="007402C1" w:rsidSect="00EE0FC7">
          <w:type w:val="continuous"/>
          <w:pgSz w:w="11906" w:h="16838" w:code="9"/>
          <w:pgMar w:top="568" w:right="849" w:bottom="0" w:left="1701" w:header="0" w:footer="340" w:gutter="0"/>
          <w:cols w:space="708"/>
          <w:docGrid w:linePitch="360"/>
        </w:sectPr>
      </w:pPr>
    </w:p>
    <w:p w:rsidR="00EE0FC7" w:rsidRPr="007402C1" w:rsidRDefault="00EE0FC7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sectPr w:rsidR="00EE0FC7" w:rsidRPr="007402C1" w:rsidSect="00EE0FC7">
          <w:type w:val="continuous"/>
          <w:pgSz w:w="11906" w:h="16838" w:code="9"/>
          <w:pgMar w:top="568" w:right="849" w:bottom="0" w:left="1701" w:header="0" w:footer="340" w:gutter="0"/>
          <w:cols w:space="708"/>
          <w:docGrid w:linePitch="360"/>
        </w:sectPr>
      </w:pPr>
    </w:p>
    <w:p w:rsidR="00EE0FC7" w:rsidRPr="007402C1" w:rsidRDefault="00EE0FC7" w:rsidP="00EE0FC7">
      <w:pPr>
        <w:pStyle w:val="af5"/>
        <w:jc w:val="right"/>
        <w:rPr>
          <w:rFonts w:ascii="Times New Roman" w:hAnsi="Times New Roman" w:cs="Times New Roman"/>
          <w:sz w:val="26"/>
          <w:szCs w:val="26"/>
        </w:rPr>
      </w:pPr>
      <w:r w:rsidRPr="007402C1">
        <w:rPr>
          <w:rFonts w:ascii="Times New Roman" w:hAnsi="Times New Roman" w:cs="Times New Roman"/>
          <w:sz w:val="26"/>
          <w:szCs w:val="26"/>
        </w:rPr>
        <w:lastRenderedPageBreak/>
        <w:t xml:space="preserve">  Приложение № 9 к муниципальной программе</w:t>
      </w:r>
    </w:p>
    <w:p w:rsidR="00EE0FC7" w:rsidRPr="007402C1" w:rsidRDefault="00EE0FC7" w:rsidP="00EE0FC7">
      <w:pPr>
        <w:pStyle w:val="af5"/>
        <w:jc w:val="right"/>
        <w:rPr>
          <w:rFonts w:ascii="Times New Roman" w:hAnsi="Times New Roman" w:cs="Times New Roman"/>
          <w:sz w:val="26"/>
          <w:szCs w:val="26"/>
        </w:rPr>
      </w:pPr>
      <w:r w:rsidRPr="007402C1">
        <w:rPr>
          <w:rFonts w:ascii="Times New Roman" w:hAnsi="Times New Roman" w:cs="Times New Roman"/>
          <w:sz w:val="26"/>
          <w:szCs w:val="26"/>
        </w:rPr>
        <w:t xml:space="preserve"> «Формирование комфортной городской среды </w:t>
      </w:r>
      <w:proofErr w:type="gramStart"/>
      <w:r w:rsidRPr="007402C1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7402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0FC7" w:rsidRPr="007402C1" w:rsidRDefault="00EE0FC7" w:rsidP="00EE0FC7">
      <w:pPr>
        <w:pStyle w:val="af5"/>
        <w:jc w:val="right"/>
        <w:rPr>
          <w:rFonts w:ascii="Times New Roman" w:hAnsi="Times New Roman" w:cs="Times New Roman"/>
          <w:sz w:val="26"/>
          <w:szCs w:val="26"/>
        </w:rPr>
      </w:pPr>
      <w:r w:rsidRPr="007402C1">
        <w:rPr>
          <w:rFonts w:ascii="Times New Roman" w:hAnsi="Times New Roman" w:cs="Times New Roman"/>
          <w:sz w:val="26"/>
          <w:szCs w:val="26"/>
        </w:rPr>
        <w:t xml:space="preserve">территории Екатериновского </w:t>
      </w:r>
      <w:proofErr w:type="gramStart"/>
      <w:r w:rsidRPr="007402C1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7402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0FC7" w:rsidRPr="007402C1" w:rsidRDefault="00EE0FC7" w:rsidP="00EE0FC7">
      <w:pPr>
        <w:pStyle w:val="af5"/>
        <w:jc w:val="right"/>
        <w:rPr>
          <w:rFonts w:ascii="Times New Roman" w:hAnsi="Times New Roman" w:cs="Times New Roman"/>
          <w:sz w:val="26"/>
          <w:szCs w:val="26"/>
        </w:rPr>
      </w:pPr>
      <w:r w:rsidRPr="007402C1">
        <w:rPr>
          <w:rFonts w:ascii="Times New Roman" w:hAnsi="Times New Roman" w:cs="Times New Roman"/>
          <w:sz w:val="26"/>
          <w:szCs w:val="26"/>
        </w:rPr>
        <w:t>образования на 2018-2024 годы»</w:t>
      </w:r>
    </w:p>
    <w:p w:rsidR="00EE0FC7" w:rsidRPr="007402C1" w:rsidRDefault="00EE0FC7" w:rsidP="00EE0FC7">
      <w:pPr>
        <w:pStyle w:val="a7"/>
        <w:ind w:left="142"/>
        <w:jc w:val="both"/>
        <w:rPr>
          <w:sz w:val="26"/>
          <w:szCs w:val="26"/>
        </w:rPr>
      </w:pPr>
    </w:p>
    <w:p w:rsidR="00EE0FC7" w:rsidRPr="007402C1" w:rsidRDefault="00EE0FC7" w:rsidP="00EE0FC7">
      <w:pPr>
        <w:pStyle w:val="a7"/>
        <w:tabs>
          <w:tab w:val="left" w:pos="4949"/>
        </w:tabs>
        <w:ind w:left="784"/>
        <w:jc w:val="center"/>
        <w:rPr>
          <w:sz w:val="26"/>
          <w:szCs w:val="26"/>
        </w:rPr>
      </w:pPr>
      <w:r w:rsidRPr="007402C1">
        <w:rPr>
          <w:sz w:val="26"/>
          <w:szCs w:val="26"/>
        </w:rPr>
        <w:t>Перечень мероприятий по благоустройству</w:t>
      </w:r>
      <w:r w:rsidR="00FA3FA5" w:rsidRPr="007402C1">
        <w:rPr>
          <w:sz w:val="26"/>
          <w:szCs w:val="26"/>
        </w:rPr>
        <w:t xml:space="preserve"> территорий в 2021 году</w:t>
      </w:r>
      <w:r w:rsidRPr="007402C1">
        <w:rPr>
          <w:sz w:val="26"/>
          <w:szCs w:val="26"/>
        </w:rPr>
        <w:t>,</w:t>
      </w:r>
    </w:p>
    <w:p w:rsidR="00EE0FC7" w:rsidRPr="007402C1" w:rsidRDefault="00EE0FC7" w:rsidP="00EE0FC7">
      <w:pPr>
        <w:pStyle w:val="a7"/>
        <w:tabs>
          <w:tab w:val="left" w:pos="4949"/>
        </w:tabs>
        <w:ind w:left="784"/>
        <w:jc w:val="center"/>
        <w:rPr>
          <w:sz w:val="26"/>
          <w:szCs w:val="26"/>
        </w:rPr>
      </w:pPr>
      <w:proofErr w:type="gramStart"/>
      <w:r w:rsidRPr="007402C1">
        <w:rPr>
          <w:sz w:val="26"/>
          <w:szCs w:val="26"/>
        </w:rPr>
        <w:t>осуществляемых</w:t>
      </w:r>
      <w:proofErr w:type="gramEnd"/>
      <w:r w:rsidRPr="007402C1">
        <w:rPr>
          <w:sz w:val="26"/>
          <w:szCs w:val="26"/>
        </w:rPr>
        <w:t xml:space="preserve"> </w:t>
      </w:r>
      <w:r w:rsidR="00FA3FA5" w:rsidRPr="007402C1">
        <w:rPr>
          <w:sz w:val="26"/>
          <w:szCs w:val="26"/>
        </w:rPr>
        <w:t>за счет межбюджетного трансферта</w:t>
      </w:r>
    </w:p>
    <w:tbl>
      <w:tblPr>
        <w:tblStyle w:val="af7"/>
        <w:tblW w:w="15764" w:type="dxa"/>
        <w:tblLayout w:type="fixed"/>
        <w:tblLook w:val="04A0"/>
      </w:tblPr>
      <w:tblGrid>
        <w:gridCol w:w="594"/>
        <w:gridCol w:w="4226"/>
        <w:gridCol w:w="2835"/>
        <w:gridCol w:w="4111"/>
        <w:gridCol w:w="1864"/>
        <w:gridCol w:w="2134"/>
      </w:tblGrid>
      <w:tr w:rsidR="00EE0FC7" w:rsidRPr="007402C1" w:rsidTr="00257062">
        <w:tc>
          <w:tcPr>
            <w:tcW w:w="594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>№</w:t>
            </w:r>
          </w:p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7402C1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7402C1">
              <w:rPr>
                <w:sz w:val="26"/>
                <w:szCs w:val="26"/>
              </w:rPr>
              <w:t>/</w:t>
            </w:r>
            <w:proofErr w:type="spellStart"/>
            <w:r w:rsidRPr="007402C1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226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2835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>Адрес</w:t>
            </w:r>
          </w:p>
        </w:tc>
        <w:tc>
          <w:tcPr>
            <w:tcW w:w="4111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>Виды работ, товаров и услуг</w:t>
            </w:r>
          </w:p>
        </w:tc>
        <w:tc>
          <w:tcPr>
            <w:tcW w:w="1864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 xml:space="preserve">Натуральные </w:t>
            </w:r>
          </w:p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>показатели</w:t>
            </w:r>
          </w:p>
        </w:tc>
        <w:tc>
          <w:tcPr>
            <w:tcW w:w="2134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>Общая стоимость,</w:t>
            </w:r>
          </w:p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>рублей</w:t>
            </w:r>
          </w:p>
        </w:tc>
      </w:tr>
      <w:tr w:rsidR="00EE0FC7" w:rsidRPr="007402C1" w:rsidTr="00257062">
        <w:trPr>
          <w:trHeight w:val="4158"/>
        </w:trPr>
        <w:tc>
          <w:tcPr>
            <w:tcW w:w="594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>1.</w:t>
            </w:r>
          </w:p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26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>Тротуары по ул. Калининская (от ул. Молодежная до ул. Восточная),   ул. Кооперативная (от ул. Молодежная до ул. Кооперативная</w:t>
            </w:r>
            <w:proofErr w:type="gramStart"/>
            <w:r w:rsidRPr="007402C1">
              <w:rPr>
                <w:sz w:val="26"/>
                <w:szCs w:val="26"/>
              </w:rPr>
              <w:t xml:space="preserve"> ,</w:t>
            </w:r>
            <w:proofErr w:type="gramEnd"/>
            <w:r w:rsidRPr="007402C1">
              <w:rPr>
                <w:sz w:val="26"/>
                <w:szCs w:val="26"/>
              </w:rPr>
              <w:t xml:space="preserve"> д.12),  </w:t>
            </w:r>
          </w:p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 xml:space="preserve">ул. Молодежная (от ул. Рабочая до ул. </w:t>
            </w:r>
            <w:proofErr w:type="spellStart"/>
            <w:r w:rsidRPr="007402C1">
              <w:rPr>
                <w:sz w:val="26"/>
                <w:szCs w:val="26"/>
              </w:rPr>
              <w:t>Родничковская</w:t>
            </w:r>
            <w:proofErr w:type="spellEnd"/>
            <w:r w:rsidRPr="007402C1">
              <w:rPr>
                <w:sz w:val="26"/>
                <w:szCs w:val="26"/>
              </w:rPr>
              <w:t>)</w:t>
            </w:r>
            <w:proofErr w:type="gramStart"/>
            <w:r w:rsidRPr="007402C1">
              <w:rPr>
                <w:sz w:val="26"/>
                <w:szCs w:val="26"/>
              </w:rPr>
              <w:t xml:space="preserve"> ,</w:t>
            </w:r>
            <w:proofErr w:type="gramEnd"/>
            <w:r w:rsidRPr="007402C1">
              <w:rPr>
                <w:sz w:val="26"/>
                <w:szCs w:val="26"/>
              </w:rPr>
              <w:t xml:space="preserve"> </w:t>
            </w:r>
          </w:p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 xml:space="preserve">р.п. Екатериновка, Екатериновского района Саратовской области   </w:t>
            </w:r>
          </w:p>
        </w:tc>
        <w:tc>
          <w:tcPr>
            <w:tcW w:w="2835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 xml:space="preserve">Саратовская область, </w:t>
            </w:r>
            <w:proofErr w:type="spellStart"/>
            <w:r w:rsidRPr="007402C1">
              <w:rPr>
                <w:sz w:val="26"/>
                <w:szCs w:val="26"/>
              </w:rPr>
              <w:t>Екатериновский</w:t>
            </w:r>
            <w:proofErr w:type="spellEnd"/>
            <w:r w:rsidRPr="007402C1">
              <w:rPr>
                <w:sz w:val="26"/>
                <w:szCs w:val="26"/>
              </w:rPr>
              <w:t xml:space="preserve"> район, р.п. Екатериновка </w:t>
            </w:r>
          </w:p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</w:p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 xml:space="preserve">ул. Калининская (от ул. Молодежная до ул. Восточная)  </w:t>
            </w:r>
          </w:p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</w:p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>ул. Кооперативная (от ул. Молодежная до ул. Кооперативная</w:t>
            </w:r>
            <w:proofErr w:type="gramStart"/>
            <w:r w:rsidRPr="007402C1">
              <w:rPr>
                <w:sz w:val="26"/>
                <w:szCs w:val="26"/>
              </w:rPr>
              <w:t xml:space="preserve"> ,</w:t>
            </w:r>
            <w:proofErr w:type="gramEnd"/>
            <w:r w:rsidRPr="007402C1">
              <w:rPr>
                <w:sz w:val="26"/>
                <w:szCs w:val="26"/>
              </w:rPr>
              <w:t xml:space="preserve"> д.12)  </w:t>
            </w:r>
          </w:p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</w:p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 xml:space="preserve">ул. Молодежная (от ул. Рабочая до ул. </w:t>
            </w:r>
            <w:proofErr w:type="spellStart"/>
            <w:r w:rsidRPr="007402C1">
              <w:rPr>
                <w:sz w:val="26"/>
                <w:szCs w:val="26"/>
              </w:rPr>
              <w:t>Родничковская</w:t>
            </w:r>
            <w:proofErr w:type="spellEnd"/>
            <w:r w:rsidRPr="007402C1">
              <w:rPr>
                <w:sz w:val="26"/>
                <w:szCs w:val="26"/>
              </w:rPr>
              <w:t xml:space="preserve">) </w:t>
            </w:r>
          </w:p>
        </w:tc>
        <w:tc>
          <w:tcPr>
            <w:tcW w:w="4111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 xml:space="preserve">Устройство из асфальтного покрытия, </w:t>
            </w:r>
          </w:p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>установка бортовых камней</w:t>
            </w:r>
          </w:p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64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>3780 м</w:t>
            </w:r>
            <w:proofErr w:type="gramStart"/>
            <w:r w:rsidRPr="007402C1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134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>8 923 936,80</w:t>
            </w:r>
          </w:p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</w:p>
          <w:p w:rsidR="00EE0FC7" w:rsidRPr="007402C1" w:rsidRDefault="00EE0FC7" w:rsidP="00257062">
            <w:pPr>
              <w:pStyle w:val="a7"/>
              <w:tabs>
                <w:tab w:val="left" w:pos="390"/>
                <w:tab w:val="center" w:pos="959"/>
                <w:tab w:val="left" w:pos="4949"/>
              </w:tabs>
              <w:ind w:left="0"/>
              <w:rPr>
                <w:sz w:val="26"/>
                <w:szCs w:val="26"/>
                <w:highlight w:val="green"/>
              </w:rPr>
            </w:pPr>
            <w:r w:rsidRPr="007402C1">
              <w:rPr>
                <w:sz w:val="26"/>
                <w:szCs w:val="26"/>
              </w:rPr>
              <w:t xml:space="preserve"> </w:t>
            </w:r>
            <w:r w:rsidRPr="007402C1">
              <w:rPr>
                <w:sz w:val="26"/>
                <w:szCs w:val="26"/>
              </w:rPr>
              <w:tab/>
              <w:t xml:space="preserve"> </w:t>
            </w:r>
          </w:p>
        </w:tc>
      </w:tr>
      <w:tr w:rsidR="00EE0FC7" w:rsidRPr="007402C1" w:rsidTr="00257062">
        <w:trPr>
          <w:trHeight w:val="422"/>
        </w:trPr>
        <w:tc>
          <w:tcPr>
            <w:tcW w:w="594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>2.</w:t>
            </w:r>
          </w:p>
        </w:tc>
        <w:tc>
          <w:tcPr>
            <w:tcW w:w="4226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 xml:space="preserve">Детские игровые площадки </w:t>
            </w:r>
          </w:p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>ул. Луговая, д. 111,</w:t>
            </w:r>
          </w:p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 xml:space="preserve">ул. Калининская, д. 99, </w:t>
            </w:r>
          </w:p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 xml:space="preserve">р.п. Екатериновка, Екатериновского района Саратовской области   </w:t>
            </w:r>
          </w:p>
        </w:tc>
        <w:tc>
          <w:tcPr>
            <w:tcW w:w="2835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 xml:space="preserve">Саратовская область, </w:t>
            </w:r>
            <w:proofErr w:type="spellStart"/>
            <w:r w:rsidRPr="007402C1">
              <w:rPr>
                <w:sz w:val="26"/>
                <w:szCs w:val="26"/>
              </w:rPr>
              <w:t>Екатериновский</w:t>
            </w:r>
            <w:proofErr w:type="spellEnd"/>
            <w:r w:rsidRPr="007402C1">
              <w:rPr>
                <w:sz w:val="26"/>
                <w:szCs w:val="26"/>
              </w:rPr>
              <w:t xml:space="preserve"> район, р.п. Екатериновка</w:t>
            </w:r>
          </w:p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>ул. Луговая, д. 111,</w:t>
            </w:r>
          </w:p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>ул. Калининская, д. 99</w:t>
            </w:r>
          </w:p>
        </w:tc>
        <w:tc>
          <w:tcPr>
            <w:tcW w:w="4111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>Устройство  детских игровых площадок</w:t>
            </w:r>
          </w:p>
        </w:tc>
        <w:tc>
          <w:tcPr>
            <w:tcW w:w="1864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>2 шт.</w:t>
            </w:r>
          </w:p>
        </w:tc>
        <w:tc>
          <w:tcPr>
            <w:tcW w:w="2134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7402C1">
              <w:rPr>
                <w:sz w:val="26"/>
                <w:szCs w:val="26"/>
              </w:rPr>
              <w:t>1 076 063,20</w:t>
            </w:r>
          </w:p>
        </w:tc>
      </w:tr>
      <w:tr w:rsidR="00EE0FC7" w:rsidRPr="007402C1" w:rsidTr="00257062">
        <w:tc>
          <w:tcPr>
            <w:tcW w:w="594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4226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rPr>
                <w:b/>
                <w:bCs/>
                <w:sz w:val="26"/>
                <w:szCs w:val="26"/>
              </w:rPr>
            </w:pPr>
            <w:r w:rsidRPr="007402C1">
              <w:rPr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864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134" w:type="dxa"/>
          </w:tcPr>
          <w:p w:rsidR="00EE0FC7" w:rsidRPr="007402C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7402C1">
              <w:rPr>
                <w:b/>
                <w:bCs/>
                <w:sz w:val="26"/>
                <w:szCs w:val="26"/>
              </w:rPr>
              <w:t>10 000 000,00</w:t>
            </w:r>
          </w:p>
        </w:tc>
      </w:tr>
    </w:tbl>
    <w:p w:rsidR="00EE0FC7" w:rsidRPr="007402C1" w:rsidRDefault="00EE0FC7" w:rsidP="00EE0FC7">
      <w:pPr>
        <w:rPr>
          <w:rFonts w:ascii="Times New Roman" w:hAnsi="Times New Roman"/>
          <w:sz w:val="26"/>
          <w:szCs w:val="26"/>
        </w:rPr>
      </w:pPr>
    </w:p>
    <w:sectPr w:rsidR="00EE0FC7" w:rsidRPr="007402C1" w:rsidSect="00EE0FC7">
      <w:pgSz w:w="16838" w:h="11906" w:orient="landscape" w:code="9"/>
      <w:pgMar w:top="849" w:right="536" w:bottom="1701" w:left="568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987" w:rsidRDefault="00265987" w:rsidP="001D5765">
      <w:pPr>
        <w:spacing w:after="0" w:line="240" w:lineRule="auto"/>
      </w:pPr>
      <w:r>
        <w:separator/>
      </w:r>
    </w:p>
  </w:endnote>
  <w:endnote w:type="continuationSeparator" w:id="0">
    <w:p w:rsidR="00265987" w:rsidRDefault="00265987" w:rsidP="001D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ont189">
    <w:altName w:val="MS Mincho"/>
    <w:charset w:val="80"/>
    <w:family w:val="roman"/>
    <w:pitch w:val="default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2C1" w:rsidRDefault="007402C1" w:rsidP="00693FAF">
    <w:pPr>
      <w:pStyle w:val="aa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402C1" w:rsidRDefault="007402C1" w:rsidP="003C078B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2C1" w:rsidRPr="007931C9" w:rsidRDefault="007402C1" w:rsidP="00693FAF">
    <w:pPr>
      <w:pStyle w:val="aa"/>
      <w:framePr w:wrap="around" w:vAnchor="text" w:hAnchor="margin" w:xAlign="outside" w:y="1"/>
      <w:rPr>
        <w:rStyle w:val="af3"/>
        <w:rFonts w:ascii="Times New Roman" w:hAnsi="Times New Roman"/>
      </w:rPr>
    </w:pPr>
    <w:r>
      <w:rPr>
        <w:rStyle w:val="af3"/>
        <w:rFonts w:ascii="Times New Roman" w:hAnsi="Times New Roman"/>
      </w:rPr>
      <w:t xml:space="preserve"> </w:t>
    </w:r>
  </w:p>
  <w:p w:rsidR="007402C1" w:rsidRDefault="007402C1" w:rsidP="00A2414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987" w:rsidRDefault="00265987" w:rsidP="001D5765">
      <w:pPr>
        <w:spacing w:after="0" w:line="240" w:lineRule="auto"/>
      </w:pPr>
      <w:r>
        <w:separator/>
      </w:r>
    </w:p>
  </w:footnote>
  <w:footnote w:type="continuationSeparator" w:id="0">
    <w:p w:rsidR="00265987" w:rsidRDefault="00265987" w:rsidP="001D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B6A"/>
    <w:multiLevelType w:val="hybridMultilevel"/>
    <w:tmpl w:val="5F048030"/>
    <w:lvl w:ilvl="0" w:tplc="90964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416828"/>
    <w:multiLevelType w:val="multilevel"/>
    <w:tmpl w:val="44C0F5E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12962E96"/>
    <w:multiLevelType w:val="multilevel"/>
    <w:tmpl w:val="CACC74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6CE19B4"/>
    <w:multiLevelType w:val="hybridMultilevel"/>
    <w:tmpl w:val="58C4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65E47"/>
    <w:multiLevelType w:val="hybridMultilevel"/>
    <w:tmpl w:val="8756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6">
    <w:nsid w:val="1B1A5A2F"/>
    <w:multiLevelType w:val="hybridMultilevel"/>
    <w:tmpl w:val="C2EEB6D4"/>
    <w:lvl w:ilvl="0" w:tplc="C090F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EA6343"/>
    <w:multiLevelType w:val="multilevel"/>
    <w:tmpl w:val="9BB26A02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8">
    <w:nsid w:val="211277AB"/>
    <w:multiLevelType w:val="multilevel"/>
    <w:tmpl w:val="5B7E608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b/>
        <w:sz w:val="28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  <w:sz w:val="28"/>
      </w:rPr>
    </w:lvl>
  </w:abstractNum>
  <w:abstractNum w:abstractNumId="9">
    <w:nsid w:val="239B266D"/>
    <w:multiLevelType w:val="multilevel"/>
    <w:tmpl w:val="D4D6B1A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10">
    <w:nsid w:val="23B21657"/>
    <w:multiLevelType w:val="hybridMultilevel"/>
    <w:tmpl w:val="5EE2740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337634"/>
    <w:multiLevelType w:val="hybridMultilevel"/>
    <w:tmpl w:val="021E8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6462E9"/>
    <w:multiLevelType w:val="hybridMultilevel"/>
    <w:tmpl w:val="AAD67A32"/>
    <w:lvl w:ilvl="0" w:tplc="CF84A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70433B"/>
    <w:multiLevelType w:val="multilevel"/>
    <w:tmpl w:val="C778C4F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4">
    <w:nsid w:val="48A11D9B"/>
    <w:multiLevelType w:val="hybridMultilevel"/>
    <w:tmpl w:val="EA84465A"/>
    <w:lvl w:ilvl="0" w:tplc="F95CF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A0A23D4"/>
    <w:multiLevelType w:val="hybridMultilevel"/>
    <w:tmpl w:val="ED382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7C20AC"/>
    <w:multiLevelType w:val="multilevel"/>
    <w:tmpl w:val="5ECA069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>
    <w:nsid w:val="4DE20FA9"/>
    <w:multiLevelType w:val="hybridMultilevel"/>
    <w:tmpl w:val="6688EF7E"/>
    <w:lvl w:ilvl="0" w:tplc="58C28A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90CE3"/>
    <w:multiLevelType w:val="hybridMultilevel"/>
    <w:tmpl w:val="8C922C50"/>
    <w:lvl w:ilvl="0" w:tplc="BEDA5F1E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9">
    <w:nsid w:val="545F7897"/>
    <w:multiLevelType w:val="hybridMultilevel"/>
    <w:tmpl w:val="B6E4F956"/>
    <w:lvl w:ilvl="0" w:tplc="AEC2E87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CD92A83"/>
    <w:multiLevelType w:val="hybridMultilevel"/>
    <w:tmpl w:val="1D7C9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41C17"/>
    <w:multiLevelType w:val="hybridMultilevel"/>
    <w:tmpl w:val="3B92B25C"/>
    <w:lvl w:ilvl="0" w:tplc="8EE0B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405E8"/>
    <w:multiLevelType w:val="hybridMultilevel"/>
    <w:tmpl w:val="3174B93C"/>
    <w:lvl w:ilvl="0" w:tplc="F266EA2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AD4554"/>
    <w:multiLevelType w:val="hybridMultilevel"/>
    <w:tmpl w:val="B596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A00DFC"/>
    <w:multiLevelType w:val="multilevel"/>
    <w:tmpl w:val="639A7C8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751A4A28"/>
    <w:multiLevelType w:val="multilevel"/>
    <w:tmpl w:val="487E567C"/>
    <w:lvl w:ilvl="0">
      <w:start w:val="8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eastAsia="Times New Roman" w:hint="default"/>
      </w:rPr>
    </w:lvl>
  </w:abstractNum>
  <w:abstractNum w:abstractNumId="26">
    <w:nsid w:val="7F3A3694"/>
    <w:multiLevelType w:val="hybridMultilevel"/>
    <w:tmpl w:val="92D80820"/>
    <w:lvl w:ilvl="0" w:tplc="40B6E40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6"/>
  </w:num>
  <w:num w:numId="5">
    <w:abstractNumId w:val="1"/>
  </w:num>
  <w:num w:numId="6">
    <w:abstractNumId w:val="24"/>
  </w:num>
  <w:num w:numId="7">
    <w:abstractNumId w:val="9"/>
  </w:num>
  <w:num w:numId="8">
    <w:abstractNumId w:val="25"/>
  </w:num>
  <w:num w:numId="9">
    <w:abstractNumId w:val="8"/>
  </w:num>
  <w:num w:numId="10">
    <w:abstractNumId w:val="13"/>
  </w:num>
  <w:num w:numId="11">
    <w:abstractNumId w:val="7"/>
  </w:num>
  <w:num w:numId="12">
    <w:abstractNumId w:val="14"/>
  </w:num>
  <w:num w:numId="13">
    <w:abstractNumId w:val="26"/>
  </w:num>
  <w:num w:numId="14">
    <w:abstractNumId w:val="6"/>
  </w:num>
  <w:num w:numId="15">
    <w:abstractNumId w:val="19"/>
  </w:num>
  <w:num w:numId="16">
    <w:abstractNumId w:val="17"/>
  </w:num>
  <w:num w:numId="17">
    <w:abstractNumId w:val="15"/>
  </w:num>
  <w:num w:numId="18">
    <w:abstractNumId w:val="10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8"/>
  </w:num>
  <w:num w:numId="23">
    <w:abstractNumId w:val="20"/>
  </w:num>
  <w:num w:numId="24">
    <w:abstractNumId w:val="22"/>
  </w:num>
  <w:num w:numId="25">
    <w:abstractNumId w:val="3"/>
  </w:num>
  <w:num w:numId="26">
    <w:abstractNumId w:val="21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CBF"/>
    <w:rsid w:val="00002090"/>
    <w:rsid w:val="000027B2"/>
    <w:rsid w:val="00002EBC"/>
    <w:rsid w:val="00003504"/>
    <w:rsid w:val="00005E95"/>
    <w:rsid w:val="00007987"/>
    <w:rsid w:val="000162B9"/>
    <w:rsid w:val="00020353"/>
    <w:rsid w:val="00020D1D"/>
    <w:rsid w:val="00023884"/>
    <w:rsid w:val="000258B9"/>
    <w:rsid w:val="00025BD4"/>
    <w:rsid w:val="00027A6B"/>
    <w:rsid w:val="00031FC3"/>
    <w:rsid w:val="00034A25"/>
    <w:rsid w:val="00034FE7"/>
    <w:rsid w:val="00035CEC"/>
    <w:rsid w:val="00037729"/>
    <w:rsid w:val="00037BEF"/>
    <w:rsid w:val="00044F82"/>
    <w:rsid w:val="000462FB"/>
    <w:rsid w:val="000466C3"/>
    <w:rsid w:val="000466F1"/>
    <w:rsid w:val="00047074"/>
    <w:rsid w:val="00047A3D"/>
    <w:rsid w:val="0005075B"/>
    <w:rsid w:val="0005115C"/>
    <w:rsid w:val="00053F3B"/>
    <w:rsid w:val="000558B7"/>
    <w:rsid w:val="00055E21"/>
    <w:rsid w:val="0005733D"/>
    <w:rsid w:val="0006010B"/>
    <w:rsid w:val="00062619"/>
    <w:rsid w:val="00064030"/>
    <w:rsid w:val="000664D7"/>
    <w:rsid w:val="00067A0B"/>
    <w:rsid w:val="00070048"/>
    <w:rsid w:val="000701CA"/>
    <w:rsid w:val="00070253"/>
    <w:rsid w:val="00074B4A"/>
    <w:rsid w:val="00074BF4"/>
    <w:rsid w:val="00076EB6"/>
    <w:rsid w:val="000771C0"/>
    <w:rsid w:val="00077750"/>
    <w:rsid w:val="00083F47"/>
    <w:rsid w:val="00084DE1"/>
    <w:rsid w:val="000854D5"/>
    <w:rsid w:val="00085781"/>
    <w:rsid w:val="000858CA"/>
    <w:rsid w:val="000912D7"/>
    <w:rsid w:val="00095528"/>
    <w:rsid w:val="00096A8E"/>
    <w:rsid w:val="0009727F"/>
    <w:rsid w:val="000A0C3C"/>
    <w:rsid w:val="000A0CDA"/>
    <w:rsid w:val="000A0E0B"/>
    <w:rsid w:val="000A1D81"/>
    <w:rsid w:val="000A2B1B"/>
    <w:rsid w:val="000B32AA"/>
    <w:rsid w:val="000B4320"/>
    <w:rsid w:val="000B5319"/>
    <w:rsid w:val="000B6155"/>
    <w:rsid w:val="000B6D22"/>
    <w:rsid w:val="000C1A7D"/>
    <w:rsid w:val="000C1B76"/>
    <w:rsid w:val="000C36F1"/>
    <w:rsid w:val="000C59E3"/>
    <w:rsid w:val="000D0F07"/>
    <w:rsid w:val="000D3748"/>
    <w:rsid w:val="000D44B5"/>
    <w:rsid w:val="000D4A1E"/>
    <w:rsid w:val="000D66FF"/>
    <w:rsid w:val="000E01A7"/>
    <w:rsid w:val="000E0250"/>
    <w:rsid w:val="000E1D6A"/>
    <w:rsid w:val="000E2C43"/>
    <w:rsid w:val="000E523C"/>
    <w:rsid w:val="000E5A35"/>
    <w:rsid w:val="000E731C"/>
    <w:rsid w:val="000E7EE3"/>
    <w:rsid w:val="000F17E0"/>
    <w:rsid w:val="000F588B"/>
    <w:rsid w:val="000F5900"/>
    <w:rsid w:val="000F607E"/>
    <w:rsid w:val="000F6F85"/>
    <w:rsid w:val="0010297D"/>
    <w:rsid w:val="00102E61"/>
    <w:rsid w:val="001036DD"/>
    <w:rsid w:val="00105ACB"/>
    <w:rsid w:val="00105B5C"/>
    <w:rsid w:val="0010608D"/>
    <w:rsid w:val="00106572"/>
    <w:rsid w:val="001069C6"/>
    <w:rsid w:val="00107184"/>
    <w:rsid w:val="00113437"/>
    <w:rsid w:val="00115825"/>
    <w:rsid w:val="00116693"/>
    <w:rsid w:val="00121B95"/>
    <w:rsid w:val="001220C2"/>
    <w:rsid w:val="001220FE"/>
    <w:rsid w:val="0012263D"/>
    <w:rsid w:val="001227F4"/>
    <w:rsid w:val="00123EC4"/>
    <w:rsid w:val="0012473C"/>
    <w:rsid w:val="0012518C"/>
    <w:rsid w:val="00131D38"/>
    <w:rsid w:val="00133031"/>
    <w:rsid w:val="00133236"/>
    <w:rsid w:val="00134B0A"/>
    <w:rsid w:val="00134FFB"/>
    <w:rsid w:val="001372ED"/>
    <w:rsid w:val="00144D6B"/>
    <w:rsid w:val="00146027"/>
    <w:rsid w:val="00146F73"/>
    <w:rsid w:val="0014799C"/>
    <w:rsid w:val="00147AF4"/>
    <w:rsid w:val="0015168B"/>
    <w:rsid w:val="00153810"/>
    <w:rsid w:val="00153C90"/>
    <w:rsid w:val="0015504B"/>
    <w:rsid w:val="00155634"/>
    <w:rsid w:val="00156278"/>
    <w:rsid w:val="00157560"/>
    <w:rsid w:val="00157F6E"/>
    <w:rsid w:val="00160DC3"/>
    <w:rsid w:val="00161FEE"/>
    <w:rsid w:val="00164DF6"/>
    <w:rsid w:val="001664D0"/>
    <w:rsid w:val="00172FBA"/>
    <w:rsid w:val="001744F9"/>
    <w:rsid w:val="00175139"/>
    <w:rsid w:val="00176777"/>
    <w:rsid w:val="00176C9E"/>
    <w:rsid w:val="001807D6"/>
    <w:rsid w:val="00180807"/>
    <w:rsid w:val="00181ADE"/>
    <w:rsid w:val="00183C3A"/>
    <w:rsid w:val="00183E52"/>
    <w:rsid w:val="00185817"/>
    <w:rsid w:val="001867D8"/>
    <w:rsid w:val="0018738F"/>
    <w:rsid w:val="00190250"/>
    <w:rsid w:val="00192084"/>
    <w:rsid w:val="001938FD"/>
    <w:rsid w:val="001950F5"/>
    <w:rsid w:val="00195AC7"/>
    <w:rsid w:val="00195BB1"/>
    <w:rsid w:val="00195FDC"/>
    <w:rsid w:val="0019690E"/>
    <w:rsid w:val="00196BEC"/>
    <w:rsid w:val="001A0970"/>
    <w:rsid w:val="001A0E09"/>
    <w:rsid w:val="001A227C"/>
    <w:rsid w:val="001A2C29"/>
    <w:rsid w:val="001A3C34"/>
    <w:rsid w:val="001A77B1"/>
    <w:rsid w:val="001A7E77"/>
    <w:rsid w:val="001B3A17"/>
    <w:rsid w:val="001B5431"/>
    <w:rsid w:val="001B6877"/>
    <w:rsid w:val="001C03A8"/>
    <w:rsid w:val="001C13ED"/>
    <w:rsid w:val="001C3431"/>
    <w:rsid w:val="001C4D0D"/>
    <w:rsid w:val="001C54F0"/>
    <w:rsid w:val="001D02E6"/>
    <w:rsid w:val="001D18CE"/>
    <w:rsid w:val="001D2F20"/>
    <w:rsid w:val="001D3053"/>
    <w:rsid w:val="001D3813"/>
    <w:rsid w:val="001D4071"/>
    <w:rsid w:val="001D5765"/>
    <w:rsid w:val="001E2986"/>
    <w:rsid w:val="001E3692"/>
    <w:rsid w:val="001E4C49"/>
    <w:rsid w:val="001E5256"/>
    <w:rsid w:val="001E5F81"/>
    <w:rsid w:val="001E62C8"/>
    <w:rsid w:val="001E6B3B"/>
    <w:rsid w:val="001E7053"/>
    <w:rsid w:val="001E71F1"/>
    <w:rsid w:val="001E75F6"/>
    <w:rsid w:val="001F059F"/>
    <w:rsid w:val="001F0CB5"/>
    <w:rsid w:val="001F2266"/>
    <w:rsid w:val="001F4AEB"/>
    <w:rsid w:val="001F5FFB"/>
    <w:rsid w:val="001F77FC"/>
    <w:rsid w:val="00200A49"/>
    <w:rsid w:val="00202BF2"/>
    <w:rsid w:val="00206F15"/>
    <w:rsid w:val="002163F6"/>
    <w:rsid w:val="00220DAD"/>
    <w:rsid w:val="00220FA5"/>
    <w:rsid w:val="00222F77"/>
    <w:rsid w:val="00224F9B"/>
    <w:rsid w:val="00226DFC"/>
    <w:rsid w:val="00227652"/>
    <w:rsid w:val="00231E85"/>
    <w:rsid w:val="00233678"/>
    <w:rsid w:val="00234672"/>
    <w:rsid w:val="00236059"/>
    <w:rsid w:val="00236B0D"/>
    <w:rsid w:val="002410E0"/>
    <w:rsid w:val="0024348C"/>
    <w:rsid w:val="00243E3A"/>
    <w:rsid w:val="002449D0"/>
    <w:rsid w:val="0024615D"/>
    <w:rsid w:val="002477BC"/>
    <w:rsid w:val="00250AB5"/>
    <w:rsid w:val="002543F1"/>
    <w:rsid w:val="0025445E"/>
    <w:rsid w:val="00254851"/>
    <w:rsid w:val="00257062"/>
    <w:rsid w:val="00257210"/>
    <w:rsid w:val="00263D41"/>
    <w:rsid w:val="00263D92"/>
    <w:rsid w:val="002642D1"/>
    <w:rsid w:val="00265987"/>
    <w:rsid w:val="00265F3B"/>
    <w:rsid w:val="002660E9"/>
    <w:rsid w:val="002674DD"/>
    <w:rsid w:val="00271A22"/>
    <w:rsid w:val="002746A7"/>
    <w:rsid w:val="00277ACE"/>
    <w:rsid w:val="00285C24"/>
    <w:rsid w:val="00286D71"/>
    <w:rsid w:val="0029269F"/>
    <w:rsid w:val="0029349F"/>
    <w:rsid w:val="00294DFB"/>
    <w:rsid w:val="00296EA1"/>
    <w:rsid w:val="002A0EEE"/>
    <w:rsid w:val="002A1D3E"/>
    <w:rsid w:val="002A43E1"/>
    <w:rsid w:val="002A7789"/>
    <w:rsid w:val="002A7E60"/>
    <w:rsid w:val="002B1267"/>
    <w:rsid w:val="002B2F82"/>
    <w:rsid w:val="002B2F8F"/>
    <w:rsid w:val="002B33B6"/>
    <w:rsid w:val="002C22F1"/>
    <w:rsid w:val="002C2587"/>
    <w:rsid w:val="002C395E"/>
    <w:rsid w:val="002C4375"/>
    <w:rsid w:val="002C4A3E"/>
    <w:rsid w:val="002C64E0"/>
    <w:rsid w:val="002C7078"/>
    <w:rsid w:val="002C76DA"/>
    <w:rsid w:val="002D103B"/>
    <w:rsid w:val="002D1CE6"/>
    <w:rsid w:val="002D2599"/>
    <w:rsid w:val="002D2639"/>
    <w:rsid w:val="002D28FB"/>
    <w:rsid w:val="002D4EFC"/>
    <w:rsid w:val="002D5AC6"/>
    <w:rsid w:val="002E4830"/>
    <w:rsid w:val="002F1B5D"/>
    <w:rsid w:val="002F241D"/>
    <w:rsid w:val="002F2949"/>
    <w:rsid w:val="00301000"/>
    <w:rsid w:val="003028D3"/>
    <w:rsid w:val="003030D2"/>
    <w:rsid w:val="00303B5A"/>
    <w:rsid w:val="0030412A"/>
    <w:rsid w:val="0030435B"/>
    <w:rsid w:val="00304B48"/>
    <w:rsid w:val="00305499"/>
    <w:rsid w:val="00307DE4"/>
    <w:rsid w:val="00312EF3"/>
    <w:rsid w:val="0031347F"/>
    <w:rsid w:val="00314C36"/>
    <w:rsid w:val="00317C22"/>
    <w:rsid w:val="00317CB1"/>
    <w:rsid w:val="003217A7"/>
    <w:rsid w:val="00321FFE"/>
    <w:rsid w:val="00324AC0"/>
    <w:rsid w:val="00324F2C"/>
    <w:rsid w:val="003265C8"/>
    <w:rsid w:val="0032661F"/>
    <w:rsid w:val="00326C41"/>
    <w:rsid w:val="00327750"/>
    <w:rsid w:val="00327CE2"/>
    <w:rsid w:val="00333291"/>
    <w:rsid w:val="00333F15"/>
    <w:rsid w:val="00334F11"/>
    <w:rsid w:val="00337C48"/>
    <w:rsid w:val="00340204"/>
    <w:rsid w:val="00341A0C"/>
    <w:rsid w:val="00342531"/>
    <w:rsid w:val="00342670"/>
    <w:rsid w:val="00344524"/>
    <w:rsid w:val="0034522B"/>
    <w:rsid w:val="0035454D"/>
    <w:rsid w:val="00357E62"/>
    <w:rsid w:val="003600B3"/>
    <w:rsid w:val="00360841"/>
    <w:rsid w:val="003620A8"/>
    <w:rsid w:val="00362583"/>
    <w:rsid w:val="00362B31"/>
    <w:rsid w:val="00364B92"/>
    <w:rsid w:val="003661B1"/>
    <w:rsid w:val="00370521"/>
    <w:rsid w:val="00370A78"/>
    <w:rsid w:val="003722FE"/>
    <w:rsid w:val="003733BA"/>
    <w:rsid w:val="003740F2"/>
    <w:rsid w:val="00375308"/>
    <w:rsid w:val="0038012F"/>
    <w:rsid w:val="00381D5C"/>
    <w:rsid w:val="0038240E"/>
    <w:rsid w:val="003829C1"/>
    <w:rsid w:val="00382A6D"/>
    <w:rsid w:val="00384F0B"/>
    <w:rsid w:val="0038624C"/>
    <w:rsid w:val="00386844"/>
    <w:rsid w:val="00387861"/>
    <w:rsid w:val="0039299C"/>
    <w:rsid w:val="0039326E"/>
    <w:rsid w:val="003969B8"/>
    <w:rsid w:val="003A086A"/>
    <w:rsid w:val="003A2FAC"/>
    <w:rsid w:val="003B2A28"/>
    <w:rsid w:val="003B2A9B"/>
    <w:rsid w:val="003B4A05"/>
    <w:rsid w:val="003B63E6"/>
    <w:rsid w:val="003B675A"/>
    <w:rsid w:val="003C011D"/>
    <w:rsid w:val="003C078B"/>
    <w:rsid w:val="003C6679"/>
    <w:rsid w:val="003C6D6F"/>
    <w:rsid w:val="003C7BDD"/>
    <w:rsid w:val="003D0CF0"/>
    <w:rsid w:val="003D2D4E"/>
    <w:rsid w:val="003D39A4"/>
    <w:rsid w:val="003D44E2"/>
    <w:rsid w:val="003D4B43"/>
    <w:rsid w:val="003D4C5A"/>
    <w:rsid w:val="003D50BF"/>
    <w:rsid w:val="003E1410"/>
    <w:rsid w:val="003E1542"/>
    <w:rsid w:val="003E1F19"/>
    <w:rsid w:val="003E259A"/>
    <w:rsid w:val="003F08B2"/>
    <w:rsid w:val="003F16A2"/>
    <w:rsid w:val="003F2CEB"/>
    <w:rsid w:val="003F3C56"/>
    <w:rsid w:val="003F57C1"/>
    <w:rsid w:val="003F5FF3"/>
    <w:rsid w:val="003F7B4B"/>
    <w:rsid w:val="00400051"/>
    <w:rsid w:val="0040084E"/>
    <w:rsid w:val="004028C8"/>
    <w:rsid w:val="00402E9B"/>
    <w:rsid w:val="00403C8F"/>
    <w:rsid w:val="0040627A"/>
    <w:rsid w:val="00411194"/>
    <w:rsid w:val="0041154F"/>
    <w:rsid w:val="00415B13"/>
    <w:rsid w:val="00415FAC"/>
    <w:rsid w:val="0041690D"/>
    <w:rsid w:val="00416DD9"/>
    <w:rsid w:val="00421D86"/>
    <w:rsid w:val="00425ECF"/>
    <w:rsid w:val="004265B5"/>
    <w:rsid w:val="004268EF"/>
    <w:rsid w:val="0042714F"/>
    <w:rsid w:val="00427315"/>
    <w:rsid w:val="00430A29"/>
    <w:rsid w:val="00431566"/>
    <w:rsid w:val="00431A81"/>
    <w:rsid w:val="00435EAE"/>
    <w:rsid w:val="00436D21"/>
    <w:rsid w:val="004422CB"/>
    <w:rsid w:val="00444099"/>
    <w:rsid w:val="004456FE"/>
    <w:rsid w:val="004464B7"/>
    <w:rsid w:val="00450111"/>
    <w:rsid w:val="0045280E"/>
    <w:rsid w:val="00455611"/>
    <w:rsid w:val="0045563A"/>
    <w:rsid w:val="00457D51"/>
    <w:rsid w:val="00460569"/>
    <w:rsid w:val="004615A9"/>
    <w:rsid w:val="00464874"/>
    <w:rsid w:val="0046556A"/>
    <w:rsid w:val="00465746"/>
    <w:rsid w:val="00467C67"/>
    <w:rsid w:val="00471A85"/>
    <w:rsid w:val="004721EE"/>
    <w:rsid w:val="004725B9"/>
    <w:rsid w:val="0047295B"/>
    <w:rsid w:val="00476DE1"/>
    <w:rsid w:val="00476F19"/>
    <w:rsid w:val="004802BA"/>
    <w:rsid w:val="00480674"/>
    <w:rsid w:val="00484E20"/>
    <w:rsid w:val="0048540A"/>
    <w:rsid w:val="00485E09"/>
    <w:rsid w:val="00487EAA"/>
    <w:rsid w:val="00491EB3"/>
    <w:rsid w:val="00492E57"/>
    <w:rsid w:val="004936BD"/>
    <w:rsid w:val="0049603E"/>
    <w:rsid w:val="004A1259"/>
    <w:rsid w:val="004A7AC9"/>
    <w:rsid w:val="004B0457"/>
    <w:rsid w:val="004B0A29"/>
    <w:rsid w:val="004B1E0F"/>
    <w:rsid w:val="004B2774"/>
    <w:rsid w:val="004B400E"/>
    <w:rsid w:val="004B5310"/>
    <w:rsid w:val="004B5698"/>
    <w:rsid w:val="004B5FD4"/>
    <w:rsid w:val="004B6913"/>
    <w:rsid w:val="004B7A53"/>
    <w:rsid w:val="004C02AF"/>
    <w:rsid w:val="004C2169"/>
    <w:rsid w:val="004C355D"/>
    <w:rsid w:val="004C4DF0"/>
    <w:rsid w:val="004C7587"/>
    <w:rsid w:val="004D026C"/>
    <w:rsid w:val="004D384B"/>
    <w:rsid w:val="004D5B84"/>
    <w:rsid w:val="004D7E9F"/>
    <w:rsid w:val="004E084B"/>
    <w:rsid w:val="004E26DD"/>
    <w:rsid w:val="004E32A1"/>
    <w:rsid w:val="004E56C3"/>
    <w:rsid w:val="004F1711"/>
    <w:rsid w:val="004F1D39"/>
    <w:rsid w:val="004F3DB4"/>
    <w:rsid w:val="004F4190"/>
    <w:rsid w:val="004F54E4"/>
    <w:rsid w:val="004F5C1B"/>
    <w:rsid w:val="004F5E86"/>
    <w:rsid w:val="004F63AE"/>
    <w:rsid w:val="004F6E23"/>
    <w:rsid w:val="005016AB"/>
    <w:rsid w:val="005053EC"/>
    <w:rsid w:val="00507D76"/>
    <w:rsid w:val="00513C47"/>
    <w:rsid w:val="00513C9B"/>
    <w:rsid w:val="0051455C"/>
    <w:rsid w:val="005145B3"/>
    <w:rsid w:val="005154A8"/>
    <w:rsid w:val="00516964"/>
    <w:rsid w:val="00520B46"/>
    <w:rsid w:val="00520ECE"/>
    <w:rsid w:val="00521469"/>
    <w:rsid w:val="0052448C"/>
    <w:rsid w:val="00524651"/>
    <w:rsid w:val="00525388"/>
    <w:rsid w:val="005278F3"/>
    <w:rsid w:val="00527ABC"/>
    <w:rsid w:val="00527D9B"/>
    <w:rsid w:val="00530E1C"/>
    <w:rsid w:val="00531487"/>
    <w:rsid w:val="00533809"/>
    <w:rsid w:val="00533B85"/>
    <w:rsid w:val="0053502E"/>
    <w:rsid w:val="0054348D"/>
    <w:rsid w:val="00543AC6"/>
    <w:rsid w:val="00544195"/>
    <w:rsid w:val="00544C5A"/>
    <w:rsid w:val="00546682"/>
    <w:rsid w:val="00546DD3"/>
    <w:rsid w:val="0055093A"/>
    <w:rsid w:val="00550AAE"/>
    <w:rsid w:val="005523F8"/>
    <w:rsid w:val="00553E60"/>
    <w:rsid w:val="00555337"/>
    <w:rsid w:val="005561C8"/>
    <w:rsid w:val="005562BC"/>
    <w:rsid w:val="005566B3"/>
    <w:rsid w:val="0055676F"/>
    <w:rsid w:val="0055753D"/>
    <w:rsid w:val="00560D9F"/>
    <w:rsid w:val="00561F06"/>
    <w:rsid w:val="00565406"/>
    <w:rsid w:val="00570ECA"/>
    <w:rsid w:val="005737FC"/>
    <w:rsid w:val="00573872"/>
    <w:rsid w:val="0057508C"/>
    <w:rsid w:val="00576EB1"/>
    <w:rsid w:val="005823D0"/>
    <w:rsid w:val="005832CF"/>
    <w:rsid w:val="005836F8"/>
    <w:rsid w:val="00584EEC"/>
    <w:rsid w:val="00590BA9"/>
    <w:rsid w:val="00592A59"/>
    <w:rsid w:val="00592AAB"/>
    <w:rsid w:val="00592CFE"/>
    <w:rsid w:val="0059331E"/>
    <w:rsid w:val="0059679F"/>
    <w:rsid w:val="00596D1A"/>
    <w:rsid w:val="005A00CF"/>
    <w:rsid w:val="005A2435"/>
    <w:rsid w:val="005A44C4"/>
    <w:rsid w:val="005A5E9F"/>
    <w:rsid w:val="005A6599"/>
    <w:rsid w:val="005A722C"/>
    <w:rsid w:val="005A72F4"/>
    <w:rsid w:val="005A753F"/>
    <w:rsid w:val="005B0EBF"/>
    <w:rsid w:val="005B4F58"/>
    <w:rsid w:val="005B5BED"/>
    <w:rsid w:val="005B5DB7"/>
    <w:rsid w:val="005B71AC"/>
    <w:rsid w:val="005B71D0"/>
    <w:rsid w:val="005C0A2B"/>
    <w:rsid w:val="005C3585"/>
    <w:rsid w:val="005C3E51"/>
    <w:rsid w:val="005C70DA"/>
    <w:rsid w:val="005C73EF"/>
    <w:rsid w:val="005C7543"/>
    <w:rsid w:val="005D0EE0"/>
    <w:rsid w:val="005D165E"/>
    <w:rsid w:val="005D16D5"/>
    <w:rsid w:val="005D378A"/>
    <w:rsid w:val="005D494C"/>
    <w:rsid w:val="005D5564"/>
    <w:rsid w:val="005D6C15"/>
    <w:rsid w:val="005D7346"/>
    <w:rsid w:val="005D792B"/>
    <w:rsid w:val="005E05C5"/>
    <w:rsid w:val="005E726A"/>
    <w:rsid w:val="005F3E58"/>
    <w:rsid w:val="005F7767"/>
    <w:rsid w:val="00600546"/>
    <w:rsid w:val="0060112A"/>
    <w:rsid w:val="00601CF5"/>
    <w:rsid w:val="00606F63"/>
    <w:rsid w:val="00607341"/>
    <w:rsid w:val="00621AFD"/>
    <w:rsid w:val="00621DD1"/>
    <w:rsid w:val="00623493"/>
    <w:rsid w:val="00625CEB"/>
    <w:rsid w:val="00626C3B"/>
    <w:rsid w:val="00631D07"/>
    <w:rsid w:val="00632B1B"/>
    <w:rsid w:val="00634AD1"/>
    <w:rsid w:val="00634C89"/>
    <w:rsid w:val="00636D0B"/>
    <w:rsid w:val="00640A41"/>
    <w:rsid w:val="00640EF6"/>
    <w:rsid w:val="00640FC9"/>
    <w:rsid w:val="00641315"/>
    <w:rsid w:val="00643145"/>
    <w:rsid w:val="00643BFE"/>
    <w:rsid w:val="00643E70"/>
    <w:rsid w:val="00644DAD"/>
    <w:rsid w:val="0065003C"/>
    <w:rsid w:val="00650087"/>
    <w:rsid w:val="00651882"/>
    <w:rsid w:val="00651BEB"/>
    <w:rsid w:val="006526E6"/>
    <w:rsid w:val="006543C7"/>
    <w:rsid w:val="00662382"/>
    <w:rsid w:val="00663BF2"/>
    <w:rsid w:val="00666CC6"/>
    <w:rsid w:val="0066779D"/>
    <w:rsid w:val="00670B4D"/>
    <w:rsid w:val="00680952"/>
    <w:rsid w:val="006844BD"/>
    <w:rsid w:val="006845A6"/>
    <w:rsid w:val="0068595A"/>
    <w:rsid w:val="00690A7D"/>
    <w:rsid w:val="00693FAF"/>
    <w:rsid w:val="0069499D"/>
    <w:rsid w:val="0069694F"/>
    <w:rsid w:val="006A5AA2"/>
    <w:rsid w:val="006A66B0"/>
    <w:rsid w:val="006A73AE"/>
    <w:rsid w:val="006B1F1D"/>
    <w:rsid w:val="006B4826"/>
    <w:rsid w:val="006B67B1"/>
    <w:rsid w:val="006B6ED3"/>
    <w:rsid w:val="006B7127"/>
    <w:rsid w:val="006B73AC"/>
    <w:rsid w:val="006C617B"/>
    <w:rsid w:val="006C6805"/>
    <w:rsid w:val="006C7619"/>
    <w:rsid w:val="006D6C12"/>
    <w:rsid w:val="006E5B35"/>
    <w:rsid w:val="006E76F4"/>
    <w:rsid w:val="006F06D2"/>
    <w:rsid w:val="006F170D"/>
    <w:rsid w:val="006F2030"/>
    <w:rsid w:val="006F22A2"/>
    <w:rsid w:val="006F2AFF"/>
    <w:rsid w:val="006F3481"/>
    <w:rsid w:val="006F41A1"/>
    <w:rsid w:val="006F4A96"/>
    <w:rsid w:val="006F4B75"/>
    <w:rsid w:val="006F5585"/>
    <w:rsid w:val="006F64B3"/>
    <w:rsid w:val="007007E2"/>
    <w:rsid w:val="007034CE"/>
    <w:rsid w:val="00703C4B"/>
    <w:rsid w:val="00703D87"/>
    <w:rsid w:val="00704CBF"/>
    <w:rsid w:val="0070653D"/>
    <w:rsid w:val="00707340"/>
    <w:rsid w:val="007073F9"/>
    <w:rsid w:val="007110B3"/>
    <w:rsid w:val="00711C31"/>
    <w:rsid w:val="00712367"/>
    <w:rsid w:val="00712F9F"/>
    <w:rsid w:val="00714048"/>
    <w:rsid w:val="00714C84"/>
    <w:rsid w:val="00716693"/>
    <w:rsid w:val="00717A79"/>
    <w:rsid w:val="0072502B"/>
    <w:rsid w:val="0072543D"/>
    <w:rsid w:val="00731F8E"/>
    <w:rsid w:val="00733400"/>
    <w:rsid w:val="00733670"/>
    <w:rsid w:val="0073511F"/>
    <w:rsid w:val="00736667"/>
    <w:rsid w:val="00736826"/>
    <w:rsid w:val="00737C0A"/>
    <w:rsid w:val="007402C1"/>
    <w:rsid w:val="007422D6"/>
    <w:rsid w:val="00743008"/>
    <w:rsid w:val="0074709F"/>
    <w:rsid w:val="00747CE3"/>
    <w:rsid w:val="00750379"/>
    <w:rsid w:val="00751D52"/>
    <w:rsid w:val="007547CE"/>
    <w:rsid w:val="00755B8A"/>
    <w:rsid w:val="00757B3D"/>
    <w:rsid w:val="00761982"/>
    <w:rsid w:val="0076209F"/>
    <w:rsid w:val="00764DFA"/>
    <w:rsid w:val="00765FC3"/>
    <w:rsid w:val="00766895"/>
    <w:rsid w:val="00766AE9"/>
    <w:rsid w:val="00766D73"/>
    <w:rsid w:val="00771D83"/>
    <w:rsid w:val="00772DC4"/>
    <w:rsid w:val="00774AEE"/>
    <w:rsid w:val="00775B10"/>
    <w:rsid w:val="00775CB3"/>
    <w:rsid w:val="00776A95"/>
    <w:rsid w:val="00777281"/>
    <w:rsid w:val="00777432"/>
    <w:rsid w:val="00777731"/>
    <w:rsid w:val="00781CD7"/>
    <w:rsid w:val="00782347"/>
    <w:rsid w:val="007826F1"/>
    <w:rsid w:val="007852A6"/>
    <w:rsid w:val="007859A7"/>
    <w:rsid w:val="007931C9"/>
    <w:rsid w:val="00794EFE"/>
    <w:rsid w:val="00795C33"/>
    <w:rsid w:val="007979D4"/>
    <w:rsid w:val="007B09D5"/>
    <w:rsid w:val="007B165A"/>
    <w:rsid w:val="007B22B2"/>
    <w:rsid w:val="007B5909"/>
    <w:rsid w:val="007C08C8"/>
    <w:rsid w:val="007C217F"/>
    <w:rsid w:val="007C3C68"/>
    <w:rsid w:val="007C3D01"/>
    <w:rsid w:val="007C4AFD"/>
    <w:rsid w:val="007C5E71"/>
    <w:rsid w:val="007D1C10"/>
    <w:rsid w:val="007D3604"/>
    <w:rsid w:val="007D46B4"/>
    <w:rsid w:val="007D5D6D"/>
    <w:rsid w:val="007D6E42"/>
    <w:rsid w:val="007E2C4C"/>
    <w:rsid w:val="007E5117"/>
    <w:rsid w:val="007E65F3"/>
    <w:rsid w:val="007E728F"/>
    <w:rsid w:val="007F6F02"/>
    <w:rsid w:val="00801C9F"/>
    <w:rsid w:val="0080372D"/>
    <w:rsid w:val="00805A2F"/>
    <w:rsid w:val="00805E24"/>
    <w:rsid w:val="00805E94"/>
    <w:rsid w:val="00806BF7"/>
    <w:rsid w:val="008117BC"/>
    <w:rsid w:val="00814756"/>
    <w:rsid w:val="00816A1B"/>
    <w:rsid w:val="00822560"/>
    <w:rsid w:val="008231DA"/>
    <w:rsid w:val="00826FD4"/>
    <w:rsid w:val="008325DA"/>
    <w:rsid w:val="008339BE"/>
    <w:rsid w:val="00837EBB"/>
    <w:rsid w:val="0084016A"/>
    <w:rsid w:val="00842314"/>
    <w:rsid w:val="008448FE"/>
    <w:rsid w:val="00845A0B"/>
    <w:rsid w:val="00846286"/>
    <w:rsid w:val="008465B8"/>
    <w:rsid w:val="0084676C"/>
    <w:rsid w:val="00846B32"/>
    <w:rsid w:val="00852B60"/>
    <w:rsid w:val="00853ADD"/>
    <w:rsid w:val="00854981"/>
    <w:rsid w:val="008601B0"/>
    <w:rsid w:val="00860E5D"/>
    <w:rsid w:val="0086183A"/>
    <w:rsid w:val="00862807"/>
    <w:rsid w:val="00865B5C"/>
    <w:rsid w:val="008710D5"/>
    <w:rsid w:val="0087274A"/>
    <w:rsid w:val="008738B4"/>
    <w:rsid w:val="008761F5"/>
    <w:rsid w:val="008765D8"/>
    <w:rsid w:val="008821CA"/>
    <w:rsid w:val="008823A1"/>
    <w:rsid w:val="00883772"/>
    <w:rsid w:val="00883DA0"/>
    <w:rsid w:val="00884983"/>
    <w:rsid w:val="0088714B"/>
    <w:rsid w:val="00891FFB"/>
    <w:rsid w:val="00892E6C"/>
    <w:rsid w:val="00894A1A"/>
    <w:rsid w:val="0089729D"/>
    <w:rsid w:val="008A0839"/>
    <w:rsid w:val="008A084C"/>
    <w:rsid w:val="008A269E"/>
    <w:rsid w:val="008A3424"/>
    <w:rsid w:val="008A3947"/>
    <w:rsid w:val="008A3BFF"/>
    <w:rsid w:val="008A460E"/>
    <w:rsid w:val="008A5CBE"/>
    <w:rsid w:val="008A7041"/>
    <w:rsid w:val="008B02E2"/>
    <w:rsid w:val="008B05C8"/>
    <w:rsid w:val="008B17D6"/>
    <w:rsid w:val="008B1DEB"/>
    <w:rsid w:val="008B36D9"/>
    <w:rsid w:val="008B3E4D"/>
    <w:rsid w:val="008B60C5"/>
    <w:rsid w:val="008B73CF"/>
    <w:rsid w:val="008B7CB8"/>
    <w:rsid w:val="008C3374"/>
    <w:rsid w:val="008C3910"/>
    <w:rsid w:val="008C39B9"/>
    <w:rsid w:val="008C500B"/>
    <w:rsid w:val="008C52B7"/>
    <w:rsid w:val="008C6C6A"/>
    <w:rsid w:val="008D075E"/>
    <w:rsid w:val="008D489E"/>
    <w:rsid w:val="008D5B37"/>
    <w:rsid w:val="008E0F0E"/>
    <w:rsid w:val="008E1412"/>
    <w:rsid w:val="008E1AB4"/>
    <w:rsid w:val="008E206C"/>
    <w:rsid w:val="008E38F0"/>
    <w:rsid w:val="008E3B29"/>
    <w:rsid w:val="008E3EA8"/>
    <w:rsid w:val="008E51C6"/>
    <w:rsid w:val="008E6111"/>
    <w:rsid w:val="008E777B"/>
    <w:rsid w:val="008F0628"/>
    <w:rsid w:val="008F1301"/>
    <w:rsid w:val="008F1DB9"/>
    <w:rsid w:val="008F2AC0"/>
    <w:rsid w:val="008F3442"/>
    <w:rsid w:val="008F4898"/>
    <w:rsid w:val="008F4A4A"/>
    <w:rsid w:val="008F6DC2"/>
    <w:rsid w:val="008F7DB4"/>
    <w:rsid w:val="009014A6"/>
    <w:rsid w:val="00901D4A"/>
    <w:rsid w:val="00903234"/>
    <w:rsid w:val="009034FA"/>
    <w:rsid w:val="0090381C"/>
    <w:rsid w:val="009045A2"/>
    <w:rsid w:val="009054A5"/>
    <w:rsid w:val="00906392"/>
    <w:rsid w:val="0091329F"/>
    <w:rsid w:val="009145A0"/>
    <w:rsid w:val="00915E44"/>
    <w:rsid w:val="009176B9"/>
    <w:rsid w:val="0092033D"/>
    <w:rsid w:val="00920EA3"/>
    <w:rsid w:val="00925424"/>
    <w:rsid w:val="00931557"/>
    <w:rsid w:val="009319CC"/>
    <w:rsid w:val="00932658"/>
    <w:rsid w:val="009346D4"/>
    <w:rsid w:val="00936280"/>
    <w:rsid w:val="00937B84"/>
    <w:rsid w:val="00940DBD"/>
    <w:rsid w:val="00941573"/>
    <w:rsid w:val="0094280D"/>
    <w:rsid w:val="009466BE"/>
    <w:rsid w:val="00947AE2"/>
    <w:rsid w:val="00947E25"/>
    <w:rsid w:val="00960B57"/>
    <w:rsid w:val="00962C26"/>
    <w:rsid w:val="00965399"/>
    <w:rsid w:val="00965B23"/>
    <w:rsid w:val="009741C7"/>
    <w:rsid w:val="00975387"/>
    <w:rsid w:val="009826C5"/>
    <w:rsid w:val="00985562"/>
    <w:rsid w:val="00986104"/>
    <w:rsid w:val="00986D4C"/>
    <w:rsid w:val="00987311"/>
    <w:rsid w:val="009875C8"/>
    <w:rsid w:val="00990824"/>
    <w:rsid w:val="00991B05"/>
    <w:rsid w:val="00995371"/>
    <w:rsid w:val="00995B88"/>
    <w:rsid w:val="0099699F"/>
    <w:rsid w:val="00997227"/>
    <w:rsid w:val="0099754B"/>
    <w:rsid w:val="0099786E"/>
    <w:rsid w:val="009A0A29"/>
    <w:rsid w:val="009A1A31"/>
    <w:rsid w:val="009A3647"/>
    <w:rsid w:val="009A4505"/>
    <w:rsid w:val="009A7DB8"/>
    <w:rsid w:val="009B1C9E"/>
    <w:rsid w:val="009B2757"/>
    <w:rsid w:val="009B39E2"/>
    <w:rsid w:val="009B4B98"/>
    <w:rsid w:val="009B4D7A"/>
    <w:rsid w:val="009B6A98"/>
    <w:rsid w:val="009B738E"/>
    <w:rsid w:val="009C0EEA"/>
    <w:rsid w:val="009C2616"/>
    <w:rsid w:val="009C340F"/>
    <w:rsid w:val="009C38C7"/>
    <w:rsid w:val="009C5608"/>
    <w:rsid w:val="009C673E"/>
    <w:rsid w:val="009D03C0"/>
    <w:rsid w:val="009D0A63"/>
    <w:rsid w:val="009D1920"/>
    <w:rsid w:val="009D1C63"/>
    <w:rsid w:val="009D47DB"/>
    <w:rsid w:val="009D6DA6"/>
    <w:rsid w:val="009E06B3"/>
    <w:rsid w:val="009E19B2"/>
    <w:rsid w:val="009E1DF5"/>
    <w:rsid w:val="009E2BD0"/>
    <w:rsid w:val="009E5C23"/>
    <w:rsid w:val="009E669F"/>
    <w:rsid w:val="009E7770"/>
    <w:rsid w:val="009F16F2"/>
    <w:rsid w:val="009F47D3"/>
    <w:rsid w:val="009F55F9"/>
    <w:rsid w:val="009F7560"/>
    <w:rsid w:val="009F7AA3"/>
    <w:rsid w:val="009F7B8B"/>
    <w:rsid w:val="00A01850"/>
    <w:rsid w:val="00A01C3F"/>
    <w:rsid w:val="00A03065"/>
    <w:rsid w:val="00A10276"/>
    <w:rsid w:val="00A103C5"/>
    <w:rsid w:val="00A1290C"/>
    <w:rsid w:val="00A136CB"/>
    <w:rsid w:val="00A15F90"/>
    <w:rsid w:val="00A16D52"/>
    <w:rsid w:val="00A176C1"/>
    <w:rsid w:val="00A20B15"/>
    <w:rsid w:val="00A21166"/>
    <w:rsid w:val="00A22A1A"/>
    <w:rsid w:val="00A233EA"/>
    <w:rsid w:val="00A24144"/>
    <w:rsid w:val="00A24E05"/>
    <w:rsid w:val="00A26F66"/>
    <w:rsid w:val="00A31157"/>
    <w:rsid w:val="00A31784"/>
    <w:rsid w:val="00A3265D"/>
    <w:rsid w:val="00A3566B"/>
    <w:rsid w:val="00A534C6"/>
    <w:rsid w:val="00A61A3E"/>
    <w:rsid w:val="00A6488F"/>
    <w:rsid w:val="00A64C74"/>
    <w:rsid w:val="00A70F49"/>
    <w:rsid w:val="00A71188"/>
    <w:rsid w:val="00A71C4C"/>
    <w:rsid w:val="00A71E8C"/>
    <w:rsid w:val="00A72D33"/>
    <w:rsid w:val="00A7357D"/>
    <w:rsid w:val="00A73646"/>
    <w:rsid w:val="00A74DB8"/>
    <w:rsid w:val="00A755A3"/>
    <w:rsid w:val="00A759C2"/>
    <w:rsid w:val="00A77746"/>
    <w:rsid w:val="00A81799"/>
    <w:rsid w:val="00A8207C"/>
    <w:rsid w:val="00A8272D"/>
    <w:rsid w:val="00A833F4"/>
    <w:rsid w:val="00A8751B"/>
    <w:rsid w:val="00A91C83"/>
    <w:rsid w:val="00A97D80"/>
    <w:rsid w:val="00AA5B49"/>
    <w:rsid w:val="00AB0587"/>
    <w:rsid w:val="00AB57C3"/>
    <w:rsid w:val="00AB7721"/>
    <w:rsid w:val="00AB779D"/>
    <w:rsid w:val="00AB783A"/>
    <w:rsid w:val="00AC24A3"/>
    <w:rsid w:val="00AC2E08"/>
    <w:rsid w:val="00AC358F"/>
    <w:rsid w:val="00AC5662"/>
    <w:rsid w:val="00AC7DA9"/>
    <w:rsid w:val="00AD2837"/>
    <w:rsid w:val="00AD366E"/>
    <w:rsid w:val="00AD3826"/>
    <w:rsid w:val="00AD609C"/>
    <w:rsid w:val="00AD6787"/>
    <w:rsid w:val="00AE36A8"/>
    <w:rsid w:val="00AE4095"/>
    <w:rsid w:val="00AF0434"/>
    <w:rsid w:val="00AF075E"/>
    <w:rsid w:val="00AF0E36"/>
    <w:rsid w:val="00AF2433"/>
    <w:rsid w:val="00AF758F"/>
    <w:rsid w:val="00B0012A"/>
    <w:rsid w:val="00B002E2"/>
    <w:rsid w:val="00B0047B"/>
    <w:rsid w:val="00B006B6"/>
    <w:rsid w:val="00B00FCD"/>
    <w:rsid w:val="00B02CA0"/>
    <w:rsid w:val="00B04C99"/>
    <w:rsid w:val="00B055B9"/>
    <w:rsid w:val="00B05E47"/>
    <w:rsid w:val="00B06758"/>
    <w:rsid w:val="00B07127"/>
    <w:rsid w:val="00B07D97"/>
    <w:rsid w:val="00B117D8"/>
    <w:rsid w:val="00B155C0"/>
    <w:rsid w:val="00B17FEE"/>
    <w:rsid w:val="00B2710A"/>
    <w:rsid w:val="00B3078B"/>
    <w:rsid w:val="00B3531D"/>
    <w:rsid w:val="00B371ED"/>
    <w:rsid w:val="00B377D8"/>
    <w:rsid w:val="00B40D61"/>
    <w:rsid w:val="00B44BAD"/>
    <w:rsid w:val="00B45175"/>
    <w:rsid w:val="00B4604D"/>
    <w:rsid w:val="00B46D69"/>
    <w:rsid w:val="00B47011"/>
    <w:rsid w:val="00B47C66"/>
    <w:rsid w:val="00B5156B"/>
    <w:rsid w:val="00B5216A"/>
    <w:rsid w:val="00B525E2"/>
    <w:rsid w:val="00B557C6"/>
    <w:rsid w:val="00B55846"/>
    <w:rsid w:val="00B60E9E"/>
    <w:rsid w:val="00B60EB4"/>
    <w:rsid w:val="00B64E63"/>
    <w:rsid w:val="00B65035"/>
    <w:rsid w:val="00B65E43"/>
    <w:rsid w:val="00B6738C"/>
    <w:rsid w:val="00B6754F"/>
    <w:rsid w:val="00B71E27"/>
    <w:rsid w:val="00B72439"/>
    <w:rsid w:val="00B76133"/>
    <w:rsid w:val="00B7696D"/>
    <w:rsid w:val="00B77CE0"/>
    <w:rsid w:val="00B818BF"/>
    <w:rsid w:val="00B81A6D"/>
    <w:rsid w:val="00B81F16"/>
    <w:rsid w:val="00B83114"/>
    <w:rsid w:val="00B83A7E"/>
    <w:rsid w:val="00B83F82"/>
    <w:rsid w:val="00B854DA"/>
    <w:rsid w:val="00B86295"/>
    <w:rsid w:val="00B8644B"/>
    <w:rsid w:val="00B8660D"/>
    <w:rsid w:val="00B86D91"/>
    <w:rsid w:val="00B871E2"/>
    <w:rsid w:val="00B874BE"/>
    <w:rsid w:val="00B90658"/>
    <w:rsid w:val="00B9378D"/>
    <w:rsid w:val="00B93DA5"/>
    <w:rsid w:val="00B940DE"/>
    <w:rsid w:val="00B94E9E"/>
    <w:rsid w:val="00B95FFA"/>
    <w:rsid w:val="00B962C9"/>
    <w:rsid w:val="00BA1FF4"/>
    <w:rsid w:val="00BA242F"/>
    <w:rsid w:val="00BA3901"/>
    <w:rsid w:val="00BA6661"/>
    <w:rsid w:val="00BA713A"/>
    <w:rsid w:val="00BA7D5F"/>
    <w:rsid w:val="00BB1C8A"/>
    <w:rsid w:val="00BB2B28"/>
    <w:rsid w:val="00BB46E6"/>
    <w:rsid w:val="00BB51AA"/>
    <w:rsid w:val="00BB6326"/>
    <w:rsid w:val="00BB6458"/>
    <w:rsid w:val="00BB7281"/>
    <w:rsid w:val="00BB73E9"/>
    <w:rsid w:val="00BB7620"/>
    <w:rsid w:val="00BC0FC0"/>
    <w:rsid w:val="00BC5662"/>
    <w:rsid w:val="00BC56FC"/>
    <w:rsid w:val="00BC721D"/>
    <w:rsid w:val="00BC7E7E"/>
    <w:rsid w:val="00BD0D9F"/>
    <w:rsid w:val="00BD314B"/>
    <w:rsid w:val="00BD43F8"/>
    <w:rsid w:val="00BD4B60"/>
    <w:rsid w:val="00BD5C0F"/>
    <w:rsid w:val="00BD6C03"/>
    <w:rsid w:val="00BE178D"/>
    <w:rsid w:val="00BE205D"/>
    <w:rsid w:val="00BE498D"/>
    <w:rsid w:val="00BE5177"/>
    <w:rsid w:val="00BE6A5F"/>
    <w:rsid w:val="00BF0EE5"/>
    <w:rsid w:val="00BF1E4F"/>
    <w:rsid w:val="00BF385B"/>
    <w:rsid w:val="00BF44C8"/>
    <w:rsid w:val="00BF49C1"/>
    <w:rsid w:val="00C01407"/>
    <w:rsid w:val="00C02EEE"/>
    <w:rsid w:val="00C035A6"/>
    <w:rsid w:val="00C03F26"/>
    <w:rsid w:val="00C05A04"/>
    <w:rsid w:val="00C172E5"/>
    <w:rsid w:val="00C24427"/>
    <w:rsid w:val="00C25D14"/>
    <w:rsid w:val="00C30190"/>
    <w:rsid w:val="00C31C0A"/>
    <w:rsid w:val="00C32AA3"/>
    <w:rsid w:val="00C339F8"/>
    <w:rsid w:val="00C34CBC"/>
    <w:rsid w:val="00C35B87"/>
    <w:rsid w:val="00C371C1"/>
    <w:rsid w:val="00C417DD"/>
    <w:rsid w:val="00C430BA"/>
    <w:rsid w:val="00C45815"/>
    <w:rsid w:val="00C45E42"/>
    <w:rsid w:val="00C45F48"/>
    <w:rsid w:val="00C46149"/>
    <w:rsid w:val="00C52C90"/>
    <w:rsid w:val="00C546B4"/>
    <w:rsid w:val="00C5588B"/>
    <w:rsid w:val="00C5606D"/>
    <w:rsid w:val="00C61191"/>
    <w:rsid w:val="00C61851"/>
    <w:rsid w:val="00C61B24"/>
    <w:rsid w:val="00C651C2"/>
    <w:rsid w:val="00C7040A"/>
    <w:rsid w:val="00C73026"/>
    <w:rsid w:val="00C73F27"/>
    <w:rsid w:val="00C7593B"/>
    <w:rsid w:val="00C767DD"/>
    <w:rsid w:val="00C80F64"/>
    <w:rsid w:val="00C81D1C"/>
    <w:rsid w:val="00C8332B"/>
    <w:rsid w:val="00C878FD"/>
    <w:rsid w:val="00C9360E"/>
    <w:rsid w:val="00C94A51"/>
    <w:rsid w:val="00C96223"/>
    <w:rsid w:val="00C964FF"/>
    <w:rsid w:val="00C979D1"/>
    <w:rsid w:val="00CA05E9"/>
    <w:rsid w:val="00CA0F1F"/>
    <w:rsid w:val="00CA1C25"/>
    <w:rsid w:val="00CA30A0"/>
    <w:rsid w:val="00CA3A49"/>
    <w:rsid w:val="00CB1A3E"/>
    <w:rsid w:val="00CB1AE2"/>
    <w:rsid w:val="00CB223F"/>
    <w:rsid w:val="00CB2343"/>
    <w:rsid w:val="00CB4FA5"/>
    <w:rsid w:val="00CB5FE5"/>
    <w:rsid w:val="00CB64AE"/>
    <w:rsid w:val="00CC1E3B"/>
    <w:rsid w:val="00CC2043"/>
    <w:rsid w:val="00CC3E3D"/>
    <w:rsid w:val="00CC452C"/>
    <w:rsid w:val="00CC5402"/>
    <w:rsid w:val="00CD15EE"/>
    <w:rsid w:val="00CD2301"/>
    <w:rsid w:val="00CD4E09"/>
    <w:rsid w:val="00CD63BF"/>
    <w:rsid w:val="00CD72A1"/>
    <w:rsid w:val="00CD72BA"/>
    <w:rsid w:val="00CE26E6"/>
    <w:rsid w:val="00CF5782"/>
    <w:rsid w:val="00CF60C1"/>
    <w:rsid w:val="00D013E3"/>
    <w:rsid w:val="00D02CD5"/>
    <w:rsid w:val="00D03F5E"/>
    <w:rsid w:val="00D1551A"/>
    <w:rsid w:val="00D2271D"/>
    <w:rsid w:val="00D22EBD"/>
    <w:rsid w:val="00D23E0C"/>
    <w:rsid w:val="00D23FB9"/>
    <w:rsid w:val="00D24331"/>
    <w:rsid w:val="00D270F5"/>
    <w:rsid w:val="00D310F1"/>
    <w:rsid w:val="00D32108"/>
    <w:rsid w:val="00D33E78"/>
    <w:rsid w:val="00D3606B"/>
    <w:rsid w:val="00D3638F"/>
    <w:rsid w:val="00D37578"/>
    <w:rsid w:val="00D4021B"/>
    <w:rsid w:val="00D419D8"/>
    <w:rsid w:val="00D43809"/>
    <w:rsid w:val="00D44343"/>
    <w:rsid w:val="00D44C7B"/>
    <w:rsid w:val="00D46311"/>
    <w:rsid w:val="00D46A03"/>
    <w:rsid w:val="00D46AD5"/>
    <w:rsid w:val="00D46CF3"/>
    <w:rsid w:val="00D46D50"/>
    <w:rsid w:val="00D471E7"/>
    <w:rsid w:val="00D477BD"/>
    <w:rsid w:val="00D51472"/>
    <w:rsid w:val="00D51EC0"/>
    <w:rsid w:val="00D537EB"/>
    <w:rsid w:val="00D5613E"/>
    <w:rsid w:val="00D56950"/>
    <w:rsid w:val="00D61561"/>
    <w:rsid w:val="00D652AE"/>
    <w:rsid w:val="00D66760"/>
    <w:rsid w:val="00D66E3F"/>
    <w:rsid w:val="00D67AE8"/>
    <w:rsid w:val="00D67FE8"/>
    <w:rsid w:val="00D72728"/>
    <w:rsid w:val="00D7300E"/>
    <w:rsid w:val="00D7427D"/>
    <w:rsid w:val="00D750A0"/>
    <w:rsid w:val="00D815D8"/>
    <w:rsid w:val="00D918C5"/>
    <w:rsid w:val="00D91976"/>
    <w:rsid w:val="00D92928"/>
    <w:rsid w:val="00D93B3D"/>
    <w:rsid w:val="00DA1449"/>
    <w:rsid w:val="00DA4623"/>
    <w:rsid w:val="00DA4C62"/>
    <w:rsid w:val="00DA5D00"/>
    <w:rsid w:val="00DA6E09"/>
    <w:rsid w:val="00DA765E"/>
    <w:rsid w:val="00DB0118"/>
    <w:rsid w:val="00DB0B54"/>
    <w:rsid w:val="00DB0E40"/>
    <w:rsid w:val="00DB0EFF"/>
    <w:rsid w:val="00DB23CA"/>
    <w:rsid w:val="00DB26F4"/>
    <w:rsid w:val="00DB2954"/>
    <w:rsid w:val="00DB44FB"/>
    <w:rsid w:val="00DB48BF"/>
    <w:rsid w:val="00DC079F"/>
    <w:rsid w:val="00DC1BE8"/>
    <w:rsid w:val="00DC2712"/>
    <w:rsid w:val="00DC30A4"/>
    <w:rsid w:val="00DC3CE8"/>
    <w:rsid w:val="00DC4ED6"/>
    <w:rsid w:val="00DC70A8"/>
    <w:rsid w:val="00DC7B16"/>
    <w:rsid w:val="00DC7BD0"/>
    <w:rsid w:val="00DD2206"/>
    <w:rsid w:val="00DD461C"/>
    <w:rsid w:val="00DD5E64"/>
    <w:rsid w:val="00DD6A3B"/>
    <w:rsid w:val="00DD6A9F"/>
    <w:rsid w:val="00DE01C1"/>
    <w:rsid w:val="00DE2A99"/>
    <w:rsid w:val="00DE5104"/>
    <w:rsid w:val="00DE5C66"/>
    <w:rsid w:val="00DE6620"/>
    <w:rsid w:val="00DE7525"/>
    <w:rsid w:val="00DE7B8E"/>
    <w:rsid w:val="00DF450A"/>
    <w:rsid w:val="00DF6339"/>
    <w:rsid w:val="00DF6582"/>
    <w:rsid w:val="00E00D86"/>
    <w:rsid w:val="00E02D65"/>
    <w:rsid w:val="00E030AE"/>
    <w:rsid w:val="00E0345A"/>
    <w:rsid w:val="00E03E35"/>
    <w:rsid w:val="00E04B6D"/>
    <w:rsid w:val="00E107E3"/>
    <w:rsid w:val="00E16120"/>
    <w:rsid w:val="00E17F50"/>
    <w:rsid w:val="00E20941"/>
    <w:rsid w:val="00E22C72"/>
    <w:rsid w:val="00E2569F"/>
    <w:rsid w:val="00E306C6"/>
    <w:rsid w:val="00E30C58"/>
    <w:rsid w:val="00E31520"/>
    <w:rsid w:val="00E348EB"/>
    <w:rsid w:val="00E35642"/>
    <w:rsid w:val="00E36616"/>
    <w:rsid w:val="00E367F2"/>
    <w:rsid w:val="00E36E22"/>
    <w:rsid w:val="00E40532"/>
    <w:rsid w:val="00E423FA"/>
    <w:rsid w:val="00E4620D"/>
    <w:rsid w:val="00E46862"/>
    <w:rsid w:val="00E46E4D"/>
    <w:rsid w:val="00E510E5"/>
    <w:rsid w:val="00E51D75"/>
    <w:rsid w:val="00E5255D"/>
    <w:rsid w:val="00E52D74"/>
    <w:rsid w:val="00E52EFE"/>
    <w:rsid w:val="00E53ADF"/>
    <w:rsid w:val="00E5796F"/>
    <w:rsid w:val="00E621A3"/>
    <w:rsid w:val="00E63190"/>
    <w:rsid w:val="00E64991"/>
    <w:rsid w:val="00E71178"/>
    <w:rsid w:val="00E72037"/>
    <w:rsid w:val="00E751D7"/>
    <w:rsid w:val="00E75886"/>
    <w:rsid w:val="00E766DA"/>
    <w:rsid w:val="00E767D9"/>
    <w:rsid w:val="00E77E54"/>
    <w:rsid w:val="00E80FFB"/>
    <w:rsid w:val="00E81175"/>
    <w:rsid w:val="00E81895"/>
    <w:rsid w:val="00E84E4C"/>
    <w:rsid w:val="00E8549E"/>
    <w:rsid w:val="00E86E62"/>
    <w:rsid w:val="00E8750F"/>
    <w:rsid w:val="00E92DFD"/>
    <w:rsid w:val="00E958D0"/>
    <w:rsid w:val="00E976DA"/>
    <w:rsid w:val="00EA0E18"/>
    <w:rsid w:val="00EA231C"/>
    <w:rsid w:val="00EA28BA"/>
    <w:rsid w:val="00EA4A8B"/>
    <w:rsid w:val="00EA5815"/>
    <w:rsid w:val="00EA63B2"/>
    <w:rsid w:val="00EB09EE"/>
    <w:rsid w:val="00EB2B2B"/>
    <w:rsid w:val="00EB3E60"/>
    <w:rsid w:val="00EB45A0"/>
    <w:rsid w:val="00EB5249"/>
    <w:rsid w:val="00EB636D"/>
    <w:rsid w:val="00EB686C"/>
    <w:rsid w:val="00EB6989"/>
    <w:rsid w:val="00EB6B5C"/>
    <w:rsid w:val="00EB6BF8"/>
    <w:rsid w:val="00EC0A6B"/>
    <w:rsid w:val="00EC2C2C"/>
    <w:rsid w:val="00EC69C1"/>
    <w:rsid w:val="00ED0372"/>
    <w:rsid w:val="00ED17C6"/>
    <w:rsid w:val="00ED1AE5"/>
    <w:rsid w:val="00ED1DE2"/>
    <w:rsid w:val="00ED1E15"/>
    <w:rsid w:val="00ED3306"/>
    <w:rsid w:val="00ED7749"/>
    <w:rsid w:val="00ED7CE9"/>
    <w:rsid w:val="00EE0FC7"/>
    <w:rsid w:val="00EE182D"/>
    <w:rsid w:val="00EF0E3A"/>
    <w:rsid w:val="00EF5631"/>
    <w:rsid w:val="00EF73AC"/>
    <w:rsid w:val="00F0088F"/>
    <w:rsid w:val="00F00B5B"/>
    <w:rsid w:val="00F0187E"/>
    <w:rsid w:val="00F0247C"/>
    <w:rsid w:val="00F02B0F"/>
    <w:rsid w:val="00F043B5"/>
    <w:rsid w:val="00F044A5"/>
    <w:rsid w:val="00F0598D"/>
    <w:rsid w:val="00F062CF"/>
    <w:rsid w:val="00F06FEB"/>
    <w:rsid w:val="00F07A71"/>
    <w:rsid w:val="00F1193F"/>
    <w:rsid w:val="00F1424F"/>
    <w:rsid w:val="00F16E8D"/>
    <w:rsid w:val="00F21D0C"/>
    <w:rsid w:val="00F223D4"/>
    <w:rsid w:val="00F24158"/>
    <w:rsid w:val="00F25195"/>
    <w:rsid w:val="00F2774A"/>
    <w:rsid w:val="00F31E47"/>
    <w:rsid w:val="00F32758"/>
    <w:rsid w:val="00F374B9"/>
    <w:rsid w:val="00F40666"/>
    <w:rsid w:val="00F4085E"/>
    <w:rsid w:val="00F40A7A"/>
    <w:rsid w:val="00F42001"/>
    <w:rsid w:val="00F42DD3"/>
    <w:rsid w:val="00F430C6"/>
    <w:rsid w:val="00F43F58"/>
    <w:rsid w:val="00F44947"/>
    <w:rsid w:val="00F45DF0"/>
    <w:rsid w:val="00F4633E"/>
    <w:rsid w:val="00F47EB1"/>
    <w:rsid w:val="00F5092E"/>
    <w:rsid w:val="00F50C21"/>
    <w:rsid w:val="00F519B4"/>
    <w:rsid w:val="00F5204B"/>
    <w:rsid w:val="00F52424"/>
    <w:rsid w:val="00F52B84"/>
    <w:rsid w:val="00F569E5"/>
    <w:rsid w:val="00F57834"/>
    <w:rsid w:val="00F600B1"/>
    <w:rsid w:val="00F604FF"/>
    <w:rsid w:val="00F7000C"/>
    <w:rsid w:val="00F70754"/>
    <w:rsid w:val="00F73FB9"/>
    <w:rsid w:val="00F80314"/>
    <w:rsid w:val="00F80CAD"/>
    <w:rsid w:val="00F82925"/>
    <w:rsid w:val="00F833C8"/>
    <w:rsid w:val="00F83433"/>
    <w:rsid w:val="00F84400"/>
    <w:rsid w:val="00F85262"/>
    <w:rsid w:val="00F9017D"/>
    <w:rsid w:val="00F90E0C"/>
    <w:rsid w:val="00F92C23"/>
    <w:rsid w:val="00F930A6"/>
    <w:rsid w:val="00F95A0E"/>
    <w:rsid w:val="00F95DE4"/>
    <w:rsid w:val="00F96B00"/>
    <w:rsid w:val="00FA0CE2"/>
    <w:rsid w:val="00FA0E7F"/>
    <w:rsid w:val="00FA3A50"/>
    <w:rsid w:val="00FA3FA5"/>
    <w:rsid w:val="00FA4116"/>
    <w:rsid w:val="00FA4622"/>
    <w:rsid w:val="00FA6F62"/>
    <w:rsid w:val="00FA7868"/>
    <w:rsid w:val="00FB223C"/>
    <w:rsid w:val="00FB345C"/>
    <w:rsid w:val="00FB386D"/>
    <w:rsid w:val="00FB4092"/>
    <w:rsid w:val="00FB6E4B"/>
    <w:rsid w:val="00FC1F3D"/>
    <w:rsid w:val="00FC24D0"/>
    <w:rsid w:val="00FC342D"/>
    <w:rsid w:val="00FC450C"/>
    <w:rsid w:val="00FC492E"/>
    <w:rsid w:val="00FC5260"/>
    <w:rsid w:val="00FC6D70"/>
    <w:rsid w:val="00FC789F"/>
    <w:rsid w:val="00FC79C4"/>
    <w:rsid w:val="00FD30E9"/>
    <w:rsid w:val="00FD4822"/>
    <w:rsid w:val="00FD5BBF"/>
    <w:rsid w:val="00FD677E"/>
    <w:rsid w:val="00FD7334"/>
    <w:rsid w:val="00FD7E5E"/>
    <w:rsid w:val="00FE0671"/>
    <w:rsid w:val="00FE308E"/>
    <w:rsid w:val="00FE56D1"/>
    <w:rsid w:val="00FE58A1"/>
    <w:rsid w:val="00FE7E2F"/>
    <w:rsid w:val="00FF116C"/>
    <w:rsid w:val="00FF253B"/>
    <w:rsid w:val="00FF3B6A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8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A66B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0754"/>
    <w:rPr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F707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F70754"/>
    <w:rPr>
      <w:b/>
      <w:bCs/>
      <w:color w:val="106BBE"/>
      <w:sz w:val="26"/>
      <w:szCs w:val="26"/>
    </w:rPr>
  </w:style>
  <w:style w:type="paragraph" w:customStyle="1" w:styleId="ConsPlusNonformat">
    <w:name w:val="ConsPlusNonformat"/>
    <w:uiPriority w:val="99"/>
    <w:rsid w:val="00403C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text1">
    <w:name w:val="text1"/>
    <w:rsid w:val="00D61561"/>
    <w:rPr>
      <w:rFonts w:ascii="Arial" w:hAnsi="Arial" w:cs="Arial" w:hint="default"/>
      <w:sz w:val="18"/>
      <w:szCs w:val="18"/>
    </w:rPr>
  </w:style>
  <w:style w:type="paragraph" w:styleId="a6">
    <w:name w:val="Normal (Web)"/>
    <w:basedOn w:val="a"/>
    <w:uiPriority w:val="99"/>
    <w:rsid w:val="00E80F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1">
    <w:name w:val="Текст1"/>
    <w:basedOn w:val="a"/>
    <w:rsid w:val="005D7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a4">
    <w:name w:val="Pa4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a11">
    <w:name w:val="Pa11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04B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D576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5765"/>
    <w:rPr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B3531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B3531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304B48"/>
  </w:style>
  <w:style w:type="character" w:customStyle="1" w:styleId="10">
    <w:name w:val="Заголовок 1 Знак"/>
    <w:link w:val="1"/>
    <w:uiPriority w:val="99"/>
    <w:rsid w:val="006A66B0"/>
    <w:rPr>
      <w:rFonts w:ascii="Arial" w:eastAsia="Times New Roman" w:hAnsi="Arial"/>
      <w:b/>
      <w:bCs/>
      <w:color w:val="26282F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6A66B0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6A6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Hyperlink"/>
    <w:uiPriority w:val="99"/>
    <w:unhideWhenUsed/>
    <w:rsid w:val="00A61A3E"/>
    <w:rPr>
      <w:color w:val="0563C1"/>
      <w:u w:val="single"/>
    </w:rPr>
  </w:style>
  <w:style w:type="paragraph" w:customStyle="1" w:styleId="af1">
    <w:name w:val="Стиль"/>
    <w:rsid w:val="001D2F2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styleId="af2">
    <w:name w:val="Strong"/>
    <w:uiPriority w:val="22"/>
    <w:qFormat/>
    <w:rsid w:val="001D2F20"/>
    <w:rPr>
      <w:b/>
      <w:bCs/>
    </w:rPr>
  </w:style>
  <w:style w:type="paragraph" w:styleId="21">
    <w:name w:val="Body Text Indent 2"/>
    <w:basedOn w:val="a"/>
    <w:link w:val="22"/>
    <w:semiHidden/>
    <w:rsid w:val="001D2F2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2">
    <w:name w:val="Основной текст с отступом 2 Знак"/>
    <w:link w:val="21"/>
    <w:semiHidden/>
    <w:rsid w:val="001D2F20"/>
    <w:rPr>
      <w:rFonts w:ascii="Times New Roman" w:eastAsia="Times New Roman" w:hAnsi="Times New Roman"/>
      <w:sz w:val="28"/>
      <w:szCs w:val="28"/>
    </w:rPr>
  </w:style>
  <w:style w:type="character" w:styleId="af3">
    <w:name w:val="page number"/>
    <w:basedOn w:val="a0"/>
    <w:rsid w:val="003C078B"/>
  </w:style>
  <w:style w:type="character" w:styleId="af4">
    <w:name w:val="FollowedHyperlink"/>
    <w:uiPriority w:val="99"/>
    <w:semiHidden/>
    <w:unhideWhenUsed/>
    <w:rsid w:val="008D075E"/>
    <w:rPr>
      <w:color w:val="954F72"/>
      <w:u w:val="single"/>
    </w:rPr>
  </w:style>
  <w:style w:type="paragraph" w:customStyle="1" w:styleId="font5">
    <w:name w:val="font5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3">
    <w:name w:val="xl6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8D07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8D07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8D07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8D07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E77E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77E5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2C76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C7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C7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70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631D0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31D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519B4"/>
    <w:rPr>
      <w:rFonts w:ascii="Arial" w:eastAsia="Times New Roman" w:hAnsi="Arial" w:cs="Arial"/>
      <w:lang w:val="ru-RU" w:eastAsia="ru-RU" w:bidi="ar-SA"/>
    </w:rPr>
  </w:style>
  <w:style w:type="table" w:styleId="af7">
    <w:name w:val="Table Grid"/>
    <w:basedOn w:val="a1"/>
    <w:uiPriority w:val="39"/>
    <w:rsid w:val="00F519B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C767DD"/>
  </w:style>
  <w:style w:type="character" w:customStyle="1" w:styleId="time">
    <w:name w:val="time"/>
    <w:rsid w:val="00C767DD"/>
  </w:style>
  <w:style w:type="table" w:customStyle="1" w:styleId="TableNormal">
    <w:name w:val="Table Normal"/>
    <w:uiPriority w:val="2"/>
    <w:semiHidden/>
    <w:unhideWhenUsed/>
    <w:qFormat/>
    <w:rsid w:val="008B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17D6"/>
    <w:pPr>
      <w:widowControl w:val="0"/>
      <w:autoSpaceDE w:val="0"/>
      <w:autoSpaceDN w:val="0"/>
      <w:spacing w:after="0" w:line="223" w:lineRule="exact"/>
      <w:ind w:left="9"/>
      <w:jc w:val="center"/>
    </w:pPr>
    <w:rPr>
      <w:rFonts w:ascii="Times New Roman" w:eastAsia="Times New Roman" w:hAnsi="Times New Roman"/>
      <w:lang w:eastAsia="ru-RU" w:bidi="ru-RU"/>
    </w:rPr>
  </w:style>
  <w:style w:type="paragraph" w:customStyle="1" w:styleId="formattext">
    <w:name w:val="formattext"/>
    <w:basedOn w:val="a"/>
    <w:rsid w:val="002C7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7A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f8">
    <w:name w:val="Title"/>
    <w:basedOn w:val="a"/>
    <w:link w:val="af9"/>
    <w:uiPriority w:val="99"/>
    <w:qFormat/>
    <w:rsid w:val="00775CB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f9">
    <w:name w:val="Название Знак"/>
    <w:basedOn w:val="a0"/>
    <w:link w:val="af8"/>
    <w:uiPriority w:val="99"/>
    <w:rsid w:val="00775CB3"/>
    <w:rPr>
      <w:rFonts w:ascii="Times New Roman" w:eastAsia="Times New Roman" w:hAnsi="Times New Roman"/>
      <w:b/>
      <w:sz w:val="28"/>
    </w:rPr>
  </w:style>
  <w:style w:type="character" w:customStyle="1" w:styleId="af6">
    <w:name w:val="Без интервала Знак"/>
    <w:link w:val="af5"/>
    <w:uiPriority w:val="1"/>
    <w:locked/>
    <w:rsid w:val="00775CB3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6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991300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6910870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13170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916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61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891463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232593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416163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329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82;&#1086;&#1084;&#1092;&#1086;&#1090;&#1088;&#1085;&#1072;&#1103;%20&#1089;&#1088;&#1077;&#1076;&#1072;%20&#1077;&#1082;&#1072;&#1090;&#1077;&#1088;&#1080;&#1085;&#1086;&#1074;&#1082;&#1080;1\2021\&#1087;&#1086;&#1095;&#1090;&#1072;&#1085;&#1086;&#1074;&#1083;&#1077;&#1085;&#1080;&#1103;\&#1087;&#1088;&#1086;&#1077;&#1082;&#1090;%20&#1088;&#1077;&#1096;&#1077;&#1085;&#1080;&#1103;%20%20&#1087;&#1088;&#1086;&#1075;&#1088;&#1072;&#1084;&#1084;&#1072;%20%20&#1082;&#1086;&#1084;&#1092;&#1086;&#1088;&#1090;&#1085;&#1072;&#1103;%20&#1089;&#1088;&#1077;&#1076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4;&#1086;&#1080;%20&#1076;&#1086;&#1082;&#1091;&#1084;&#1077;&#1090;&#1099;\&#1052;&#1062;&#1055;%20&#1085;&#1072;%20&#1091;&#1090;&#1074;&#1077;&#1088;&#1078;&#1076;&#1077;&#1085;&#1080;&#1077;\&#1084;&#1094;&#1087;%202014\&#1083;&#1080;&#1079;&#1080;&#1085;&#1075;\&#1083;&#1080;&#1079;&#1080;&#1085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RXDACqo/PR4tnY+NL0OdxcWawGNrWPV9K+b6i+CDQZ4=</DigestValue>
    </Reference>
    <Reference URI="#idOfficeObject" Type="http://www.w3.org/2000/09/xmldsig#Object">
      <DigestMethod Algorithm="urn:ietf:params:xml:ns:cpxmlsec:algorithms:gostr34112012-256"/>
      <DigestValue>J3iypvFfeAIWsX90faxpM683fewLXhCbg25uV3l2EcQ=</DigestValue>
    </Reference>
  </SignedInfo>
  <SignatureValue>iUQ7vwTlOO+nYa8qnQRYQDFBN36ZSNJlPiHSvDn0pXVo/Ey9wBB/VWy1DH3MPSN7
OdTojCq3goK50P3uq5ZxOg==</SignatureValue>
  <KeyInfo>
    <X509Data>
      <X509Certificate>MIIJZTCCCRKgAwIBAgIUWOlIfJoCjCS2u24mdoglYcGJzzkwCgYIKoUDBwEBAwIw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jNC90L7QtSDQutCw0LfQvdCw0YfQtdC50YHRgtCy0L4wHhcNMjEwMjE5MDYyMDUy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7MZNv361S4DTh71c2NhNw+Sw6/8=</DigestValue>
      </Reference>
      <Reference URI="/word/document.xml?ContentType=application/vnd.openxmlformats-officedocument.wordprocessingml.document.main+xml">
        <DigestMethod Algorithm="http://www.w3.org/2000/09/xmldsig#sha1"/>
        <DigestValue>9PRSgjP2gN+cxdrhH378b+bHLm4=</DigestValue>
      </Reference>
      <Reference URI="/word/endnotes.xml?ContentType=application/vnd.openxmlformats-officedocument.wordprocessingml.endnotes+xml">
        <DigestMethod Algorithm="http://www.w3.org/2000/09/xmldsig#sha1"/>
        <DigestValue>A89v8fsnVY9J5muFYE4AX5b5+bU=</DigestValue>
      </Reference>
      <Reference URI="/word/fontTable.xml?ContentType=application/vnd.openxmlformats-officedocument.wordprocessingml.fontTable+xml">
        <DigestMethod Algorithm="http://www.w3.org/2000/09/xmldsig#sha1"/>
        <DigestValue>BWWGW5eaoC9i6hsWni5FHSLsqG4=</DigestValue>
      </Reference>
      <Reference URI="/word/footer1.xml?ContentType=application/vnd.openxmlformats-officedocument.wordprocessingml.footer+xml">
        <DigestMethod Algorithm="http://www.w3.org/2000/09/xmldsig#sha1"/>
        <DigestValue>AmdCD7PyGo0IMDwUQ3AsLWCYZmQ=</DigestValue>
      </Reference>
      <Reference URI="/word/footer2.xml?ContentType=application/vnd.openxmlformats-officedocument.wordprocessingml.footer+xml">
        <DigestMethod Algorithm="http://www.w3.org/2000/09/xmldsig#sha1"/>
        <DigestValue>Gs+6XWsLERC6wFneGWsRlGeBa3k=</DigestValue>
      </Reference>
      <Reference URI="/word/footnotes.xml?ContentType=application/vnd.openxmlformats-officedocument.wordprocessingml.footnotes+xml">
        <DigestMethod Algorithm="http://www.w3.org/2000/09/xmldsig#sha1"/>
        <DigestValue>INKIDev7E5BHOsLq7vRSrl34jfQ=</DigestValue>
      </Reference>
      <Reference URI="/word/numbering.xml?ContentType=application/vnd.openxmlformats-officedocument.wordprocessingml.numbering+xml">
        <DigestMethod Algorithm="http://www.w3.org/2000/09/xmldsig#sha1"/>
        <DigestValue>YbCKP+IDaUmED6Vz/uHnwOitlYA=</DigestValue>
      </Reference>
      <Reference URI="/word/settings.xml?ContentType=application/vnd.openxmlformats-officedocument.wordprocessingml.settings+xml">
        <DigestMethod Algorithm="http://www.w3.org/2000/09/xmldsig#sha1"/>
        <DigestValue>mOi+bvZZYymu3V9SFN+qH82tGR0=</DigestValue>
      </Reference>
      <Reference URI="/word/styles.xml?ContentType=application/vnd.openxmlformats-officedocument.wordprocessingml.styles+xml">
        <DigestMethod Algorithm="http://www.w3.org/2000/09/xmldsig#sha1"/>
        <DigestValue>oRqm7jRd8uIsjG2LyUpWg5b+G2I=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p3zKurJig9T5bAaIp6HKJHINC9I=</DigestValue>
      </Reference>
    </Manifest>
    <SignatureProperties>
      <SignatureProperty Id="idSignatureTime" Target="#idPackageSignature">
        <mdssi:SignatureTime>
          <mdssi:Format>YYYY-MM-DDThh:mm:ssTZD</mdssi:Format>
          <mdssi:Value>2021-12-16T11:13:05Z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6A083-7867-4373-A9C5-76CD6C0C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лизинг</Template>
  <TotalTime>179</TotalTime>
  <Pages>1</Pages>
  <Words>7340</Words>
  <Characters>41842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«Благоустройство</vt:lpstr>
    </vt:vector>
  </TitlesOfParts>
  <Company>Microsoft</Company>
  <LinksUpToDate>false</LinksUpToDate>
  <CharactersWithSpaces>49084</CharactersWithSpaces>
  <SharedDoc>false</SharedDoc>
  <HLinks>
    <vt:vector size="12" baseType="variant"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  <vt:variant>
        <vt:i4>6357044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«Благоустройство</dc:title>
  <dc:creator>Пользователь Windows</dc:creator>
  <cp:lastModifiedBy>User</cp:lastModifiedBy>
  <cp:revision>24</cp:revision>
  <cp:lastPrinted>2021-12-16T10:30:00Z</cp:lastPrinted>
  <dcterms:created xsi:type="dcterms:W3CDTF">2021-12-08T09:50:00Z</dcterms:created>
  <dcterms:modified xsi:type="dcterms:W3CDTF">2021-12-16T10:30:00Z</dcterms:modified>
</cp:coreProperties>
</file>