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CC6" w:rsidRDefault="00C57CC6" w:rsidP="00C57CC6">
      <w:pPr>
        <w:tabs>
          <w:tab w:val="center" w:pos="4677"/>
        </w:tabs>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rsidR="00C57CC6" w:rsidRDefault="00C57CC6" w:rsidP="00C57CC6">
      <w:pPr>
        <w:spacing w:after="0" w:line="240" w:lineRule="auto"/>
        <w:jc w:val="center"/>
        <w:rPr>
          <w:rFonts w:ascii="Times New Roman" w:hAnsi="Times New Roman"/>
          <w:b/>
          <w:sz w:val="28"/>
          <w:szCs w:val="28"/>
        </w:rPr>
      </w:pPr>
      <w:r>
        <w:rPr>
          <w:rFonts w:ascii="Times New Roman" w:hAnsi="Times New Roman"/>
          <w:b/>
          <w:sz w:val="28"/>
          <w:szCs w:val="28"/>
        </w:rPr>
        <w:t>НОВОСЕЛОВСКОЕ МУНИЦИПАЛЬНОЕ ОБРАЗОВАНИЕ</w:t>
      </w:r>
    </w:p>
    <w:p w:rsidR="00C57CC6" w:rsidRDefault="00C57CC6" w:rsidP="00C57CC6">
      <w:pPr>
        <w:spacing w:after="0" w:line="240" w:lineRule="auto"/>
        <w:jc w:val="center"/>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C57CC6" w:rsidRDefault="00C57CC6" w:rsidP="00C57CC6">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C57CC6" w:rsidRDefault="00B10D59" w:rsidP="00C57CC6">
      <w:pPr>
        <w:spacing w:after="0" w:line="240" w:lineRule="auto"/>
        <w:jc w:val="center"/>
        <w:rPr>
          <w:rFonts w:ascii="Times New Roman" w:hAnsi="Times New Roman"/>
          <w:b/>
          <w:sz w:val="28"/>
          <w:szCs w:val="28"/>
        </w:rPr>
      </w:pPr>
      <w:r>
        <w:rPr>
          <w:rFonts w:ascii="Times New Roman" w:hAnsi="Times New Roman"/>
          <w:b/>
          <w:sz w:val="28"/>
          <w:szCs w:val="28"/>
        </w:rPr>
        <w:t xml:space="preserve">Тридцать шестое </w:t>
      </w:r>
      <w:r w:rsidR="00C57CC6">
        <w:rPr>
          <w:rFonts w:ascii="Times New Roman" w:hAnsi="Times New Roman"/>
          <w:b/>
          <w:sz w:val="28"/>
          <w:szCs w:val="28"/>
        </w:rPr>
        <w:t>заседание Совета депутатов Новоселовского муниципального образования  первого созыва</w:t>
      </w:r>
    </w:p>
    <w:p w:rsidR="00C57CC6" w:rsidRDefault="00C57CC6" w:rsidP="00C57CC6">
      <w:pPr>
        <w:spacing w:after="0" w:line="240" w:lineRule="auto"/>
        <w:jc w:val="center"/>
        <w:rPr>
          <w:rFonts w:ascii="Times New Roman" w:hAnsi="Times New Roman"/>
          <w:b/>
          <w:sz w:val="28"/>
          <w:szCs w:val="28"/>
        </w:rPr>
      </w:pPr>
    </w:p>
    <w:p w:rsidR="00C57CC6" w:rsidRDefault="00C57CC6" w:rsidP="00C57CC6">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C57CC6" w:rsidRDefault="00C57CC6" w:rsidP="00C57CC6">
      <w:pPr>
        <w:spacing w:after="0" w:line="240" w:lineRule="auto"/>
        <w:jc w:val="center"/>
        <w:rPr>
          <w:rFonts w:ascii="Times New Roman" w:hAnsi="Times New Roman"/>
          <w:b/>
          <w:sz w:val="28"/>
          <w:szCs w:val="28"/>
        </w:rPr>
      </w:pPr>
    </w:p>
    <w:p w:rsidR="00C57CC6" w:rsidRDefault="00C57CC6" w:rsidP="00C57CC6">
      <w:pPr>
        <w:spacing w:after="0" w:line="240" w:lineRule="auto"/>
        <w:rPr>
          <w:rFonts w:ascii="Times New Roman" w:hAnsi="Times New Roman"/>
          <w:b/>
          <w:sz w:val="28"/>
          <w:szCs w:val="28"/>
        </w:rPr>
      </w:pPr>
      <w:r>
        <w:rPr>
          <w:rFonts w:ascii="Times New Roman" w:hAnsi="Times New Roman"/>
          <w:b/>
          <w:sz w:val="28"/>
          <w:szCs w:val="28"/>
        </w:rPr>
        <w:t xml:space="preserve">от  </w:t>
      </w:r>
      <w:r w:rsidR="00632E9D">
        <w:rPr>
          <w:rFonts w:ascii="Times New Roman" w:hAnsi="Times New Roman"/>
          <w:b/>
          <w:sz w:val="28"/>
          <w:szCs w:val="28"/>
        </w:rPr>
        <w:t>19.03.2020</w:t>
      </w:r>
      <w:r>
        <w:rPr>
          <w:rFonts w:ascii="Times New Roman" w:hAnsi="Times New Roman"/>
          <w:b/>
          <w:sz w:val="28"/>
          <w:szCs w:val="28"/>
        </w:rPr>
        <w:t xml:space="preserve"> года                           № </w:t>
      </w:r>
      <w:r w:rsidR="00A85F41">
        <w:rPr>
          <w:rFonts w:ascii="Times New Roman" w:hAnsi="Times New Roman"/>
          <w:b/>
          <w:sz w:val="28"/>
          <w:szCs w:val="28"/>
        </w:rPr>
        <w:t>104</w:t>
      </w:r>
      <w:r>
        <w:rPr>
          <w:rFonts w:ascii="Times New Roman" w:hAnsi="Times New Roman"/>
          <w:b/>
          <w:sz w:val="28"/>
          <w:szCs w:val="28"/>
        </w:rPr>
        <w:t xml:space="preserve">        </w:t>
      </w:r>
      <w:r w:rsidR="00B10D59">
        <w:rPr>
          <w:rFonts w:ascii="Times New Roman" w:hAnsi="Times New Roman"/>
          <w:b/>
          <w:sz w:val="28"/>
          <w:szCs w:val="28"/>
        </w:rPr>
        <w:t xml:space="preserve">                        с.Новосе</w:t>
      </w:r>
      <w:r>
        <w:rPr>
          <w:rFonts w:ascii="Times New Roman" w:hAnsi="Times New Roman"/>
          <w:b/>
          <w:sz w:val="28"/>
          <w:szCs w:val="28"/>
        </w:rPr>
        <w:t>ловка</w:t>
      </w:r>
    </w:p>
    <w:p w:rsidR="008A10A2" w:rsidRDefault="008A10A2" w:rsidP="00C57CC6">
      <w:pPr>
        <w:spacing w:after="0" w:line="240" w:lineRule="auto"/>
        <w:rPr>
          <w:rFonts w:ascii="Times New Roman" w:hAnsi="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tblGrid>
      <w:tr w:rsidR="0019619B" w:rsidTr="0019619B">
        <w:tc>
          <w:tcPr>
            <w:tcW w:w="9606" w:type="dxa"/>
          </w:tcPr>
          <w:p w:rsidR="0019619B" w:rsidRDefault="0019619B" w:rsidP="0019619B">
            <w:pPr>
              <w:pStyle w:val="a3"/>
              <w:jc w:val="both"/>
              <w:rPr>
                <w:rFonts w:ascii="Times New Roman" w:eastAsia="Times New Roman" w:hAnsi="Times New Roman" w:cs="Times New Roman"/>
                <w:b/>
                <w:sz w:val="28"/>
                <w:szCs w:val="28"/>
              </w:rPr>
            </w:pPr>
            <w:r w:rsidRPr="0019619B">
              <w:rPr>
                <w:rFonts w:ascii="Times New Roman" w:eastAsia="Times New Roman" w:hAnsi="Times New Roman" w:cs="Times New Roman"/>
                <w:b/>
                <w:sz w:val="28"/>
                <w:szCs w:val="28"/>
              </w:rPr>
              <w:t xml:space="preserve">О внесении  изменений в решение  Совета депутатов Новоселовского МО </w:t>
            </w:r>
            <w:r>
              <w:rPr>
                <w:rFonts w:ascii="Times New Roman" w:eastAsia="Times New Roman" w:hAnsi="Times New Roman" w:cs="Times New Roman"/>
                <w:b/>
                <w:sz w:val="28"/>
                <w:szCs w:val="28"/>
              </w:rPr>
              <w:t>о</w:t>
            </w:r>
            <w:r w:rsidRPr="0019619B">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 xml:space="preserve"> </w:t>
            </w:r>
            <w:r w:rsidRPr="0019619B">
              <w:rPr>
                <w:rFonts w:ascii="Times New Roman" w:eastAsia="Times New Roman" w:hAnsi="Times New Roman" w:cs="Times New Roman"/>
                <w:b/>
                <w:sz w:val="28"/>
                <w:szCs w:val="28"/>
              </w:rPr>
              <w:t xml:space="preserve">28.09.2018 года № 15 </w:t>
            </w:r>
            <w:r w:rsidRPr="0019619B">
              <w:rPr>
                <w:rFonts w:ascii="Times New Roman" w:hAnsi="Times New Roman"/>
                <w:b/>
                <w:sz w:val="28"/>
                <w:szCs w:val="28"/>
              </w:rPr>
              <w:t>«</w:t>
            </w:r>
            <w:r w:rsidRPr="0019619B">
              <w:rPr>
                <w:rFonts w:ascii="Times New Roman" w:hAnsi="Times New Roman" w:cs="Times New Roman"/>
                <w:b/>
                <w:sz w:val="28"/>
                <w:szCs w:val="28"/>
                <w:lang w:eastAsia="ru-RU"/>
              </w:rPr>
              <w:t>Об утверждении Положения об организации ритуальных услуг и содержании мест захоронения на территории Новоселовского муниципального образования</w:t>
            </w:r>
            <w:r w:rsidRPr="0019619B">
              <w:rPr>
                <w:rFonts w:ascii="Times New Roman" w:hAnsi="Times New Roman"/>
                <w:b/>
                <w:sz w:val="28"/>
                <w:szCs w:val="28"/>
              </w:rPr>
              <w:t>»</w:t>
            </w:r>
          </w:p>
        </w:tc>
      </w:tr>
    </w:tbl>
    <w:p w:rsidR="00484064" w:rsidRDefault="00484064" w:rsidP="00484064">
      <w:pPr>
        <w:pStyle w:val="a3"/>
        <w:rPr>
          <w:rFonts w:ascii="Times New Roman" w:hAnsi="Times New Roman"/>
          <w:b/>
          <w:sz w:val="28"/>
          <w:szCs w:val="28"/>
        </w:rPr>
      </w:pPr>
    </w:p>
    <w:p w:rsidR="00484064" w:rsidRPr="0019619B" w:rsidRDefault="0019619B" w:rsidP="00484064">
      <w:pPr>
        <w:ind w:firstLine="708"/>
        <w:jc w:val="both"/>
        <w:rPr>
          <w:rFonts w:ascii="Times New Roman" w:hAnsi="Times New Roman" w:cs="Times New Roman"/>
          <w:sz w:val="28"/>
          <w:szCs w:val="28"/>
        </w:rPr>
      </w:pPr>
      <w:r w:rsidRPr="0019619B">
        <w:rPr>
          <w:rFonts w:ascii="Times New Roman" w:hAnsi="Times New Roman"/>
          <w:sz w:val="28"/>
          <w:szCs w:val="28"/>
        </w:rPr>
        <w:t>В соответствии с Федеральным законом от 06 октября 2003 года N 131-ФЗ "Об общих принципах организации местного самоуправления в Российской Федерации", Федеральным законом от 12 января 1996 года N 8-ФЗ "О погребении и похоронном деле",</w:t>
      </w:r>
      <w:r>
        <w:rPr>
          <w:rFonts w:ascii="Times New Roman" w:hAnsi="Times New Roman"/>
          <w:sz w:val="28"/>
          <w:szCs w:val="28"/>
        </w:rPr>
        <w:t xml:space="preserve"> </w:t>
      </w:r>
      <w:r w:rsidRPr="0019619B">
        <w:rPr>
          <w:rFonts w:ascii="Times New Roman" w:hAnsi="Times New Roman"/>
          <w:sz w:val="28"/>
          <w:szCs w:val="28"/>
        </w:rPr>
        <w:t xml:space="preserve">санитарными правилами и нормами СанПиН 2.1.2882-11 "Гигиенические требования к размещению, устройству и содержанию кладбищ, зданий и сооружений похоронного назначения", </w:t>
      </w:r>
      <w:r w:rsidR="00484064" w:rsidRPr="0019619B">
        <w:rPr>
          <w:rFonts w:ascii="Times New Roman" w:hAnsi="Times New Roman" w:cs="Times New Roman"/>
          <w:sz w:val="28"/>
          <w:szCs w:val="28"/>
        </w:rPr>
        <w:t xml:space="preserve">Уставом </w:t>
      </w:r>
      <w:r w:rsidRPr="0019619B">
        <w:rPr>
          <w:rFonts w:ascii="Times New Roman" w:hAnsi="Times New Roman" w:cs="Times New Roman"/>
          <w:sz w:val="28"/>
          <w:szCs w:val="28"/>
        </w:rPr>
        <w:t>Новосе</w:t>
      </w:r>
      <w:r w:rsidR="00484064" w:rsidRPr="0019619B">
        <w:rPr>
          <w:rFonts w:ascii="Times New Roman" w:hAnsi="Times New Roman" w:cs="Times New Roman"/>
          <w:sz w:val="28"/>
          <w:szCs w:val="28"/>
        </w:rPr>
        <w:t xml:space="preserve">ловского муниципального образования, Совет депутатов </w:t>
      </w:r>
      <w:r w:rsidRPr="0019619B">
        <w:rPr>
          <w:rFonts w:ascii="Times New Roman" w:hAnsi="Times New Roman" w:cs="Times New Roman"/>
          <w:sz w:val="28"/>
          <w:szCs w:val="28"/>
        </w:rPr>
        <w:t>Новосе</w:t>
      </w:r>
      <w:r w:rsidR="00484064" w:rsidRPr="0019619B">
        <w:rPr>
          <w:rFonts w:ascii="Times New Roman" w:hAnsi="Times New Roman" w:cs="Times New Roman"/>
          <w:sz w:val="28"/>
          <w:szCs w:val="28"/>
        </w:rPr>
        <w:t xml:space="preserve">ловского муниципального образования </w:t>
      </w:r>
    </w:p>
    <w:p w:rsidR="00484064" w:rsidRPr="00484064" w:rsidRDefault="00484064" w:rsidP="00484064">
      <w:pPr>
        <w:autoSpaceDE w:val="0"/>
        <w:autoSpaceDN w:val="0"/>
        <w:adjustRightInd w:val="0"/>
        <w:spacing w:before="100" w:beforeAutospacing="1" w:after="100" w:afterAutospacing="1"/>
        <w:ind w:firstLine="709"/>
        <w:rPr>
          <w:rFonts w:ascii="Times New Roman" w:hAnsi="Times New Roman" w:cs="Times New Roman"/>
          <w:b/>
          <w:sz w:val="28"/>
          <w:szCs w:val="28"/>
        </w:rPr>
      </w:pPr>
      <w:r w:rsidRPr="00484064">
        <w:rPr>
          <w:rFonts w:ascii="Times New Roman" w:hAnsi="Times New Roman" w:cs="Times New Roman"/>
          <w:b/>
          <w:bCs/>
          <w:sz w:val="28"/>
          <w:szCs w:val="28"/>
        </w:rPr>
        <w:t>РЕШИЛ:</w:t>
      </w:r>
    </w:p>
    <w:p w:rsidR="005728CD" w:rsidRPr="005728CD" w:rsidRDefault="007A6593" w:rsidP="00A85F41">
      <w:pPr>
        <w:spacing w:after="0" w:line="240" w:lineRule="auto"/>
        <w:ind w:firstLine="708"/>
        <w:jc w:val="both"/>
        <w:rPr>
          <w:rFonts w:ascii="Times New Roman" w:hAnsi="Times New Roman" w:cs="Times New Roman"/>
          <w:sz w:val="28"/>
          <w:szCs w:val="28"/>
        </w:rPr>
      </w:pPr>
      <w:r w:rsidRPr="005728CD">
        <w:rPr>
          <w:rFonts w:ascii="Times New Roman" w:hAnsi="Times New Roman" w:cs="Times New Roman"/>
          <w:sz w:val="28"/>
          <w:szCs w:val="28"/>
        </w:rPr>
        <w:t xml:space="preserve">1. </w:t>
      </w:r>
      <w:r w:rsidR="005728CD" w:rsidRPr="005728CD">
        <w:rPr>
          <w:rFonts w:ascii="Times New Roman" w:eastAsia="Times New Roman" w:hAnsi="Times New Roman" w:cs="Times New Roman"/>
          <w:sz w:val="28"/>
          <w:szCs w:val="28"/>
        </w:rPr>
        <w:t>Внести  изменения</w:t>
      </w:r>
      <w:r w:rsidR="00632E9D" w:rsidRPr="005728CD">
        <w:rPr>
          <w:rFonts w:ascii="Times New Roman" w:eastAsia="Times New Roman" w:hAnsi="Times New Roman" w:cs="Times New Roman"/>
          <w:sz w:val="28"/>
          <w:szCs w:val="28"/>
        </w:rPr>
        <w:t xml:space="preserve"> в решение  Совета депутатов Новоселовского МО от 28.09.2018 года № 15 </w:t>
      </w:r>
      <w:r w:rsidR="00632E9D" w:rsidRPr="005728CD">
        <w:rPr>
          <w:rFonts w:ascii="Times New Roman" w:hAnsi="Times New Roman"/>
          <w:sz w:val="28"/>
          <w:szCs w:val="28"/>
        </w:rPr>
        <w:t>«</w:t>
      </w:r>
      <w:r w:rsidR="00632E9D" w:rsidRPr="005728CD">
        <w:rPr>
          <w:rFonts w:ascii="Times New Roman" w:hAnsi="Times New Roman" w:cs="Times New Roman"/>
          <w:sz w:val="28"/>
          <w:szCs w:val="28"/>
        </w:rPr>
        <w:t>Об утверждении Положения об организации ритуальных услуг и содержании мест захоронения на территории Новоселовского муниципального образования</w:t>
      </w:r>
      <w:r w:rsidR="00632E9D" w:rsidRPr="005728CD">
        <w:rPr>
          <w:rFonts w:ascii="Times New Roman" w:hAnsi="Times New Roman"/>
          <w:sz w:val="28"/>
          <w:szCs w:val="28"/>
        </w:rPr>
        <w:t>»</w:t>
      </w:r>
      <w:r w:rsidR="005728CD" w:rsidRPr="005728CD">
        <w:rPr>
          <w:rFonts w:ascii="Times New Roman" w:hAnsi="Times New Roman"/>
          <w:sz w:val="28"/>
          <w:szCs w:val="28"/>
        </w:rPr>
        <w:t xml:space="preserve">, </w:t>
      </w:r>
      <w:r w:rsidR="005728CD" w:rsidRPr="005728CD">
        <w:rPr>
          <w:rFonts w:ascii="Times New Roman" w:hAnsi="Times New Roman" w:cs="Times New Roman"/>
          <w:sz w:val="28"/>
          <w:szCs w:val="28"/>
        </w:rPr>
        <w:t>изложив приложение №1  к решению в новой редакции</w:t>
      </w:r>
      <w:r w:rsidR="005728CD">
        <w:rPr>
          <w:rFonts w:ascii="Times New Roman" w:hAnsi="Times New Roman" w:cs="Times New Roman"/>
          <w:sz w:val="28"/>
          <w:szCs w:val="28"/>
        </w:rPr>
        <w:t xml:space="preserve"> (приложение)</w:t>
      </w:r>
      <w:r w:rsidR="005728CD" w:rsidRPr="005728CD">
        <w:rPr>
          <w:rFonts w:ascii="Times New Roman" w:hAnsi="Times New Roman" w:cs="Times New Roman"/>
          <w:sz w:val="28"/>
          <w:szCs w:val="28"/>
        </w:rPr>
        <w:t xml:space="preserve">. </w:t>
      </w:r>
    </w:p>
    <w:p w:rsidR="00484064" w:rsidRPr="005728CD" w:rsidRDefault="005728CD" w:rsidP="00A85F41">
      <w:pPr>
        <w:pStyle w:val="a3"/>
        <w:ind w:firstLine="708"/>
        <w:jc w:val="both"/>
        <w:rPr>
          <w:rFonts w:ascii="Times New Roman" w:hAnsi="Times New Roman" w:cs="Times New Roman"/>
          <w:sz w:val="28"/>
          <w:szCs w:val="28"/>
        </w:rPr>
      </w:pPr>
      <w:r w:rsidRPr="005728CD">
        <w:rPr>
          <w:rFonts w:ascii="Times New Roman" w:hAnsi="Times New Roman" w:cs="Times New Roman"/>
          <w:sz w:val="28"/>
          <w:szCs w:val="28"/>
        </w:rPr>
        <w:t>2</w:t>
      </w:r>
      <w:r w:rsidR="00484064" w:rsidRPr="005728CD">
        <w:rPr>
          <w:rFonts w:ascii="Times New Roman" w:hAnsi="Times New Roman" w:cs="Times New Roman"/>
          <w:sz w:val="28"/>
          <w:szCs w:val="28"/>
        </w:rPr>
        <w:t xml:space="preserve">. </w:t>
      </w:r>
      <w:r w:rsidRPr="005728CD">
        <w:rPr>
          <w:rFonts w:ascii="Times New Roman" w:hAnsi="Times New Roman" w:cs="Times New Roman"/>
          <w:sz w:val="28"/>
          <w:szCs w:val="28"/>
        </w:rPr>
        <w:t>Настоящее решение о</w:t>
      </w:r>
      <w:r w:rsidR="00484064" w:rsidRPr="005728CD">
        <w:rPr>
          <w:rFonts w:ascii="Times New Roman" w:hAnsi="Times New Roman" w:cs="Times New Roman"/>
          <w:sz w:val="28"/>
          <w:szCs w:val="28"/>
        </w:rPr>
        <w:t xml:space="preserve">бнародовать в </w:t>
      </w:r>
      <w:r w:rsidRPr="005728CD">
        <w:rPr>
          <w:rFonts w:ascii="Times New Roman" w:hAnsi="Times New Roman" w:cs="Times New Roman"/>
          <w:sz w:val="28"/>
          <w:szCs w:val="28"/>
        </w:rPr>
        <w:t>установленных</w:t>
      </w:r>
      <w:r w:rsidR="00484064" w:rsidRPr="005728CD">
        <w:rPr>
          <w:rFonts w:ascii="Times New Roman" w:hAnsi="Times New Roman" w:cs="Times New Roman"/>
          <w:sz w:val="28"/>
          <w:szCs w:val="28"/>
        </w:rPr>
        <w:t xml:space="preserve"> местах обнародования и на официальном сайте администрации Екатериновского муниципального района </w:t>
      </w:r>
      <w:hyperlink r:id="rId7" w:history="1">
        <w:r w:rsidR="00484064" w:rsidRPr="005728CD">
          <w:rPr>
            <w:rStyle w:val="a5"/>
            <w:rFonts w:ascii="Times New Roman" w:hAnsi="Times New Roman" w:cs="Times New Roman"/>
            <w:sz w:val="28"/>
            <w:szCs w:val="28"/>
            <w:lang w:val="en-US"/>
          </w:rPr>
          <w:t>www</w:t>
        </w:r>
        <w:r w:rsidR="00484064" w:rsidRPr="005728CD">
          <w:rPr>
            <w:rStyle w:val="a5"/>
            <w:rFonts w:ascii="Times New Roman" w:hAnsi="Times New Roman" w:cs="Times New Roman"/>
            <w:sz w:val="28"/>
            <w:szCs w:val="28"/>
          </w:rPr>
          <w:t>.</w:t>
        </w:r>
        <w:r w:rsidR="00484064" w:rsidRPr="005728CD">
          <w:rPr>
            <w:rStyle w:val="a5"/>
            <w:rFonts w:ascii="Times New Roman" w:hAnsi="Times New Roman" w:cs="Times New Roman"/>
            <w:sz w:val="28"/>
            <w:szCs w:val="28"/>
            <w:lang w:val="en-US"/>
          </w:rPr>
          <w:t>ekaterinovka</w:t>
        </w:r>
        <w:r w:rsidR="00484064" w:rsidRPr="005728CD">
          <w:rPr>
            <w:rStyle w:val="a5"/>
            <w:rFonts w:ascii="Times New Roman" w:hAnsi="Times New Roman" w:cs="Times New Roman"/>
            <w:sz w:val="28"/>
            <w:szCs w:val="28"/>
          </w:rPr>
          <w:t>.</w:t>
        </w:r>
        <w:r w:rsidR="00484064" w:rsidRPr="005728CD">
          <w:rPr>
            <w:rStyle w:val="a5"/>
            <w:rFonts w:ascii="Times New Roman" w:hAnsi="Times New Roman" w:cs="Times New Roman"/>
            <w:sz w:val="28"/>
            <w:szCs w:val="28"/>
            <w:lang w:val="en-US"/>
          </w:rPr>
          <w:t>sarmo</w:t>
        </w:r>
        <w:r w:rsidR="00484064" w:rsidRPr="005728CD">
          <w:rPr>
            <w:rStyle w:val="a5"/>
            <w:rFonts w:ascii="Times New Roman" w:hAnsi="Times New Roman" w:cs="Times New Roman"/>
            <w:sz w:val="28"/>
            <w:szCs w:val="28"/>
          </w:rPr>
          <w:t>.</w:t>
        </w:r>
        <w:r w:rsidR="00484064" w:rsidRPr="005728CD">
          <w:rPr>
            <w:rStyle w:val="a5"/>
            <w:rFonts w:ascii="Times New Roman" w:hAnsi="Times New Roman" w:cs="Times New Roman"/>
            <w:sz w:val="28"/>
            <w:szCs w:val="28"/>
            <w:lang w:val="en-US"/>
          </w:rPr>
          <w:t>ru</w:t>
        </w:r>
      </w:hyperlink>
    </w:p>
    <w:p w:rsidR="00484064" w:rsidRPr="005728CD" w:rsidRDefault="00484064" w:rsidP="00A85F41">
      <w:pPr>
        <w:pStyle w:val="a3"/>
        <w:ind w:firstLine="708"/>
        <w:jc w:val="both"/>
        <w:rPr>
          <w:rFonts w:ascii="Times New Roman" w:hAnsi="Times New Roman" w:cs="Times New Roman"/>
          <w:sz w:val="28"/>
          <w:szCs w:val="28"/>
        </w:rPr>
      </w:pPr>
      <w:r w:rsidRPr="005728CD">
        <w:rPr>
          <w:rFonts w:ascii="Times New Roman" w:hAnsi="Times New Roman" w:cs="Times New Roman"/>
          <w:b/>
          <w:sz w:val="28"/>
          <w:szCs w:val="28"/>
        </w:rPr>
        <w:t xml:space="preserve"> </w:t>
      </w:r>
      <w:r w:rsidR="005728CD" w:rsidRPr="005728CD">
        <w:rPr>
          <w:rFonts w:ascii="Times New Roman" w:hAnsi="Times New Roman" w:cs="Times New Roman"/>
          <w:sz w:val="28"/>
          <w:szCs w:val="28"/>
        </w:rPr>
        <w:t>3</w:t>
      </w:r>
      <w:r w:rsidRPr="005728CD">
        <w:rPr>
          <w:rFonts w:ascii="Times New Roman" w:hAnsi="Times New Roman" w:cs="Times New Roman"/>
          <w:sz w:val="28"/>
          <w:szCs w:val="28"/>
        </w:rPr>
        <w:t>. Настоящее решение вступает в силу со дня его обнародования</w:t>
      </w:r>
    </w:p>
    <w:p w:rsidR="00554BC2" w:rsidRDefault="00554BC2" w:rsidP="00554BC2">
      <w:pPr>
        <w:spacing w:after="0" w:line="240" w:lineRule="auto"/>
        <w:rPr>
          <w:rFonts w:ascii="Times New Roman" w:hAnsi="Times New Roman"/>
          <w:sz w:val="28"/>
          <w:szCs w:val="28"/>
        </w:rPr>
      </w:pPr>
    </w:p>
    <w:p w:rsidR="003921D6" w:rsidRDefault="003921D6" w:rsidP="00554BC2">
      <w:pPr>
        <w:spacing w:after="0" w:line="240" w:lineRule="auto"/>
        <w:rPr>
          <w:rFonts w:ascii="Times New Roman" w:hAnsi="Times New Roman"/>
          <w:sz w:val="28"/>
          <w:szCs w:val="28"/>
        </w:rPr>
      </w:pPr>
    </w:p>
    <w:p w:rsidR="003921D6" w:rsidRDefault="003921D6" w:rsidP="00554BC2">
      <w:pPr>
        <w:spacing w:after="0" w:line="240" w:lineRule="auto"/>
        <w:rPr>
          <w:rFonts w:ascii="Times New Roman" w:hAnsi="Times New Roman"/>
          <w:sz w:val="28"/>
          <w:szCs w:val="28"/>
        </w:rPr>
      </w:pPr>
    </w:p>
    <w:p w:rsidR="009842E3" w:rsidRPr="00C57CC6" w:rsidRDefault="005728CD" w:rsidP="00554BC2">
      <w:pPr>
        <w:spacing w:after="0" w:line="240" w:lineRule="auto"/>
        <w:rPr>
          <w:rFonts w:ascii="Times New Roman" w:hAnsi="Times New Roman"/>
          <w:b/>
          <w:sz w:val="28"/>
          <w:szCs w:val="28"/>
        </w:rPr>
      </w:pPr>
      <w:r>
        <w:rPr>
          <w:rFonts w:ascii="Times New Roman" w:hAnsi="Times New Roman"/>
          <w:b/>
          <w:sz w:val="28"/>
          <w:szCs w:val="28"/>
        </w:rPr>
        <w:t>Глава Новосе</w:t>
      </w:r>
      <w:r w:rsidR="009842E3" w:rsidRPr="00C57CC6">
        <w:rPr>
          <w:rFonts w:ascii="Times New Roman" w:hAnsi="Times New Roman"/>
          <w:b/>
          <w:sz w:val="28"/>
          <w:szCs w:val="28"/>
        </w:rPr>
        <w:t xml:space="preserve">ловского </w:t>
      </w:r>
    </w:p>
    <w:p w:rsidR="00087F7C" w:rsidRDefault="009842E3" w:rsidP="00554BC2">
      <w:pPr>
        <w:spacing w:after="0" w:line="240" w:lineRule="auto"/>
        <w:rPr>
          <w:rFonts w:ascii="Times New Roman" w:hAnsi="Times New Roman"/>
          <w:b/>
          <w:sz w:val="28"/>
          <w:szCs w:val="28"/>
        </w:rPr>
      </w:pPr>
      <w:r w:rsidRPr="00C57CC6">
        <w:rPr>
          <w:rFonts w:ascii="Times New Roman" w:hAnsi="Times New Roman"/>
          <w:b/>
          <w:sz w:val="28"/>
          <w:szCs w:val="28"/>
        </w:rPr>
        <w:t xml:space="preserve">муниципального образования                                                  </w:t>
      </w:r>
      <w:r w:rsidR="00C57CC6">
        <w:rPr>
          <w:rFonts w:ascii="Times New Roman" w:hAnsi="Times New Roman"/>
          <w:b/>
          <w:sz w:val="28"/>
          <w:szCs w:val="28"/>
        </w:rPr>
        <w:t xml:space="preserve">        </w:t>
      </w:r>
      <w:r w:rsidR="00C173C8">
        <w:rPr>
          <w:rFonts w:ascii="Times New Roman" w:hAnsi="Times New Roman"/>
          <w:b/>
          <w:sz w:val="28"/>
          <w:szCs w:val="28"/>
        </w:rPr>
        <w:t xml:space="preserve"> </w:t>
      </w:r>
      <w:r w:rsidRPr="00C57CC6">
        <w:rPr>
          <w:rFonts w:ascii="Times New Roman" w:hAnsi="Times New Roman"/>
          <w:b/>
          <w:sz w:val="28"/>
          <w:szCs w:val="28"/>
        </w:rPr>
        <w:t xml:space="preserve"> В.В. Вязовов</w:t>
      </w:r>
    </w:p>
    <w:p w:rsidR="003B731B" w:rsidRDefault="003B731B" w:rsidP="00554BC2">
      <w:pPr>
        <w:spacing w:after="0" w:line="240" w:lineRule="auto"/>
        <w:rPr>
          <w:rFonts w:ascii="Times New Roman" w:hAnsi="Times New Roman"/>
          <w:b/>
          <w:sz w:val="28"/>
          <w:szCs w:val="28"/>
        </w:rPr>
      </w:pPr>
    </w:p>
    <w:p w:rsidR="003B731B" w:rsidRDefault="003B731B" w:rsidP="00554BC2">
      <w:pPr>
        <w:spacing w:after="0" w:line="240" w:lineRule="auto"/>
        <w:rPr>
          <w:rFonts w:ascii="Times New Roman" w:hAnsi="Times New Roman"/>
          <w:b/>
          <w:sz w:val="28"/>
          <w:szCs w:val="28"/>
        </w:rPr>
      </w:pPr>
    </w:p>
    <w:p w:rsidR="00484064" w:rsidRDefault="00484064" w:rsidP="00554BC2">
      <w:pPr>
        <w:spacing w:after="0" w:line="240" w:lineRule="auto"/>
        <w:rPr>
          <w:rFonts w:ascii="Times New Roman" w:hAnsi="Times New Roman"/>
          <w:b/>
          <w:sz w:val="28"/>
          <w:szCs w:val="28"/>
        </w:rPr>
      </w:pPr>
    </w:p>
    <w:p w:rsidR="00484064" w:rsidRDefault="00484064" w:rsidP="00484064">
      <w:pPr>
        <w:pStyle w:val="a3"/>
        <w:jc w:val="right"/>
        <w:rPr>
          <w:rFonts w:ascii="Times New Roman" w:hAnsi="Times New Roman" w:cs="Times New Roman"/>
          <w:sz w:val="24"/>
          <w:szCs w:val="24"/>
          <w:lang w:eastAsia="ru-RU"/>
        </w:rPr>
      </w:pPr>
    </w:p>
    <w:p w:rsidR="00484064" w:rsidRDefault="00484064" w:rsidP="00484064">
      <w:pPr>
        <w:pStyle w:val="a3"/>
        <w:jc w:val="right"/>
        <w:rPr>
          <w:rFonts w:ascii="Times New Roman" w:hAnsi="Times New Roman" w:cs="Times New Roman"/>
          <w:sz w:val="24"/>
          <w:szCs w:val="24"/>
          <w:lang w:eastAsia="ru-RU"/>
        </w:rPr>
      </w:pPr>
    </w:p>
    <w:p w:rsidR="00484064" w:rsidRDefault="00484064" w:rsidP="00484064">
      <w:pPr>
        <w:pStyle w:val="a3"/>
        <w:jc w:val="right"/>
        <w:rPr>
          <w:rFonts w:ascii="Times New Roman" w:hAnsi="Times New Roman" w:cs="Times New Roman"/>
          <w:sz w:val="24"/>
          <w:szCs w:val="24"/>
          <w:lang w:eastAsia="ru-RU"/>
        </w:rPr>
      </w:pPr>
    </w:p>
    <w:p w:rsidR="00484064" w:rsidRDefault="00484064" w:rsidP="00484064">
      <w:pPr>
        <w:pStyle w:val="a3"/>
        <w:jc w:val="right"/>
        <w:rPr>
          <w:rFonts w:ascii="Times New Roman" w:hAnsi="Times New Roman" w:cs="Times New Roman"/>
          <w:sz w:val="24"/>
          <w:szCs w:val="24"/>
          <w:lang w:eastAsia="ru-RU"/>
        </w:rPr>
      </w:pPr>
    </w:p>
    <w:p w:rsidR="00484064" w:rsidRDefault="00484064" w:rsidP="00484064">
      <w:pPr>
        <w:pStyle w:val="a3"/>
        <w:jc w:val="right"/>
        <w:rPr>
          <w:rFonts w:ascii="Times New Roman" w:hAnsi="Times New Roman" w:cs="Times New Roman"/>
          <w:sz w:val="24"/>
          <w:szCs w:val="24"/>
          <w:lang w:eastAsia="ru-RU"/>
        </w:rPr>
      </w:pPr>
      <w:r w:rsidRPr="00D46735">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w:t>
      </w:r>
      <w:r w:rsidRPr="00D46735">
        <w:rPr>
          <w:rFonts w:ascii="Times New Roman" w:hAnsi="Times New Roman" w:cs="Times New Roman"/>
          <w:sz w:val="24"/>
          <w:szCs w:val="24"/>
          <w:lang w:eastAsia="ru-RU"/>
        </w:rPr>
        <w:t xml:space="preserve">1 </w:t>
      </w:r>
    </w:p>
    <w:p w:rsidR="00484064" w:rsidRPr="00D46735" w:rsidRDefault="00484064" w:rsidP="00484064">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к р</w:t>
      </w:r>
      <w:r w:rsidRPr="00D46735">
        <w:rPr>
          <w:rFonts w:ascii="Times New Roman" w:hAnsi="Times New Roman" w:cs="Times New Roman"/>
          <w:sz w:val="24"/>
          <w:szCs w:val="24"/>
          <w:lang w:eastAsia="ru-RU"/>
        </w:rPr>
        <w:t>ешению</w:t>
      </w:r>
      <w:r>
        <w:rPr>
          <w:rFonts w:ascii="Times New Roman" w:hAnsi="Times New Roman" w:cs="Times New Roman"/>
          <w:sz w:val="24"/>
          <w:szCs w:val="24"/>
          <w:lang w:eastAsia="ru-RU"/>
        </w:rPr>
        <w:t xml:space="preserve"> </w:t>
      </w:r>
      <w:r w:rsidRPr="00D46735">
        <w:rPr>
          <w:rFonts w:ascii="Times New Roman" w:hAnsi="Times New Roman" w:cs="Times New Roman"/>
          <w:sz w:val="24"/>
          <w:szCs w:val="24"/>
          <w:lang w:eastAsia="ru-RU"/>
        </w:rPr>
        <w:t xml:space="preserve">Совета депутатов </w:t>
      </w:r>
      <w:r w:rsidR="005728CD">
        <w:rPr>
          <w:rFonts w:ascii="Times New Roman" w:hAnsi="Times New Roman"/>
          <w:bCs/>
          <w:sz w:val="24"/>
          <w:szCs w:val="24"/>
        </w:rPr>
        <w:t>Новосе</w:t>
      </w:r>
      <w:r>
        <w:rPr>
          <w:rFonts w:ascii="Times New Roman" w:hAnsi="Times New Roman"/>
          <w:bCs/>
          <w:sz w:val="24"/>
          <w:szCs w:val="24"/>
        </w:rPr>
        <w:t>ловского</w:t>
      </w:r>
    </w:p>
    <w:p w:rsidR="00484064" w:rsidRDefault="00484064" w:rsidP="00484064">
      <w:pPr>
        <w:pStyle w:val="a3"/>
        <w:jc w:val="right"/>
        <w:rPr>
          <w:rFonts w:ascii="Times New Roman" w:hAnsi="Times New Roman" w:cs="Times New Roman"/>
          <w:sz w:val="24"/>
          <w:szCs w:val="24"/>
          <w:lang w:eastAsia="ru-RU"/>
        </w:rPr>
      </w:pPr>
      <w:r w:rsidRPr="00D46735">
        <w:rPr>
          <w:rFonts w:ascii="Times New Roman" w:hAnsi="Times New Roman" w:cs="Times New Roman"/>
          <w:sz w:val="24"/>
          <w:szCs w:val="24"/>
          <w:lang w:eastAsia="ru-RU"/>
        </w:rPr>
        <w:t xml:space="preserve"> муниципального образования</w:t>
      </w:r>
    </w:p>
    <w:p w:rsidR="00484064" w:rsidRDefault="008B7049" w:rsidP="00484064">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28.09.</w:t>
      </w:r>
      <w:r w:rsidR="00484064">
        <w:rPr>
          <w:rFonts w:ascii="Times New Roman" w:hAnsi="Times New Roman" w:cs="Times New Roman"/>
          <w:sz w:val="24"/>
          <w:szCs w:val="24"/>
          <w:lang w:eastAsia="ru-RU"/>
        </w:rPr>
        <w:t>2018 года № 15</w:t>
      </w:r>
    </w:p>
    <w:p w:rsidR="00A85F41" w:rsidRDefault="00A85F41" w:rsidP="003B731B">
      <w:pPr>
        <w:pStyle w:val="a3"/>
        <w:jc w:val="center"/>
        <w:rPr>
          <w:rFonts w:ascii="Times New Roman" w:hAnsi="Times New Roman" w:cs="Times New Roman"/>
          <w:b/>
          <w:sz w:val="28"/>
          <w:szCs w:val="28"/>
          <w:lang w:eastAsia="ru-RU"/>
        </w:rPr>
      </w:pPr>
    </w:p>
    <w:p w:rsidR="00A85F41" w:rsidRDefault="00A85F41" w:rsidP="003B731B">
      <w:pPr>
        <w:pStyle w:val="a3"/>
        <w:jc w:val="center"/>
        <w:rPr>
          <w:rFonts w:ascii="Times New Roman" w:hAnsi="Times New Roman" w:cs="Times New Roman"/>
          <w:b/>
          <w:sz w:val="28"/>
          <w:szCs w:val="28"/>
          <w:lang w:eastAsia="ru-RU"/>
        </w:rPr>
      </w:pPr>
    </w:p>
    <w:p w:rsidR="00484064" w:rsidRPr="00FA1697" w:rsidRDefault="00484064" w:rsidP="003B731B">
      <w:pPr>
        <w:pStyle w:val="a3"/>
        <w:jc w:val="center"/>
        <w:rPr>
          <w:rFonts w:ascii="Times New Roman" w:hAnsi="Times New Roman" w:cs="Times New Roman"/>
          <w:b/>
          <w:sz w:val="28"/>
          <w:szCs w:val="28"/>
          <w:lang w:eastAsia="ru-RU"/>
        </w:rPr>
      </w:pPr>
      <w:r w:rsidRPr="00FA1697">
        <w:rPr>
          <w:rFonts w:ascii="Times New Roman" w:hAnsi="Times New Roman" w:cs="Times New Roman"/>
          <w:b/>
          <w:sz w:val="28"/>
          <w:szCs w:val="28"/>
          <w:lang w:eastAsia="ru-RU"/>
        </w:rPr>
        <w:t>ПОЛОЖЕНИЕ</w:t>
      </w:r>
    </w:p>
    <w:p w:rsidR="00484064" w:rsidRPr="00FA1697" w:rsidRDefault="00484064" w:rsidP="003B731B">
      <w:pPr>
        <w:pStyle w:val="a3"/>
        <w:jc w:val="center"/>
        <w:rPr>
          <w:rFonts w:ascii="Times New Roman" w:hAnsi="Times New Roman" w:cs="Times New Roman"/>
          <w:b/>
          <w:sz w:val="28"/>
          <w:szCs w:val="28"/>
          <w:lang w:eastAsia="ru-RU"/>
        </w:rPr>
      </w:pPr>
      <w:r w:rsidRPr="00FA1697">
        <w:rPr>
          <w:rFonts w:ascii="Times New Roman" w:hAnsi="Times New Roman" w:cs="Times New Roman"/>
          <w:b/>
          <w:sz w:val="28"/>
          <w:szCs w:val="28"/>
          <w:lang w:eastAsia="ru-RU"/>
        </w:rPr>
        <w:t>ОБ ОРГАНИЗАЦИИ РИТУАЛЬНЫХ УСЛУГ И СОДЕРЖАНИИ МЕСТ</w:t>
      </w:r>
    </w:p>
    <w:p w:rsidR="00484064" w:rsidRPr="00FA1697" w:rsidRDefault="00484064" w:rsidP="003B731B">
      <w:pPr>
        <w:pStyle w:val="a3"/>
        <w:jc w:val="center"/>
        <w:rPr>
          <w:rFonts w:ascii="Times New Roman" w:hAnsi="Times New Roman" w:cs="Times New Roman"/>
          <w:b/>
          <w:sz w:val="28"/>
          <w:szCs w:val="28"/>
          <w:lang w:eastAsia="ru-RU"/>
        </w:rPr>
      </w:pPr>
      <w:r w:rsidRPr="00FA1697">
        <w:rPr>
          <w:rFonts w:ascii="Times New Roman" w:hAnsi="Times New Roman" w:cs="Times New Roman"/>
          <w:b/>
          <w:sz w:val="28"/>
          <w:szCs w:val="28"/>
          <w:lang w:eastAsia="ru-RU"/>
        </w:rPr>
        <w:t xml:space="preserve">ЗАХОРОНЕНИЯ НА ТЕРРИТОРИИ </w:t>
      </w:r>
      <w:r w:rsidR="005728CD">
        <w:rPr>
          <w:rFonts w:ascii="Times New Roman" w:hAnsi="Times New Roman" w:cs="Times New Roman"/>
          <w:b/>
          <w:sz w:val="28"/>
          <w:szCs w:val="28"/>
          <w:lang w:eastAsia="ru-RU"/>
        </w:rPr>
        <w:t>НОВОСЕ</w:t>
      </w:r>
      <w:r>
        <w:rPr>
          <w:rFonts w:ascii="Times New Roman" w:hAnsi="Times New Roman" w:cs="Times New Roman"/>
          <w:b/>
          <w:sz w:val="28"/>
          <w:szCs w:val="28"/>
          <w:lang w:eastAsia="ru-RU"/>
        </w:rPr>
        <w:t>ЛОВСКОГО</w:t>
      </w:r>
      <w:r w:rsidRPr="00FA1697">
        <w:rPr>
          <w:rFonts w:ascii="Times New Roman" w:hAnsi="Times New Roman" w:cs="Times New Roman"/>
          <w:b/>
          <w:sz w:val="28"/>
          <w:szCs w:val="28"/>
          <w:lang w:eastAsia="ru-RU"/>
        </w:rPr>
        <w:t xml:space="preserve"> МУНИЦИПАЛЬНОГО ОБРАЗОВАНИЯ</w:t>
      </w:r>
    </w:p>
    <w:p w:rsidR="00484064" w:rsidRPr="00D46735" w:rsidRDefault="00484064" w:rsidP="003B731B">
      <w:pPr>
        <w:pStyle w:val="a3"/>
        <w:jc w:val="center"/>
        <w:rPr>
          <w:rFonts w:ascii="Times New Roman" w:hAnsi="Times New Roman" w:cs="Times New Roman"/>
          <w:b/>
          <w:sz w:val="24"/>
          <w:szCs w:val="24"/>
          <w:lang w:eastAsia="ru-RU"/>
        </w:rPr>
      </w:pPr>
    </w:p>
    <w:p w:rsidR="00484064" w:rsidRPr="003B731B" w:rsidRDefault="00484064" w:rsidP="003B731B">
      <w:pPr>
        <w:pStyle w:val="a3"/>
        <w:numPr>
          <w:ilvl w:val="0"/>
          <w:numId w:val="1"/>
        </w:numPr>
        <w:jc w:val="center"/>
        <w:rPr>
          <w:rFonts w:ascii="Times New Roman" w:hAnsi="Times New Roman" w:cs="Times New Roman"/>
          <w:b/>
          <w:sz w:val="27"/>
          <w:szCs w:val="27"/>
          <w:lang w:eastAsia="ru-RU"/>
        </w:rPr>
      </w:pPr>
      <w:r w:rsidRPr="003B731B">
        <w:rPr>
          <w:rFonts w:ascii="Times New Roman" w:hAnsi="Times New Roman" w:cs="Times New Roman"/>
          <w:b/>
          <w:sz w:val="27"/>
          <w:szCs w:val="27"/>
          <w:lang w:eastAsia="ru-RU"/>
        </w:rPr>
        <w:t>Общие положения</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1.1. Настоящее Положение разработано 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12 января 1996 года N 8-ФЗ "О погребении и похоронном деле", санитарными правилами и нормами СанПиН 2.1.2882-11 "Гигиенические требования к размещению, устройству и содержанию кладбищ, зданий и сооружений похоронного назначения", Уставом </w:t>
      </w:r>
      <w:r w:rsidR="005728CD" w:rsidRPr="003B731B">
        <w:rPr>
          <w:rFonts w:ascii="Times New Roman" w:hAnsi="Times New Roman"/>
          <w:bCs/>
          <w:sz w:val="27"/>
          <w:szCs w:val="27"/>
        </w:rPr>
        <w:t>Новосе</w:t>
      </w:r>
      <w:r w:rsidRPr="003B731B">
        <w:rPr>
          <w:rFonts w:ascii="Times New Roman" w:hAnsi="Times New Roman"/>
          <w:bCs/>
          <w:sz w:val="27"/>
          <w:szCs w:val="27"/>
        </w:rPr>
        <w:t xml:space="preserve">ловского </w:t>
      </w:r>
      <w:r w:rsidRPr="003B731B">
        <w:rPr>
          <w:rFonts w:ascii="Times New Roman" w:hAnsi="Times New Roman" w:cs="Times New Roman"/>
          <w:sz w:val="27"/>
          <w:szCs w:val="27"/>
          <w:lang w:eastAsia="ru-RU"/>
        </w:rPr>
        <w:t>муниципального образования.</w:t>
      </w:r>
    </w:p>
    <w:p w:rsidR="00484064" w:rsidRPr="003B731B" w:rsidRDefault="00484064" w:rsidP="003B731B">
      <w:pPr>
        <w:pStyle w:val="a3"/>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ab/>
        <w:t xml:space="preserve">1.2. Положение устанавливает порядок организации ритуальных услуг, порядок захоронения и содержания мест захоронения на территории </w:t>
      </w:r>
      <w:r w:rsidR="005728CD" w:rsidRPr="003B731B">
        <w:rPr>
          <w:rFonts w:ascii="Times New Roman" w:hAnsi="Times New Roman"/>
          <w:bCs/>
          <w:sz w:val="27"/>
          <w:szCs w:val="27"/>
        </w:rPr>
        <w:t>Новосе</w:t>
      </w:r>
      <w:r w:rsidRPr="003B731B">
        <w:rPr>
          <w:rFonts w:ascii="Times New Roman" w:hAnsi="Times New Roman"/>
          <w:bCs/>
          <w:sz w:val="27"/>
          <w:szCs w:val="27"/>
        </w:rPr>
        <w:t>ловского</w:t>
      </w:r>
      <w:r w:rsidRPr="003B731B">
        <w:rPr>
          <w:rFonts w:ascii="Times New Roman" w:hAnsi="Times New Roman" w:cs="Times New Roman"/>
          <w:sz w:val="27"/>
          <w:szCs w:val="27"/>
          <w:lang w:eastAsia="ru-RU"/>
        </w:rPr>
        <w:t xml:space="preserve"> муниципального образования, определяет участников отношений в сфере оказания ритуальных услуг.</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1.3. Настоящее Положение подлежит исполнению всеми участниками отношений по поводу оказания ритуальных услуг и содержанию мест захоронения на территории </w:t>
      </w:r>
      <w:r w:rsidR="005728CD" w:rsidRPr="003B731B">
        <w:rPr>
          <w:rFonts w:ascii="Times New Roman" w:hAnsi="Times New Roman"/>
          <w:bCs/>
          <w:sz w:val="27"/>
          <w:szCs w:val="27"/>
        </w:rPr>
        <w:t>Новосе</w:t>
      </w:r>
      <w:r w:rsidRPr="003B731B">
        <w:rPr>
          <w:rFonts w:ascii="Times New Roman" w:hAnsi="Times New Roman"/>
          <w:bCs/>
          <w:sz w:val="27"/>
          <w:szCs w:val="27"/>
        </w:rPr>
        <w:t xml:space="preserve">ловского </w:t>
      </w:r>
      <w:r w:rsidRPr="003B731B">
        <w:rPr>
          <w:rFonts w:ascii="Times New Roman" w:hAnsi="Times New Roman" w:cs="Times New Roman"/>
          <w:sz w:val="27"/>
          <w:szCs w:val="27"/>
          <w:lang w:eastAsia="ru-RU"/>
        </w:rPr>
        <w:t>муниципального образования.</w:t>
      </w:r>
    </w:p>
    <w:p w:rsidR="00484064" w:rsidRPr="003B731B" w:rsidRDefault="00484064" w:rsidP="003B731B">
      <w:pPr>
        <w:pStyle w:val="a3"/>
        <w:ind w:firstLine="708"/>
        <w:jc w:val="both"/>
        <w:rPr>
          <w:rFonts w:ascii="Times New Roman" w:hAnsi="Times New Roman" w:cs="Times New Roman"/>
          <w:sz w:val="27"/>
          <w:szCs w:val="27"/>
          <w:lang w:eastAsia="ru-RU"/>
        </w:rPr>
      </w:pPr>
    </w:p>
    <w:p w:rsidR="00484064" w:rsidRPr="003B731B" w:rsidRDefault="00484064" w:rsidP="003B731B">
      <w:pPr>
        <w:pStyle w:val="a3"/>
        <w:numPr>
          <w:ilvl w:val="0"/>
          <w:numId w:val="1"/>
        </w:numPr>
        <w:jc w:val="center"/>
        <w:rPr>
          <w:rFonts w:ascii="Times New Roman" w:hAnsi="Times New Roman" w:cs="Times New Roman"/>
          <w:b/>
          <w:sz w:val="27"/>
          <w:szCs w:val="27"/>
        </w:rPr>
      </w:pPr>
      <w:r w:rsidRPr="003B731B">
        <w:rPr>
          <w:rFonts w:ascii="Times New Roman" w:hAnsi="Times New Roman" w:cs="Times New Roman"/>
          <w:b/>
          <w:sz w:val="27"/>
          <w:szCs w:val="27"/>
        </w:rPr>
        <w:t>Порядок организации похоронного дела</w:t>
      </w:r>
    </w:p>
    <w:p w:rsidR="00484064" w:rsidRPr="003B731B" w:rsidRDefault="00484064" w:rsidP="003B731B">
      <w:pPr>
        <w:pStyle w:val="a3"/>
        <w:jc w:val="center"/>
        <w:rPr>
          <w:rFonts w:ascii="Times New Roman" w:hAnsi="Times New Roman" w:cs="Times New Roman"/>
          <w:b/>
          <w:sz w:val="27"/>
          <w:szCs w:val="27"/>
        </w:rPr>
      </w:pPr>
      <w:r w:rsidRPr="003B731B">
        <w:rPr>
          <w:rFonts w:ascii="Times New Roman" w:hAnsi="Times New Roman" w:cs="Times New Roman"/>
          <w:b/>
          <w:sz w:val="27"/>
          <w:szCs w:val="27"/>
        </w:rPr>
        <w:t xml:space="preserve">на территории </w:t>
      </w:r>
      <w:r w:rsidR="005728CD" w:rsidRPr="003B731B">
        <w:rPr>
          <w:rFonts w:ascii="Times New Roman" w:hAnsi="Times New Roman"/>
          <w:b/>
          <w:bCs/>
          <w:sz w:val="27"/>
          <w:szCs w:val="27"/>
        </w:rPr>
        <w:t>Новоселовского</w:t>
      </w:r>
      <w:r w:rsidRPr="003B731B">
        <w:rPr>
          <w:rFonts w:ascii="Times New Roman" w:hAnsi="Times New Roman"/>
          <w:b/>
          <w:bCs/>
          <w:sz w:val="27"/>
          <w:szCs w:val="27"/>
        </w:rPr>
        <w:t xml:space="preserve"> </w:t>
      </w:r>
      <w:r w:rsidRPr="003B731B">
        <w:rPr>
          <w:rFonts w:ascii="Times New Roman" w:hAnsi="Times New Roman" w:cs="Times New Roman"/>
          <w:b/>
          <w:sz w:val="27"/>
          <w:szCs w:val="27"/>
        </w:rPr>
        <w:t>муниципального образования</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2.1. Решение о создании мест погребения на территории </w:t>
      </w:r>
      <w:r w:rsidR="005728CD" w:rsidRPr="003B731B">
        <w:rPr>
          <w:rFonts w:ascii="Times New Roman" w:hAnsi="Times New Roman"/>
          <w:bCs/>
          <w:sz w:val="27"/>
          <w:szCs w:val="27"/>
        </w:rPr>
        <w:t>Новосе</w:t>
      </w:r>
      <w:r w:rsidRPr="003B731B">
        <w:rPr>
          <w:rFonts w:ascii="Times New Roman" w:hAnsi="Times New Roman"/>
          <w:bCs/>
          <w:sz w:val="27"/>
          <w:szCs w:val="27"/>
        </w:rPr>
        <w:t>ловского</w:t>
      </w:r>
      <w:r w:rsidRPr="003B731B">
        <w:rPr>
          <w:rFonts w:ascii="Times New Roman" w:hAnsi="Times New Roman" w:cs="Times New Roman"/>
          <w:sz w:val="27"/>
          <w:szCs w:val="27"/>
          <w:lang w:eastAsia="ru-RU"/>
        </w:rPr>
        <w:t xml:space="preserve"> муниципального образования принимается администрацией </w:t>
      </w:r>
      <w:r w:rsidR="005728CD" w:rsidRPr="003B731B">
        <w:rPr>
          <w:rFonts w:ascii="Times New Roman" w:hAnsi="Times New Roman"/>
          <w:bCs/>
          <w:sz w:val="27"/>
          <w:szCs w:val="27"/>
        </w:rPr>
        <w:t>Новоселовского</w:t>
      </w:r>
      <w:r w:rsidRPr="003B731B">
        <w:rPr>
          <w:rFonts w:ascii="Times New Roman" w:hAnsi="Times New Roman" w:cs="Times New Roman"/>
          <w:sz w:val="27"/>
          <w:szCs w:val="27"/>
          <w:lang w:eastAsia="ru-RU"/>
        </w:rPr>
        <w:t xml:space="preserve"> муниципального образования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w:t>
      </w:r>
      <w:r w:rsidR="003B731B" w:rsidRPr="003B731B">
        <w:rPr>
          <w:rFonts w:ascii="Times New Roman" w:hAnsi="Times New Roman"/>
          <w:bCs/>
          <w:sz w:val="27"/>
          <w:szCs w:val="27"/>
        </w:rPr>
        <w:t>Новоселовского</w:t>
      </w:r>
      <w:r w:rsidR="003B731B" w:rsidRPr="003B731B">
        <w:rPr>
          <w:rFonts w:ascii="Times New Roman" w:hAnsi="Times New Roman" w:cs="Times New Roman"/>
          <w:sz w:val="27"/>
          <w:szCs w:val="27"/>
          <w:lang w:eastAsia="ru-RU"/>
        </w:rPr>
        <w:t xml:space="preserve"> </w:t>
      </w:r>
      <w:r w:rsidRPr="003B731B">
        <w:rPr>
          <w:rFonts w:ascii="Times New Roman" w:hAnsi="Times New Roman" w:cs="Times New Roman"/>
          <w:sz w:val="27"/>
          <w:szCs w:val="27"/>
          <w:lang w:eastAsia="ru-RU"/>
        </w:rPr>
        <w:t>муниципального образования.</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2.2. Кладбища, расположенные на территории </w:t>
      </w:r>
      <w:r w:rsidR="003B731B" w:rsidRPr="003B731B">
        <w:rPr>
          <w:rFonts w:ascii="Times New Roman" w:hAnsi="Times New Roman"/>
          <w:bCs/>
          <w:sz w:val="27"/>
          <w:szCs w:val="27"/>
        </w:rPr>
        <w:t>Новоселовского</w:t>
      </w:r>
      <w:r w:rsidRPr="003B731B">
        <w:rPr>
          <w:rFonts w:ascii="Times New Roman" w:hAnsi="Times New Roman" w:cs="Times New Roman"/>
          <w:sz w:val="27"/>
          <w:szCs w:val="27"/>
          <w:lang w:eastAsia="ru-RU"/>
        </w:rPr>
        <w:t xml:space="preserve"> муниципального образования, являются по принадлежности муниципальными, а по обычаям - общественными.</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2.3.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2.4. Муниципальные общественные кладбища предназначены для погребения умерших с учетом их волеизъявления и находятся в ведении администрации </w:t>
      </w:r>
      <w:r w:rsidR="003B731B" w:rsidRPr="003B731B">
        <w:rPr>
          <w:rFonts w:ascii="Times New Roman" w:hAnsi="Times New Roman"/>
          <w:bCs/>
          <w:sz w:val="27"/>
          <w:szCs w:val="27"/>
        </w:rPr>
        <w:t>Новоселовского</w:t>
      </w:r>
      <w:r w:rsidRPr="003B731B">
        <w:rPr>
          <w:rFonts w:ascii="Times New Roman" w:hAnsi="Times New Roman"/>
          <w:bCs/>
          <w:sz w:val="27"/>
          <w:szCs w:val="27"/>
        </w:rPr>
        <w:t xml:space="preserve"> </w:t>
      </w:r>
      <w:r w:rsidRPr="003B731B">
        <w:rPr>
          <w:rFonts w:ascii="Times New Roman" w:hAnsi="Times New Roman" w:cs="Times New Roman"/>
          <w:sz w:val="27"/>
          <w:szCs w:val="27"/>
          <w:lang w:eastAsia="ru-RU"/>
        </w:rPr>
        <w:t>муниципального образования.</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2.5. Захоронение умершего производится в соответствии с санитарными правилами не ранее чем через 24 часа после наступления смерти по предъявлению свидетельства о смерти или более ранние сроки - по разрешению медицинских органов после оформления заказа. Выделение земельных участков на муниципальных кладбищах под захоронение производится бесплатно.</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lastRenderedPageBreak/>
        <w:t>2.6. Захоронение осуществляется только после написания ответственным за захоронение заявления и предоставления копии свидетельства о смерти, и предъявления документа удостоверяющего личность.</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2.7. Каждое захоронение регистрируется специалистом по работе с населением администрации в журнале учета с указанием порядковых номеров захоронения, данных об умершем, даты захоронения, данных об ответственном за захоронение и иных данных.</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2.8. На территории всех кладбищ, находящихся в ведении органов местного самоуправления </w:t>
      </w:r>
      <w:r w:rsidR="003B731B" w:rsidRPr="003B731B">
        <w:rPr>
          <w:rFonts w:ascii="Times New Roman" w:hAnsi="Times New Roman"/>
          <w:bCs/>
          <w:sz w:val="27"/>
          <w:szCs w:val="27"/>
        </w:rPr>
        <w:t>Новоселовского</w:t>
      </w:r>
      <w:r w:rsidRPr="003B731B">
        <w:rPr>
          <w:rFonts w:ascii="Times New Roman" w:hAnsi="Times New Roman"/>
          <w:bCs/>
          <w:sz w:val="27"/>
          <w:szCs w:val="27"/>
        </w:rPr>
        <w:t xml:space="preserve"> </w:t>
      </w:r>
      <w:r w:rsidRPr="003B731B">
        <w:rPr>
          <w:rFonts w:ascii="Times New Roman" w:hAnsi="Times New Roman" w:cs="Times New Roman"/>
          <w:sz w:val="27"/>
          <w:szCs w:val="27"/>
          <w:lang w:eastAsia="ru-RU"/>
        </w:rPr>
        <w:t>муниципального образования, бесплатно предоставляются участки земли, следующих размеров:</w:t>
      </w:r>
    </w:p>
    <w:p w:rsidR="00484064" w:rsidRPr="003B731B" w:rsidRDefault="00484064" w:rsidP="003B731B">
      <w:pPr>
        <w:pStyle w:val="a3"/>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    - длина могилы должна быть не менее 2-х м, ширина - 1 м, глубина - 1,5 м;</w:t>
      </w:r>
    </w:p>
    <w:p w:rsidR="00484064" w:rsidRPr="003B731B" w:rsidRDefault="00484064" w:rsidP="003B731B">
      <w:pPr>
        <w:pStyle w:val="a3"/>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    - для погребения урны с прахом: 0,5 х 1 м.</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Участки земли на общественных кладбищах для создания семейных (родовых) захоронений могут предоставляться гражданам Российской Федерации в соответствии с законодательством Российской Федерации.</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2.9. Администрация </w:t>
      </w:r>
      <w:r w:rsidR="003B731B" w:rsidRPr="003B731B">
        <w:rPr>
          <w:rFonts w:ascii="Times New Roman" w:hAnsi="Times New Roman"/>
          <w:bCs/>
          <w:sz w:val="27"/>
          <w:szCs w:val="27"/>
        </w:rPr>
        <w:t>Новоселовского</w:t>
      </w:r>
      <w:r w:rsidRPr="003B731B">
        <w:rPr>
          <w:rFonts w:ascii="Times New Roman" w:hAnsi="Times New Roman" w:cs="Times New Roman"/>
          <w:sz w:val="27"/>
          <w:szCs w:val="27"/>
          <w:lang w:eastAsia="ru-RU"/>
        </w:rPr>
        <w:t xml:space="preserve"> муниципального образования обеспечивает формирование и сохранность архивного фонда документов по приему и исполнению заявлений на услуги по погребению, журналов регистрации захоронений.</w:t>
      </w:r>
    </w:p>
    <w:p w:rsidR="00484064" w:rsidRPr="003B731B" w:rsidRDefault="00484064" w:rsidP="003B731B">
      <w:pPr>
        <w:pStyle w:val="a3"/>
        <w:jc w:val="both"/>
        <w:rPr>
          <w:rFonts w:ascii="Times New Roman" w:hAnsi="Times New Roman" w:cs="Times New Roman"/>
          <w:sz w:val="27"/>
          <w:szCs w:val="27"/>
          <w:lang w:eastAsia="ru-RU"/>
        </w:rPr>
      </w:pPr>
    </w:p>
    <w:p w:rsidR="00484064" w:rsidRPr="003B731B" w:rsidRDefault="00484064" w:rsidP="003B731B">
      <w:pPr>
        <w:pStyle w:val="a3"/>
        <w:numPr>
          <w:ilvl w:val="0"/>
          <w:numId w:val="1"/>
        </w:numPr>
        <w:jc w:val="center"/>
        <w:rPr>
          <w:rFonts w:ascii="Times New Roman" w:hAnsi="Times New Roman" w:cs="Times New Roman"/>
          <w:b/>
          <w:sz w:val="27"/>
          <w:szCs w:val="27"/>
          <w:lang w:eastAsia="ru-RU"/>
        </w:rPr>
      </w:pPr>
      <w:r w:rsidRPr="003B731B">
        <w:rPr>
          <w:rFonts w:ascii="Times New Roman" w:hAnsi="Times New Roman" w:cs="Times New Roman"/>
          <w:b/>
          <w:sz w:val="27"/>
          <w:szCs w:val="27"/>
          <w:lang w:eastAsia="ru-RU"/>
        </w:rPr>
        <w:t>Порядок деятельности муниципального общественного кладбища</w:t>
      </w:r>
    </w:p>
    <w:p w:rsidR="00484064" w:rsidRPr="003B731B" w:rsidRDefault="00484064" w:rsidP="003B731B">
      <w:pPr>
        <w:pStyle w:val="a3"/>
        <w:ind w:firstLine="360"/>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3.1. Кладбища открыты для посещений ежедневно с 9.00 до 19.00 часов.</w:t>
      </w:r>
    </w:p>
    <w:p w:rsidR="00484064" w:rsidRPr="003B731B" w:rsidRDefault="00484064" w:rsidP="003B731B">
      <w:pPr>
        <w:pStyle w:val="a3"/>
        <w:ind w:firstLine="360"/>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3.2. На территории кладбища посетители должны соблюдать общественный порядок и тишину.</w:t>
      </w:r>
    </w:p>
    <w:p w:rsidR="00484064" w:rsidRPr="003B731B" w:rsidRDefault="00484064" w:rsidP="003B731B">
      <w:pPr>
        <w:pStyle w:val="a3"/>
        <w:ind w:firstLine="360"/>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3.3. На территории кладбища запрещается:</w:t>
      </w:r>
    </w:p>
    <w:p w:rsidR="00484064" w:rsidRPr="003B731B" w:rsidRDefault="00484064" w:rsidP="003B731B">
      <w:pPr>
        <w:pStyle w:val="a3"/>
        <w:ind w:firstLine="360"/>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причинять вред расположенным на территории кладбища зданиям, надмогильным и иным сооружениям, оборудованию;</w:t>
      </w:r>
    </w:p>
    <w:p w:rsidR="00484064" w:rsidRPr="003B731B" w:rsidRDefault="00484064" w:rsidP="003B731B">
      <w:pPr>
        <w:pStyle w:val="a3"/>
        <w:ind w:firstLine="360"/>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сорить, ломать зеленые насаждения, рвать цветы, выгуливать домашних животных, ловить птиц и т.п.;</w:t>
      </w:r>
    </w:p>
    <w:p w:rsidR="00484064" w:rsidRPr="003B731B" w:rsidRDefault="00484064" w:rsidP="003B731B">
      <w:pPr>
        <w:pStyle w:val="a3"/>
        <w:ind w:firstLine="360"/>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разводить костры, добывать песок, глину, грунт, резать дерн, складировать мусор, опавшие листья и ветки вне отведенных для этих целей мест;</w:t>
      </w:r>
    </w:p>
    <w:p w:rsidR="00484064" w:rsidRPr="003B731B" w:rsidRDefault="00484064" w:rsidP="003B731B">
      <w:pPr>
        <w:pStyle w:val="a3"/>
        <w:ind w:firstLine="360"/>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оставлять строительные материалы и мусор после обустройства могил и надмогильных сооружений;</w:t>
      </w:r>
    </w:p>
    <w:p w:rsidR="00484064" w:rsidRPr="003B731B" w:rsidRDefault="00484064" w:rsidP="003B731B">
      <w:pPr>
        <w:pStyle w:val="a3"/>
        <w:ind w:firstLine="360"/>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проезд транспортных и иных средств передвижения, за исключением катафалка и сопровождающего его автотранспорта, образующих похоронную процессию, а также легкового автотранспорта инвалидов и лиц пожилого возраста. При этом взимание платы за проезд на территорию кладбища не допускается.</w:t>
      </w:r>
    </w:p>
    <w:p w:rsidR="00484064" w:rsidRPr="003B731B" w:rsidRDefault="00484064" w:rsidP="003B731B">
      <w:pPr>
        <w:pStyle w:val="a3"/>
        <w:jc w:val="center"/>
        <w:rPr>
          <w:rFonts w:ascii="Times New Roman" w:hAnsi="Times New Roman" w:cs="Times New Roman"/>
          <w:b/>
          <w:sz w:val="27"/>
          <w:szCs w:val="27"/>
          <w:lang w:eastAsia="ru-RU"/>
        </w:rPr>
      </w:pPr>
    </w:p>
    <w:p w:rsidR="00484064" w:rsidRPr="003B731B" w:rsidRDefault="00484064" w:rsidP="003B731B">
      <w:pPr>
        <w:pStyle w:val="a3"/>
        <w:jc w:val="center"/>
        <w:rPr>
          <w:rFonts w:ascii="Times New Roman" w:hAnsi="Times New Roman" w:cs="Times New Roman"/>
          <w:b/>
          <w:sz w:val="27"/>
          <w:szCs w:val="27"/>
          <w:lang w:eastAsia="ru-RU"/>
        </w:rPr>
      </w:pPr>
      <w:r w:rsidRPr="003B731B">
        <w:rPr>
          <w:rFonts w:ascii="Times New Roman" w:hAnsi="Times New Roman" w:cs="Times New Roman"/>
          <w:b/>
          <w:sz w:val="27"/>
          <w:szCs w:val="27"/>
          <w:lang w:eastAsia="ru-RU"/>
        </w:rPr>
        <w:t>IV. Правила содержания мест погребения</w:t>
      </w:r>
    </w:p>
    <w:p w:rsidR="00484064" w:rsidRPr="003B731B" w:rsidRDefault="00484064" w:rsidP="003B731B">
      <w:pPr>
        <w:pStyle w:val="a3"/>
        <w:jc w:val="center"/>
        <w:rPr>
          <w:rFonts w:ascii="Times New Roman" w:hAnsi="Times New Roman" w:cs="Times New Roman"/>
          <w:b/>
          <w:sz w:val="27"/>
          <w:szCs w:val="27"/>
          <w:lang w:eastAsia="ru-RU"/>
        </w:rPr>
      </w:pPr>
      <w:r w:rsidRPr="003B731B">
        <w:rPr>
          <w:rFonts w:ascii="Times New Roman" w:hAnsi="Times New Roman" w:cs="Times New Roman"/>
          <w:b/>
          <w:sz w:val="27"/>
          <w:szCs w:val="27"/>
          <w:lang w:eastAsia="ru-RU"/>
        </w:rPr>
        <w:t>муниципального общественного кладбища</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4.1. Граждане (организации) обязаны содержать отведенные им для захоронения умерших места в надлежащем состоянии, собственными силами или посредством привлечения иных лиц, производить уборку мусора на отведенном под захоронение земельном участке, выкашивать траву, производить подправку надмогильного холмика. При необходимости восстанавливать надписи со сведениями об умершем.</w:t>
      </w:r>
    </w:p>
    <w:p w:rsidR="00A85F41" w:rsidRPr="003B731B" w:rsidRDefault="00484064" w:rsidP="00A85F41">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 xml:space="preserve">4.2. Создаваемые, а также существующие места погребения не подлежат сносу и могут быть перенесены только по решению органов местного самоуправления </w:t>
      </w:r>
      <w:r w:rsidR="003B731B" w:rsidRPr="003B731B">
        <w:rPr>
          <w:rFonts w:ascii="Times New Roman" w:hAnsi="Times New Roman"/>
          <w:bCs/>
          <w:sz w:val="27"/>
          <w:szCs w:val="27"/>
        </w:rPr>
        <w:t>Новоселовского</w:t>
      </w:r>
      <w:r w:rsidRPr="003B731B">
        <w:rPr>
          <w:rFonts w:ascii="Times New Roman" w:hAnsi="Times New Roman" w:cs="Times New Roman"/>
          <w:sz w:val="27"/>
          <w:szCs w:val="27"/>
          <w:lang w:eastAsia="ru-RU"/>
        </w:rPr>
        <w:t xml:space="preserve"> муниципального образования в случае постоянных затоплений, оползней и т.п.</w:t>
      </w:r>
    </w:p>
    <w:p w:rsidR="003B731B" w:rsidRPr="003B731B" w:rsidRDefault="003B731B" w:rsidP="003B731B">
      <w:pPr>
        <w:pStyle w:val="a3"/>
        <w:ind w:firstLine="708"/>
        <w:jc w:val="both"/>
        <w:rPr>
          <w:rFonts w:ascii="Times New Roman" w:hAnsi="Times New Roman" w:cs="Times New Roman"/>
          <w:sz w:val="27"/>
          <w:szCs w:val="27"/>
          <w:lang w:eastAsia="ru-RU"/>
        </w:rPr>
      </w:pPr>
    </w:p>
    <w:p w:rsidR="00A85F41" w:rsidRDefault="003B731B" w:rsidP="00A85F41">
      <w:pPr>
        <w:pStyle w:val="11"/>
        <w:jc w:val="center"/>
        <w:rPr>
          <w:rFonts w:eastAsia="Arial" w:cs="Times New Roman"/>
          <w:b/>
          <w:bCs/>
          <w:sz w:val="27"/>
          <w:szCs w:val="27"/>
        </w:rPr>
      </w:pPr>
      <w:r w:rsidRPr="003B731B">
        <w:rPr>
          <w:rFonts w:cs="Times New Roman"/>
          <w:b/>
          <w:sz w:val="27"/>
          <w:szCs w:val="27"/>
          <w:lang w:eastAsia="ru-RU"/>
        </w:rPr>
        <w:t xml:space="preserve">V. </w:t>
      </w:r>
      <w:r w:rsidR="00B10D59" w:rsidRPr="003B731B">
        <w:rPr>
          <w:rFonts w:eastAsia="Arial" w:cs="Times New Roman"/>
          <w:b/>
          <w:bCs/>
          <w:sz w:val="27"/>
          <w:szCs w:val="27"/>
        </w:rPr>
        <w:t>Порядок создания воинских участков на общественных кладбищах.</w:t>
      </w:r>
    </w:p>
    <w:p w:rsidR="00B10D59" w:rsidRPr="00A85F41" w:rsidRDefault="00B10D59" w:rsidP="00A85F41">
      <w:pPr>
        <w:pStyle w:val="11"/>
        <w:jc w:val="both"/>
        <w:rPr>
          <w:rFonts w:eastAsia="Arial" w:cs="Times New Roman"/>
          <w:b/>
          <w:bCs/>
          <w:sz w:val="27"/>
          <w:szCs w:val="27"/>
        </w:rPr>
      </w:pPr>
      <w:r w:rsidRPr="003B731B">
        <w:rPr>
          <w:rFonts w:cs="Times New Roman"/>
          <w:sz w:val="27"/>
          <w:szCs w:val="27"/>
        </w:rPr>
        <w:t>5.1. На общественном кладбище муниципального образования предусмотрены участки для воинских захоронений и предназначены для погребения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или умерших в результате увечья (ранения, травмы, контузии), заболевания в мирное время, если это не противоречит волеизъявлению указанных лиц или пожеланию супруга, близких родственников или иных родственников.</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5.2. Решение о погребении на таких участках принимается Администрацией.</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5.3. На участке для воинских захоронений предусмотрена площадка для отдания воинских почестей, а также маршевую дорогу для торжественного марша воинского подразделения. Ширину маршевой дороги (площадки) следует принимать не менее 4,5 м., длину не менее 20 м.</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5.4. Участок земли, предоставленный для воинского захоронения должен составляет пять квадратных метров и иметь размеры: длина 2.0 м., ширина 2.5 м.</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5.5. Участок для воинского захоронения предоставляется бесплатно.</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5.6. Воинские захоронения находятся в ведении Администрации.</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5.7. Надгробные сооружения устанавливаются по заказам родственников с допустимыми в настоящем Положении габаритами:</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 высота памятника не должна превышать 1,5 м,</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 ширина и длина должны соответствовать размерам могилы,</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 ограждение не должно превышать размеры отведенного участка на захоронении.</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5.8. При захоронении возможно проведение воинского ритуала, связанного с отданием воинских почестей. Организацией проведения ритуала отдания воинских почестей занимается воинские комиссариаты по месту жительства покойного.</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5.9. Захоронения производятся на свободные места воинских участков на общественных кладбищах.</w:t>
      </w:r>
    </w:p>
    <w:p w:rsidR="00B10D59" w:rsidRPr="003B731B"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5.10. Отвод участков для воинских захоронений на воинских участках общественных кладбищ не может превышать 5 кв. метров с учетом последующего подзахоронения близкого родственника и оставлением проходов слева вдоль захоронения 1,0 м, справа вдоль захоронения 0,5 м, вдоль следующего захоронения, справа 1,0 м, проход между рядами 0,5 м.</w:t>
      </w:r>
    </w:p>
    <w:p w:rsidR="00B10D59" w:rsidRDefault="00B10D59" w:rsidP="00A85F41">
      <w:pPr>
        <w:spacing w:after="0" w:line="240" w:lineRule="auto"/>
        <w:ind w:firstLine="709"/>
        <w:jc w:val="both"/>
        <w:rPr>
          <w:rFonts w:ascii="Times New Roman" w:hAnsi="Times New Roman" w:cs="Times New Roman"/>
          <w:sz w:val="27"/>
          <w:szCs w:val="27"/>
          <w:lang w:eastAsia="hi-IN" w:bidi="hi-IN"/>
        </w:rPr>
      </w:pPr>
      <w:r w:rsidRPr="003B731B">
        <w:rPr>
          <w:rFonts w:ascii="Times New Roman" w:hAnsi="Times New Roman" w:cs="Times New Roman"/>
          <w:sz w:val="27"/>
          <w:szCs w:val="27"/>
          <w:lang w:eastAsia="hi-IN" w:bidi="hi-IN"/>
        </w:rPr>
        <w:t>5.11.Подзахоронение на воинских участках общественных кладбищах разрешается в могилы и ограды близких родственников умершего при наличии свидетельств о смерти в подлинниках на ранее захороненного, на умершего, документа, подтверждающего близкое родство между умершими, соответствующей надписи на надмогильном сооружении.</w:t>
      </w:r>
    </w:p>
    <w:p w:rsidR="00A85F41" w:rsidRPr="003B731B" w:rsidRDefault="00A85F41" w:rsidP="003B731B">
      <w:pPr>
        <w:spacing w:after="0" w:line="240" w:lineRule="auto"/>
        <w:ind w:firstLine="709"/>
        <w:jc w:val="both"/>
        <w:rPr>
          <w:rFonts w:ascii="Times New Roman" w:hAnsi="Times New Roman" w:cs="Times New Roman"/>
          <w:sz w:val="27"/>
          <w:szCs w:val="27"/>
          <w:lang w:eastAsia="hi-IN" w:bidi="hi-IN"/>
        </w:rPr>
      </w:pPr>
    </w:p>
    <w:p w:rsidR="00484064" w:rsidRPr="003B731B" w:rsidRDefault="003B731B" w:rsidP="003B731B">
      <w:pPr>
        <w:pStyle w:val="a3"/>
        <w:jc w:val="center"/>
        <w:rPr>
          <w:rFonts w:ascii="Times New Roman" w:hAnsi="Times New Roman" w:cs="Times New Roman"/>
          <w:b/>
          <w:sz w:val="27"/>
          <w:szCs w:val="27"/>
          <w:lang w:eastAsia="ru-RU"/>
        </w:rPr>
      </w:pPr>
      <w:r w:rsidRPr="003B731B">
        <w:rPr>
          <w:rFonts w:ascii="Times New Roman" w:hAnsi="Times New Roman" w:cs="Times New Roman"/>
          <w:b/>
          <w:sz w:val="27"/>
          <w:szCs w:val="27"/>
          <w:lang w:eastAsia="ru-RU"/>
        </w:rPr>
        <w:t xml:space="preserve">VI. </w:t>
      </w:r>
      <w:r w:rsidR="00484064" w:rsidRPr="003B731B">
        <w:rPr>
          <w:rFonts w:ascii="Times New Roman" w:hAnsi="Times New Roman" w:cs="Times New Roman"/>
          <w:b/>
          <w:sz w:val="27"/>
          <w:szCs w:val="27"/>
          <w:lang w:eastAsia="ru-RU"/>
        </w:rPr>
        <w:t>Заключительные положения</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5.1. Финансирование организации ритуальных услуг и содержания мест погребений осуществляется в соотв</w:t>
      </w:r>
      <w:bookmarkStart w:id="0" w:name="_GoBack"/>
      <w:bookmarkEnd w:id="0"/>
      <w:r w:rsidRPr="003B731B">
        <w:rPr>
          <w:rFonts w:ascii="Times New Roman" w:hAnsi="Times New Roman" w:cs="Times New Roman"/>
          <w:sz w:val="27"/>
          <w:szCs w:val="27"/>
          <w:lang w:eastAsia="ru-RU"/>
        </w:rPr>
        <w:t>етствии с действующим законодательством.</w:t>
      </w:r>
    </w:p>
    <w:p w:rsidR="00484064" w:rsidRPr="003B731B" w:rsidRDefault="00484064" w:rsidP="003B731B">
      <w:pPr>
        <w:pStyle w:val="a3"/>
        <w:ind w:firstLine="708"/>
        <w:jc w:val="both"/>
        <w:rPr>
          <w:rFonts w:ascii="Times New Roman" w:hAnsi="Times New Roman" w:cs="Times New Roman"/>
          <w:sz w:val="27"/>
          <w:szCs w:val="27"/>
          <w:lang w:eastAsia="ru-RU"/>
        </w:rPr>
      </w:pPr>
      <w:r w:rsidRPr="003B731B">
        <w:rPr>
          <w:rFonts w:ascii="Times New Roman" w:hAnsi="Times New Roman" w:cs="Times New Roman"/>
          <w:sz w:val="27"/>
          <w:szCs w:val="27"/>
          <w:lang w:eastAsia="ru-RU"/>
        </w:rPr>
        <w:t>5.2.  Несоблюдение настоящего Положения, неисполнение содержащихся в нем требований должностными лицами, гражданами и организациями влечет за собой ответственность, установленную действующем законодательством.</w:t>
      </w:r>
    </w:p>
    <w:p w:rsidR="00CD2C53" w:rsidRPr="00087F7C" w:rsidRDefault="00CD2C53" w:rsidP="003B731B">
      <w:pPr>
        <w:spacing w:line="240" w:lineRule="auto"/>
        <w:jc w:val="center"/>
        <w:rPr>
          <w:rFonts w:ascii="Times New Roman" w:hAnsi="Times New Roman" w:cs="Times New Roman"/>
          <w:sz w:val="32"/>
          <w:szCs w:val="32"/>
        </w:rPr>
      </w:pPr>
    </w:p>
    <w:sectPr w:rsidR="00CD2C53" w:rsidRPr="00087F7C" w:rsidSect="008B7049">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1F4" w:rsidRDefault="00B411F4" w:rsidP="008B7049">
      <w:pPr>
        <w:spacing w:after="0" w:line="240" w:lineRule="auto"/>
      </w:pPr>
      <w:r>
        <w:separator/>
      </w:r>
    </w:p>
  </w:endnote>
  <w:endnote w:type="continuationSeparator" w:id="1">
    <w:p w:rsidR="00B411F4" w:rsidRDefault="00B411F4" w:rsidP="008B7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63251"/>
      <w:docPartObj>
        <w:docPartGallery w:val="Page Numbers (Bottom of Page)"/>
        <w:docPartUnique/>
      </w:docPartObj>
    </w:sdtPr>
    <w:sdtContent>
      <w:p w:rsidR="008B7049" w:rsidRDefault="00D645E3">
        <w:pPr>
          <w:pStyle w:val="a9"/>
          <w:jc w:val="right"/>
        </w:pPr>
        <w:fldSimple w:instr=" PAGE   \* MERGEFORMAT ">
          <w:r w:rsidR="00A85F41">
            <w:rPr>
              <w:noProof/>
            </w:rPr>
            <w:t>1</w:t>
          </w:r>
        </w:fldSimple>
      </w:p>
    </w:sdtContent>
  </w:sdt>
  <w:p w:rsidR="008B7049" w:rsidRDefault="008B704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1F4" w:rsidRDefault="00B411F4" w:rsidP="008B7049">
      <w:pPr>
        <w:spacing w:after="0" w:line="240" w:lineRule="auto"/>
      </w:pPr>
      <w:r>
        <w:separator/>
      </w:r>
    </w:p>
  </w:footnote>
  <w:footnote w:type="continuationSeparator" w:id="1">
    <w:p w:rsidR="00B411F4" w:rsidRDefault="00B411F4" w:rsidP="008B7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07834"/>
    <w:multiLevelType w:val="hybridMultilevel"/>
    <w:tmpl w:val="08CE0DE2"/>
    <w:lvl w:ilvl="0" w:tplc="ABFEA5E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3A2A57"/>
    <w:multiLevelType w:val="hybridMultilevel"/>
    <w:tmpl w:val="5A9227F0"/>
    <w:lvl w:ilvl="0" w:tplc="F03A5F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096C"/>
    <w:rsid w:val="00087F7C"/>
    <w:rsid w:val="00113425"/>
    <w:rsid w:val="001863A3"/>
    <w:rsid w:val="00191E0C"/>
    <w:rsid w:val="0019619B"/>
    <w:rsid w:val="00251D66"/>
    <w:rsid w:val="00263052"/>
    <w:rsid w:val="002C1583"/>
    <w:rsid w:val="002E5B73"/>
    <w:rsid w:val="003921D6"/>
    <w:rsid w:val="003A0809"/>
    <w:rsid w:val="003B731B"/>
    <w:rsid w:val="004478FF"/>
    <w:rsid w:val="00484064"/>
    <w:rsid w:val="004B4010"/>
    <w:rsid w:val="00554BC2"/>
    <w:rsid w:val="005728CD"/>
    <w:rsid w:val="00583332"/>
    <w:rsid w:val="00583E89"/>
    <w:rsid w:val="005D57E0"/>
    <w:rsid w:val="00632E9D"/>
    <w:rsid w:val="00636571"/>
    <w:rsid w:val="006915DD"/>
    <w:rsid w:val="006B4F7F"/>
    <w:rsid w:val="006F0356"/>
    <w:rsid w:val="0079019A"/>
    <w:rsid w:val="007A6593"/>
    <w:rsid w:val="007B63BC"/>
    <w:rsid w:val="00842A88"/>
    <w:rsid w:val="008A10A2"/>
    <w:rsid w:val="008B31FC"/>
    <w:rsid w:val="008B7049"/>
    <w:rsid w:val="008D7351"/>
    <w:rsid w:val="008E11CF"/>
    <w:rsid w:val="00981629"/>
    <w:rsid w:val="009842E3"/>
    <w:rsid w:val="009D41DF"/>
    <w:rsid w:val="009F2B23"/>
    <w:rsid w:val="00A273E2"/>
    <w:rsid w:val="00A85F41"/>
    <w:rsid w:val="00AA495A"/>
    <w:rsid w:val="00AA734F"/>
    <w:rsid w:val="00B10D59"/>
    <w:rsid w:val="00B411F4"/>
    <w:rsid w:val="00B5096C"/>
    <w:rsid w:val="00B624EC"/>
    <w:rsid w:val="00C173C8"/>
    <w:rsid w:val="00C33354"/>
    <w:rsid w:val="00C57CC6"/>
    <w:rsid w:val="00CD2C53"/>
    <w:rsid w:val="00D638A4"/>
    <w:rsid w:val="00D645E3"/>
    <w:rsid w:val="00DE470C"/>
    <w:rsid w:val="00DF783F"/>
    <w:rsid w:val="00E33AFE"/>
    <w:rsid w:val="00EA3E1F"/>
    <w:rsid w:val="00F8723F"/>
    <w:rsid w:val="00FC74A6"/>
    <w:rsid w:val="00FF3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A10A2"/>
    <w:pPr>
      <w:spacing w:after="0" w:line="240" w:lineRule="auto"/>
    </w:pPr>
    <w:rPr>
      <w:rFonts w:eastAsiaTheme="minorHAnsi"/>
      <w:lang w:eastAsia="en-US"/>
    </w:rPr>
  </w:style>
  <w:style w:type="character" w:customStyle="1" w:styleId="a4">
    <w:name w:val="Без интервала Знак"/>
    <w:link w:val="a3"/>
    <w:uiPriority w:val="99"/>
    <w:locked/>
    <w:rsid w:val="00484064"/>
    <w:rPr>
      <w:rFonts w:eastAsiaTheme="minorHAnsi"/>
      <w:lang w:eastAsia="en-US"/>
    </w:rPr>
  </w:style>
  <w:style w:type="character" w:styleId="a5">
    <w:name w:val="Hyperlink"/>
    <w:basedOn w:val="a0"/>
    <w:uiPriority w:val="99"/>
    <w:unhideWhenUsed/>
    <w:rsid w:val="00484064"/>
    <w:rPr>
      <w:color w:val="0000FF"/>
      <w:u w:val="single"/>
    </w:rPr>
  </w:style>
  <w:style w:type="table" w:styleId="a6">
    <w:name w:val="Table Grid"/>
    <w:basedOn w:val="a1"/>
    <w:uiPriority w:val="59"/>
    <w:rsid w:val="0048406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8B704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B7049"/>
  </w:style>
  <w:style w:type="paragraph" w:styleId="a9">
    <w:name w:val="footer"/>
    <w:basedOn w:val="a"/>
    <w:link w:val="aa"/>
    <w:uiPriority w:val="99"/>
    <w:unhideWhenUsed/>
    <w:rsid w:val="008B70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7049"/>
  </w:style>
  <w:style w:type="paragraph" w:customStyle="1" w:styleId="11">
    <w:name w:val="Заголовок 11"/>
    <w:next w:val="a"/>
    <w:rsid w:val="00B10D59"/>
    <w:pPr>
      <w:widowControl w:val="0"/>
      <w:suppressAutoHyphens/>
      <w:autoSpaceDE w:val="0"/>
      <w:spacing w:after="0" w:line="240" w:lineRule="auto"/>
    </w:pPr>
    <w:rPr>
      <w:rFonts w:ascii="Times New Roman" w:eastAsia="Lucida Sans Unicode"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81938808">
      <w:bodyDiv w:val="1"/>
      <w:marLeft w:val="0"/>
      <w:marRight w:val="0"/>
      <w:marTop w:val="0"/>
      <w:marBottom w:val="0"/>
      <w:divBdr>
        <w:top w:val="none" w:sz="0" w:space="0" w:color="auto"/>
        <w:left w:val="none" w:sz="0" w:space="0" w:color="auto"/>
        <w:bottom w:val="none" w:sz="0" w:space="0" w:color="auto"/>
        <w:right w:val="none" w:sz="0" w:space="0" w:color="auto"/>
      </w:divBdr>
    </w:div>
    <w:div w:id="8568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aterinovka.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2020-03-19T05:05:00Z</cp:lastPrinted>
  <dcterms:created xsi:type="dcterms:W3CDTF">2013-09-19T06:43:00Z</dcterms:created>
  <dcterms:modified xsi:type="dcterms:W3CDTF">2020-03-19T05:06:00Z</dcterms:modified>
</cp:coreProperties>
</file>