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6F" w:rsidRDefault="00201E6F" w:rsidP="00201E6F">
      <w:pPr>
        <w:spacing w:after="0"/>
        <w:jc w:val="center"/>
        <w:rPr>
          <w:rFonts w:ascii="Times New Roman" w:hAnsi="Times New Roman" w:cs="Times New Roman"/>
          <w:b/>
          <w:sz w:val="28"/>
          <w:szCs w:val="28"/>
        </w:rPr>
      </w:pPr>
      <w:r>
        <w:rPr>
          <w:rFonts w:ascii="Times New Roman" w:hAnsi="Times New Roman" w:cs="Times New Roman"/>
          <w:b/>
          <w:sz w:val="28"/>
          <w:szCs w:val="28"/>
        </w:rPr>
        <w:t>СОВЕТ ДЕПУТАТОВ</w:t>
      </w:r>
    </w:p>
    <w:p w:rsidR="00201E6F" w:rsidRPr="00201E6F" w:rsidRDefault="00201E6F" w:rsidP="00201E6F">
      <w:pPr>
        <w:spacing w:after="0"/>
        <w:jc w:val="center"/>
        <w:rPr>
          <w:rFonts w:ascii="Times New Roman" w:hAnsi="Times New Roman" w:cs="Times New Roman"/>
          <w:b/>
          <w:sz w:val="28"/>
          <w:szCs w:val="28"/>
        </w:rPr>
      </w:pPr>
      <w:r>
        <w:rPr>
          <w:rFonts w:ascii="Times New Roman" w:hAnsi="Times New Roman" w:cs="Times New Roman"/>
          <w:b/>
          <w:sz w:val="28"/>
          <w:szCs w:val="28"/>
        </w:rPr>
        <w:t>КРУТОЯРСКОГО</w:t>
      </w:r>
      <w:r w:rsidRPr="00201E6F">
        <w:rPr>
          <w:rFonts w:ascii="Times New Roman" w:hAnsi="Times New Roman" w:cs="Times New Roman"/>
          <w:b/>
          <w:sz w:val="28"/>
          <w:szCs w:val="28"/>
        </w:rPr>
        <w:t xml:space="preserve">  </w:t>
      </w:r>
      <w:r>
        <w:rPr>
          <w:rFonts w:ascii="Times New Roman" w:hAnsi="Times New Roman" w:cs="Times New Roman"/>
          <w:b/>
          <w:sz w:val="28"/>
          <w:szCs w:val="28"/>
        </w:rPr>
        <w:t>МУНИЦИПАЛЬНОГО ОБРАЗОВАНИЯ</w:t>
      </w:r>
    </w:p>
    <w:p w:rsidR="00201E6F" w:rsidRDefault="00201E6F" w:rsidP="00201E6F">
      <w:pPr>
        <w:spacing w:after="0"/>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r w:rsidRPr="00201E6F">
        <w:rPr>
          <w:rFonts w:ascii="Times New Roman" w:hAnsi="Times New Roman" w:cs="Times New Roman"/>
          <w:b/>
          <w:sz w:val="28"/>
          <w:szCs w:val="28"/>
        </w:rPr>
        <w:t xml:space="preserve">                                                         </w:t>
      </w:r>
      <w:r>
        <w:rPr>
          <w:rFonts w:ascii="Times New Roman" w:hAnsi="Times New Roman" w:cs="Times New Roman"/>
          <w:b/>
          <w:sz w:val="28"/>
          <w:szCs w:val="28"/>
        </w:rPr>
        <w:t>САРАТОВСКОЙ ОБЛАСТИ</w:t>
      </w:r>
    </w:p>
    <w:p w:rsidR="00201E6F" w:rsidRDefault="00201E6F" w:rsidP="00201E6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ЗАСЕДАНИЕ СОВЕТА ДЕПУТАТОВ </w:t>
      </w:r>
    </w:p>
    <w:p w:rsidR="00201E6F" w:rsidRDefault="00201E6F" w:rsidP="00201E6F">
      <w:pPr>
        <w:spacing w:after="0"/>
        <w:jc w:val="center"/>
        <w:rPr>
          <w:rFonts w:ascii="Times New Roman" w:hAnsi="Times New Roman" w:cs="Times New Roman"/>
          <w:b/>
          <w:sz w:val="28"/>
          <w:szCs w:val="28"/>
        </w:rPr>
      </w:pPr>
      <w:r>
        <w:rPr>
          <w:rFonts w:ascii="Times New Roman" w:hAnsi="Times New Roman" w:cs="Times New Roman"/>
          <w:b/>
          <w:sz w:val="28"/>
          <w:szCs w:val="28"/>
        </w:rPr>
        <w:t>КРУТОЯРСКОГО МУНИЦИПАЛЬНОГО ОБРАЗОВАНИЯ</w:t>
      </w:r>
      <w:r>
        <w:rPr>
          <w:rFonts w:ascii="Times New Roman" w:hAnsi="Times New Roman" w:cs="Times New Roman"/>
          <w:b/>
          <w:sz w:val="28"/>
          <w:szCs w:val="28"/>
        </w:rPr>
        <w:br/>
        <w:t>ЧЕТВЕРТОГО СОЗЫВА</w:t>
      </w:r>
    </w:p>
    <w:p w:rsidR="00201E6F" w:rsidRPr="00201E6F" w:rsidRDefault="00201E6F" w:rsidP="00201E6F">
      <w:pPr>
        <w:spacing w:after="0"/>
        <w:jc w:val="center"/>
        <w:rPr>
          <w:rFonts w:ascii="Times New Roman" w:hAnsi="Times New Roman" w:cs="Times New Roman"/>
          <w:b/>
          <w:sz w:val="28"/>
          <w:szCs w:val="28"/>
        </w:rPr>
      </w:pPr>
      <w:r w:rsidRPr="00201E6F">
        <w:rPr>
          <w:rFonts w:ascii="Times New Roman" w:hAnsi="Times New Roman" w:cs="Times New Roman"/>
          <w:b/>
          <w:sz w:val="28"/>
          <w:szCs w:val="28"/>
        </w:rPr>
        <w:t xml:space="preserve"> </w:t>
      </w:r>
    </w:p>
    <w:p w:rsidR="00201E6F" w:rsidRPr="00201E6F" w:rsidRDefault="00201E6F" w:rsidP="00201E6F">
      <w:pPr>
        <w:rPr>
          <w:rFonts w:ascii="Times New Roman" w:hAnsi="Times New Roman" w:cs="Times New Roman"/>
          <w:b/>
          <w:bCs/>
          <w:sz w:val="28"/>
          <w:szCs w:val="28"/>
        </w:rPr>
      </w:pPr>
      <w:r>
        <w:rPr>
          <w:rFonts w:ascii="Times New Roman" w:hAnsi="Times New Roman" w:cs="Times New Roman"/>
          <w:b/>
          <w:sz w:val="28"/>
          <w:szCs w:val="28"/>
        </w:rPr>
        <w:t xml:space="preserve">                                                       </w:t>
      </w:r>
      <w:r>
        <w:rPr>
          <w:rFonts w:ascii="Times New Roman" w:hAnsi="Times New Roman" w:cs="Times New Roman"/>
          <w:b/>
          <w:bCs/>
          <w:sz w:val="28"/>
          <w:szCs w:val="28"/>
        </w:rPr>
        <w:t>РЕШЕНИЕ</w:t>
      </w:r>
    </w:p>
    <w:p w:rsidR="00201E6F" w:rsidRPr="00201E6F" w:rsidRDefault="00201E6F" w:rsidP="00201E6F">
      <w:pPr>
        <w:jc w:val="both"/>
        <w:rPr>
          <w:rFonts w:ascii="Times New Roman" w:hAnsi="Times New Roman" w:cs="Times New Roman"/>
          <w:b/>
          <w:sz w:val="28"/>
          <w:szCs w:val="28"/>
        </w:rPr>
      </w:pPr>
      <w:r w:rsidRPr="00201E6F">
        <w:rPr>
          <w:rFonts w:ascii="Times New Roman" w:hAnsi="Times New Roman" w:cs="Times New Roman"/>
          <w:b/>
          <w:sz w:val="28"/>
          <w:szCs w:val="28"/>
        </w:rPr>
        <w:t xml:space="preserve">от  14 июля 2023 года                  </w:t>
      </w:r>
      <w:r>
        <w:rPr>
          <w:rFonts w:ascii="Times New Roman" w:hAnsi="Times New Roman" w:cs="Times New Roman"/>
          <w:b/>
          <w:sz w:val="28"/>
          <w:szCs w:val="28"/>
        </w:rPr>
        <w:t xml:space="preserve">  </w:t>
      </w:r>
      <w:r w:rsidRPr="00201E6F">
        <w:rPr>
          <w:rFonts w:ascii="Times New Roman" w:hAnsi="Times New Roman" w:cs="Times New Roman"/>
          <w:b/>
          <w:sz w:val="28"/>
          <w:szCs w:val="28"/>
        </w:rPr>
        <w:t xml:space="preserve"> № 191</w:t>
      </w:r>
    </w:p>
    <w:p w:rsidR="00201E6F" w:rsidRPr="00201E6F" w:rsidRDefault="00201E6F" w:rsidP="00201E6F">
      <w:pPr>
        <w:pStyle w:val="p3"/>
        <w:shd w:val="clear" w:color="auto" w:fill="FFFFFF"/>
        <w:rPr>
          <w:b/>
        </w:rPr>
      </w:pPr>
      <w:r w:rsidRPr="00201E6F">
        <w:rPr>
          <w:b/>
          <w:bCs/>
          <w:sz w:val="32"/>
          <w:szCs w:val="32"/>
        </w:rPr>
        <w:t>О внесении изменений в решение</w:t>
      </w:r>
      <w:r w:rsidRPr="00201E6F">
        <w:rPr>
          <w:rStyle w:val="s1"/>
          <w:b/>
          <w:color w:val="000000"/>
          <w:sz w:val="28"/>
          <w:szCs w:val="28"/>
        </w:rPr>
        <w:t xml:space="preserve"> Совета депутатов Крутоярского муниципального образования   от  19 мая 2021 года  № 116 «</w:t>
      </w:r>
      <w:r w:rsidRPr="00201E6F">
        <w:rPr>
          <w:b/>
          <w:sz w:val="28"/>
          <w:szCs w:val="28"/>
        </w:rPr>
        <w:t xml:space="preserve">Об утверждении Порядка определения размера арендной платы за земельные участки, находящиеся в муниципальной собственности  Крутоярского муниципального образования </w:t>
      </w:r>
      <w:proofErr w:type="spellStart"/>
      <w:r w:rsidRPr="00201E6F">
        <w:rPr>
          <w:b/>
          <w:sz w:val="28"/>
          <w:szCs w:val="28"/>
        </w:rPr>
        <w:t>Екатериновского</w:t>
      </w:r>
      <w:proofErr w:type="spellEnd"/>
      <w:r w:rsidRPr="00201E6F">
        <w:rPr>
          <w:b/>
          <w:sz w:val="28"/>
          <w:szCs w:val="28"/>
        </w:rPr>
        <w:t xml:space="preserve"> муниципального района Саратовской области, предоставленные в аренду без торгов»</w:t>
      </w:r>
    </w:p>
    <w:p w:rsidR="00201E6F" w:rsidRPr="00201E6F" w:rsidRDefault="00201E6F" w:rsidP="00201E6F">
      <w:pPr>
        <w:autoSpaceDE w:val="0"/>
        <w:autoSpaceDN w:val="0"/>
        <w:adjustRightInd w:val="0"/>
        <w:ind w:firstLine="540"/>
        <w:jc w:val="both"/>
        <w:rPr>
          <w:rFonts w:ascii="Times New Roman" w:hAnsi="Times New Roman" w:cs="Times New Roman"/>
          <w:bCs/>
          <w:sz w:val="28"/>
          <w:szCs w:val="28"/>
        </w:rPr>
      </w:pPr>
      <w:r w:rsidRPr="00201E6F">
        <w:rPr>
          <w:rFonts w:ascii="Times New Roman" w:hAnsi="Times New Roman" w:cs="Times New Roman"/>
          <w:bCs/>
          <w:sz w:val="28"/>
          <w:szCs w:val="28"/>
        </w:rPr>
        <w:t>В соответствии с подпунктом 3 пункта 3 статьи 39.7 Земельного кодекса Российской Федерации, Федеральным законом от 05.12.2022 № 513-ФЗ «О внесении изменений в статьи 18 и 22.1 Федерального закона</w:t>
      </w:r>
      <w:r>
        <w:rPr>
          <w:rFonts w:ascii="Times New Roman" w:hAnsi="Times New Roman" w:cs="Times New Roman"/>
          <w:bCs/>
          <w:sz w:val="28"/>
          <w:szCs w:val="28"/>
        </w:rPr>
        <w:t xml:space="preserve"> </w:t>
      </w:r>
      <w:r w:rsidRPr="00201E6F">
        <w:rPr>
          <w:rFonts w:ascii="Times New Roman" w:hAnsi="Times New Roman" w:cs="Times New Roman"/>
          <w:bCs/>
          <w:sz w:val="28"/>
          <w:szCs w:val="28"/>
        </w:rPr>
        <w:t xml:space="preserve">«О государственной кадастровой оценке»  и Уставом Крутоярского  муниципального образования, Совет депутатов Крутоярского муниципального образования </w:t>
      </w:r>
    </w:p>
    <w:p w:rsidR="00201E6F" w:rsidRPr="00201E6F" w:rsidRDefault="00201E6F" w:rsidP="00201E6F">
      <w:pPr>
        <w:autoSpaceDE w:val="0"/>
        <w:autoSpaceDN w:val="0"/>
        <w:adjustRightInd w:val="0"/>
        <w:rPr>
          <w:rFonts w:ascii="Times New Roman" w:hAnsi="Times New Roman" w:cs="Times New Roman"/>
          <w:sz w:val="28"/>
          <w:szCs w:val="28"/>
        </w:rPr>
      </w:pPr>
      <w:r w:rsidRPr="00201E6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sz w:val="28"/>
          <w:szCs w:val="28"/>
        </w:rPr>
        <w:t>РЕШИЛ:</w:t>
      </w:r>
    </w:p>
    <w:p w:rsidR="00201E6F" w:rsidRPr="00201E6F" w:rsidRDefault="00201E6F" w:rsidP="00201E6F">
      <w:pPr>
        <w:autoSpaceDE w:val="0"/>
        <w:autoSpaceDN w:val="0"/>
        <w:adjustRightInd w:val="0"/>
        <w:spacing w:after="0"/>
        <w:ind w:firstLine="539"/>
        <w:jc w:val="both"/>
        <w:rPr>
          <w:rFonts w:ascii="Times New Roman" w:hAnsi="Times New Roman" w:cs="Times New Roman"/>
          <w:bCs/>
          <w:sz w:val="28"/>
          <w:szCs w:val="28"/>
        </w:rPr>
      </w:pPr>
      <w:r w:rsidRPr="00201E6F">
        <w:rPr>
          <w:rFonts w:ascii="Times New Roman" w:hAnsi="Times New Roman" w:cs="Times New Roman"/>
          <w:bCs/>
          <w:sz w:val="28"/>
          <w:szCs w:val="28"/>
        </w:rPr>
        <w:t xml:space="preserve">1. Внести в решение   </w:t>
      </w:r>
      <w:r w:rsidRPr="00201E6F">
        <w:rPr>
          <w:rStyle w:val="s1"/>
          <w:rFonts w:ascii="Times New Roman" w:hAnsi="Times New Roman" w:cs="Times New Roman"/>
          <w:color w:val="000000"/>
          <w:sz w:val="28"/>
          <w:szCs w:val="28"/>
        </w:rPr>
        <w:t>Совета депутатов Крутоярского муниципального образования   от  19 мая 2021 года  № 116 «</w:t>
      </w:r>
      <w:r w:rsidRPr="00201E6F">
        <w:rPr>
          <w:rFonts w:ascii="Times New Roman" w:hAnsi="Times New Roman" w:cs="Times New Roman"/>
          <w:sz w:val="28"/>
          <w:szCs w:val="28"/>
        </w:rPr>
        <w:t xml:space="preserve">Об утверждении Порядка определения размера арендной платы за земельные участки, находящиеся в муниципальной собственности  Крутоярского муниципального образования </w:t>
      </w:r>
      <w:proofErr w:type="spellStart"/>
      <w:r w:rsidRPr="00201E6F">
        <w:rPr>
          <w:rFonts w:ascii="Times New Roman" w:hAnsi="Times New Roman" w:cs="Times New Roman"/>
          <w:sz w:val="28"/>
          <w:szCs w:val="28"/>
        </w:rPr>
        <w:t>Екатериновского</w:t>
      </w:r>
      <w:proofErr w:type="spellEnd"/>
      <w:r w:rsidRPr="00201E6F">
        <w:rPr>
          <w:rFonts w:ascii="Times New Roman" w:hAnsi="Times New Roman" w:cs="Times New Roman"/>
          <w:sz w:val="28"/>
          <w:szCs w:val="28"/>
        </w:rPr>
        <w:t xml:space="preserve"> муниципального района Саратовской области, предоставленные в аренду без торгов»</w:t>
      </w:r>
      <w:r w:rsidRPr="00201E6F">
        <w:rPr>
          <w:rFonts w:ascii="Times New Roman" w:hAnsi="Times New Roman" w:cs="Times New Roman"/>
          <w:bCs/>
          <w:sz w:val="28"/>
          <w:szCs w:val="28"/>
        </w:rPr>
        <w:t xml:space="preserve"> следующие изменения:</w:t>
      </w:r>
    </w:p>
    <w:p w:rsidR="00201E6F" w:rsidRPr="00201E6F" w:rsidRDefault="00201E6F" w:rsidP="00201E6F">
      <w:pPr>
        <w:autoSpaceDE w:val="0"/>
        <w:autoSpaceDN w:val="0"/>
        <w:adjustRightInd w:val="0"/>
        <w:spacing w:after="0"/>
        <w:ind w:firstLine="539"/>
        <w:jc w:val="both"/>
        <w:rPr>
          <w:rFonts w:ascii="Times New Roman" w:hAnsi="Times New Roman" w:cs="Times New Roman"/>
          <w:bCs/>
          <w:sz w:val="28"/>
          <w:szCs w:val="28"/>
        </w:rPr>
      </w:pPr>
      <w:r w:rsidRPr="00201E6F">
        <w:rPr>
          <w:rFonts w:ascii="Times New Roman" w:hAnsi="Times New Roman" w:cs="Times New Roman"/>
          <w:bCs/>
          <w:sz w:val="28"/>
          <w:szCs w:val="28"/>
        </w:rPr>
        <w:t>1)  Раздел 3 к решению дополнить пунктами  3.7. и 3.8. следующего содержания:</w:t>
      </w:r>
    </w:p>
    <w:p w:rsidR="00201E6F" w:rsidRPr="00201E6F" w:rsidRDefault="00201E6F" w:rsidP="00201E6F">
      <w:pPr>
        <w:spacing w:after="0"/>
        <w:jc w:val="both"/>
        <w:rPr>
          <w:rFonts w:ascii="Times New Roman" w:hAnsi="Times New Roman" w:cs="Times New Roman"/>
          <w:bCs/>
          <w:sz w:val="28"/>
          <w:szCs w:val="28"/>
        </w:rPr>
      </w:pPr>
      <w:r w:rsidRPr="00201E6F">
        <w:rPr>
          <w:rFonts w:ascii="Times New Roman" w:hAnsi="Times New Roman" w:cs="Times New Roman"/>
          <w:bCs/>
          <w:sz w:val="28"/>
          <w:szCs w:val="28"/>
        </w:rPr>
        <w:t xml:space="preserve">«3.7. </w:t>
      </w:r>
      <w:proofErr w:type="gramStart"/>
      <w:r w:rsidRPr="00201E6F">
        <w:rPr>
          <w:rFonts w:ascii="Times New Roman" w:hAnsi="Times New Roman" w:cs="Times New Roman"/>
          <w:bCs/>
          <w:sz w:val="28"/>
          <w:szCs w:val="28"/>
        </w:rPr>
        <w:t xml:space="preserve">В соответствии с Федеральным законом от 03 июля 2016 года № 237-ФЗ «О государственной кадастровой оценке» в случае, если при заключении договора аренды размер платы определяется исходя из величины кадастровой </w:t>
      </w:r>
      <w:r w:rsidRPr="00201E6F">
        <w:rPr>
          <w:rFonts w:ascii="Times New Roman" w:hAnsi="Times New Roman" w:cs="Times New Roman"/>
          <w:bCs/>
          <w:sz w:val="28"/>
          <w:szCs w:val="28"/>
        </w:rPr>
        <w:lastRenderedPageBreak/>
        <w:t>стоимости объекта недвижимости, находящегося в муниципальной собственности, применяется кадастровая стоимость этого объекта недвижимости, действующая по состоянию на дату подачи в уполномоченный орган местного самоуправления заявления (ходатайства) о предоставлении такой муниципальной услуги</w:t>
      </w:r>
      <w:proofErr w:type="gramEnd"/>
      <w:r w:rsidRPr="00201E6F">
        <w:rPr>
          <w:rFonts w:ascii="Times New Roman" w:hAnsi="Times New Roman" w:cs="Times New Roman"/>
          <w:bCs/>
          <w:sz w:val="28"/>
          <w:szCs w:val="28"/>
        </w:rPr>
        <w:t xml:space="preserve">, за исключением случаев, предусмотренных пунктом 3.8. настоящего Порядка.  </w:t>
      </w:r>
    </w:p>
    <w:p w:rsidR="00201E6F" w:rsidRPr="00201E6F" w:rsidRDefault="00201E6F" w:rsidP="00201E6F">
      <w:pPr>
        <w:autoSpaceDE w:val="0"/>
        <w:autoSpaceDN w:val="0"/>
        <w:adjustRightInd w:val="0"/>
        <w:spacing w:after="0"/>
        <w:ind w:firstLine="539"/>
        <w:jc w:val="both"/>
        <w:rPr>
          <w:rFonts w:ascii="Times New Roman" w:hAnsi="Times New Roman" w:cs="Times New Roman"/>
          <w:bCs/>
          <w:sz w:val="28"/>
          <w:szCs w:val="28"/>
        </w:rPr>
      </w:pPr>
      <w:r w:rsidRPr="00201E6F">
        <w:rPr>
          <w:rFonts w:ascii="Times New Roman" w:hAnsi="Times New Roman" w:cs="Times New Roman"/>
          <w:bCs/>
          <w:sz w:val="28"/>
          <w:szCs w:val="28"/>
        </w:rPr>
        <w:t>3.8. В случае</w:t>
      </w:r>
      <w:proofErr w:type="gramStart"/>
      <w:r w:rsidRPr="00201E6F">
        <w:rPr>
          <w:rFonts w:ascii="Times New Roman" w:hAnsi="Times New Roman" w:cs="Times New Roman"/>
          <w:bCs/>
          <w:sz w:val="28"/>
          <w:szCs w:val="28"/>
        </w:rPr>
        <w:t>,</w:t>
      </w:r>
      <w:proofErr w:type="gramEnd"/>
      <w:r w:rsidRPr="00201E6F">
        <w:rPr>
          <w:rFonts w:ascii="Times New Roman" w:hAnsi="Times New Roman" w:cs="Times New Roman"/>
          <w:bCs/>
          <w:sz w:val="28"/>
          <w:szCs w:val="28"/>
        </w:rPr>
        <w:t xml:space="preserve">  если после даты подачи заявления (ходатайства)                              о предоставлении указанной в пункте 3.7. настоящего Порядка, муниципальной услуги, результатом которой является заключение договора аренды,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местного самоуправления указанного заявления (ходатайства), при оказании такой муниципальной услуги в целях определения размера платы по указанным договорам применяется кадастровая стоимость,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w:t>
      </w:r>
      <w:proofErr w:type="gramStart"/>
      <w:r w:rsidRPr="00201E6F">
        <w:rPr>
          <w:rFonts w:ascii="Times New Roman" w:hAnsi="Times New Roman" w:cs="Times New Roman"/>
          <w:bCs/>
          <w:sz w:val="28"/>
          <w:szCs w:val="28"/>
        </w:rPr>
        <w:t xml:space="preserve">.» </w:t>
      </w:r>
      <w:proofErr w:type="gramEnd"/>
    </w:p>
    <w:p w:rsidR="00201E6F" w:rsidRPr="00201E6F" w:rsidRDefault="00201E6F" w:rsidP="00201E6F">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01E6F">
        <w:rPr>
          <w:rFonts w:ascii="Times New Roman" w:hAnsi="Times New Roman" w:cs="Times New Roman"/>
          <w:bCs/>
          <w:sz w:val="28"/>
          <w:szCs w:val="28"/>
        </w:rPr>
        <w:t xml:space="preserve">2. Настоящее решение вступает в силу с момента его официального обнародования. </w:t>
      </w:r>
    </w:p>
    <w:p w:rsidR="00201E6F" w:rsidRPr="00201E6F" w:rsidRDefault="00201E6F" w:rsidP="00201E6F">
      <w:pPr>
        <w:autoSpaceDE w:val="0"/>
        <w:autoSpaceDN w:val="0"/>
        <w:adjustRightInd w:val="0"/>
        <w:ind w:firstLine="540"/>
        <w:jc w:val="both"/>
        <w:rPr>
          <w:rFonts w:ascii="Times New Roman" w:hAnsi="Times New Roman" w:cs="Times New Roman"/>
          <w:bCs/>
          <w:sz w:val="28"/>
          <w:szCs w:val="28"/>
        </w:rPr>
      </w:pPr>
    </w:p>
    <w:p w:rsidR="00201E6F" w:rsidRPr="00201E6F" w:rsidRDefault="00201E6F" w:rsidP="00201E6F">
      <w:pPr>
        <w:autoSpaceDE w:val="0"/>
        <w:autoSpaceDN w:val="0"/>
        <w:adjustRightInd w:val="0"/>
        <w:ind w:firstLine="540"/>
        <w:jc w:val="both"/>
        <w:rPr>
          <w:rFonts w:ascii="Times New Roman" w:hAnsi="Times New Roman" w:cs="Times New Roman"/>
          <w:bCs/>
          <w:sz w:val="28"/>
          <w:szCs w:val="28"/>
        </w:rPr>
      </w:pPr>
    </w:p>
    <w:p w:rsidR="00201E6F" w:rsidRPr="00201E6F" w:rsidRDefault="00201E6F" w:rsidP="00201E6F">
      <w:pPr>
        <w:autoSpaceDE w:val="0"/>
        <w:autoSpaceDN w:val="0"/>
        <w:adjustRightInd w:val="0"/>
        <w:ind w:firstLine="540"/>
        <w:jc w:val="both"/>
        <w:rPr>
          <w:rFonts w:ascii="Times New Roman" w:hAnsi="Times New Roman" w:cs="Times New Roman"/>
          <w:bCs/>
          <w:sz w:val="28"/>
          <w:szCs w:val="28"/>
        </w:rPr>
      </w:pPr>
    </w:p>
    <w:p w:rsidR="00201E6F" w:rsidRPr="00201E6F" w:rsidRDefault="00201E6F" w:rsidP="00201E6F">
      <w:pPr>
        <w:autoSpaceDE w:val="0"/>
        <w:autoSpaceDN w:val="0"/>
        <w:adjustRightInd w:val="0"/>
        <w:spacing w:after="0"/>
        <w:rPr>
          <w:rFonts w:ascii="Times New Roman" w:hAnsi="Times New Roman" w:cs="Times New Roman"/>
          <w:b/>
          <w:sz w:val="28"/>
          <w:szCs w:val="28"/>
        </w:rPr>
      </w:pPr>
      <w:proofErr w:type="spellStart"/>
      <w:r w:rsidRPr="00201E6F">
        <w:rPr>
          <w:rFonts w:ascii="Times New Roman" w:hAnsi="Times New Roman" w:cs="Times New Roman"/>
          <w:b/>
          <w:sz w:val="28"/>
          <w:szCs w:val="28"/>
        </w:rPr>
        <w:t>Врио</w:t>
      </w:r>
      <w:proofErr w:type="spellEnd"/>
      <w:r w:rsidRPr="00201E6F">
        <w:rPr>
          <w:rFonts w:ascii="Times New Roman" w:hAnsi="Times New Roman" w:cs="Times New Roman"/>
          <w:b/>
          <w:sz w:val="28"/>
          <w:szCs w:val="28"/>
        </w:rPr>
        <w:t xml:space="preserve"> главы Крутоярского</w:t>
      </w:r>
    </w:p>
    <w:p w:rsidR="00201E6F" w:rsidRPr="00201E6F" w:rsidRDefault="00201E6F" w:rsidP="00201E6F">
      <w:pPr>
        <w:autoSpaceDE w:val="0"/>
        <w:autoSpaceDN w:val="0"/>
        <w:adjustRightInd w:val="0"/>
        <w:rPr>
          <w:rFonts w:ascii="Times New Roman" w:hAnsi="Times New Roman" w:cs="Times New Roman"/>
          <w:b/>
          <w:sz w:val="28"/>
          <w:szCs w:val="28"/>
        </w:rPr>
      </w:pPr>
      <w:r w:rsidRPr="00201E6F">
        <w:rPr>
          <w:rFonts w:ascii="Times New Roman" w:hAnsi="Times New Roman" w:cs="Times New Roman"/>
          <w:b/>
          <w:sz w:val="28"/>
          <w:szCs w:val="28"/>
        </w:rPr>
        <w:t xml:space="preserve">муниципального образования                                       Е.Н.Иванова            </w:t>
      </w:r>
    </w:p>
    <w:p w:rsidR="00201E6F" w:rsidRPr="00201E6F" w:rsidRDefault="00201E6F" w:rsidP="00201E6F">
      <w:pPr>
        <w:autoSpaceDE w:val="0"/>
        <w:autoSpaceDN w:val="0"/>
        <w:adjustRightInd w:val="0"/>
        <w:jc w:val="center"/>
        <w:rPr>
          <w:rFonts w:ascii="Times New Roman" w:hAnsi="Times New Roman" w:cs="Times New Roman"/>
          <w:sz w:val="28"/>
          <w:szCs w:val="28"/>
        </w:rPr>
      </w:pPr>
    </w:p>
    <w:p w:rsidR="00201E6F" w:rsidRPr="00201E6F" w:rsidRDefault="00201E6F" w:rsidP="00201E6F">
      <w:pPr>
        <w:autoSpaceDE w:val="0"/>
        <w:autoSpaceDN w:val="0"/>
        <w:adjustRightInd w:val="0"/>
        <w:jc w:val="center"/>
        <w:rPr>
          <w:rFonts w:ascii="Times New Roman" w:hAnsi="Times New Roman" w:cs="Times New Roman"/>
          <w:sz w:val="28"/>
          <w:szCs w:val="28"/>
        </w:rPr>
      </w:pPr>
    </w:p>
    <w:p w:rsidR="00201E6F" w:rsidRPr="00201E6F" w:rsidRDefault="00201E6F" w:rsidP="00201E6F">
      <w:pPr>
        <w:autoSpaceDE w:val="0"/>
        <w:autoSpaceDN w:val="0"/>
        <w:adjustRightInd w:val="0"/>
        <w:jc w:val="center"/>
        <w:rPr>
          <w:rFonts w:ascii="Times New Roman" w:hAnsi="Times New Roman" w:cs="Times New Roman"/>
          <w:sz w:val="28"/>
          <w:szCs w:val="28"/>
        </w:rPr>
      </w:pPr>
    </w:p>
    <w:p w:rsidR="00201E6F" w:rsidRPr="00201E6F" w:rsidRDefault="00201E6F" w:rsidP="00201E6F">
      <w:pPr>
        <w:autoSpaceDE w:val="0"/>
        <w:autoSpaceDN w:val="0"/>
        <w:adjustRightInd w:val="0"/>
        <w:jc w:val="center"/>
        <w:rPr>
          <w:rFonts w:ascii="Times New Roman" w:hAnsi="Times New Roman" w:cs="Times New Roman"/>
          <w:sz w:val="28"/>
          <w:szCs w:val="28"/>
        </w:rPr>
      </w:pPr>
    </w:p>
    <w:p w:rsidR="00201E6F" w:rsidRPr="00201E6F" w:rsidRDefault="00201E6F" w:rsidP="00201E6F">
      <w:pPr>
        <w:autoSpaceDE w:val="0"/>
        <w:autoSpaceDN w:val="0"/>
        <w:adjustRightInd w:val="0"/>
        <w:jc w:val="center"/>
        <w:rPr>
          <w:rFonts w:ascii="Times New Roman" w:hAnsi="Times New Roman" w:cs="Times New Roman"/>
          <w:sz w:val="28"/>
          <w:szCs w:val="28"/>
        </w:rPr>
      </w:pPr>
    </w:p>
    <w:p w:rsidR="00201E6F" w:rsidRDefault="00201E6F" w:rsidP="00201E6F">
      <w:pPr>
        <w:shd w:val="clear" w:color="auto" w:fill="F9F9F9"/>
        <w:spacing w:after="240"/>
        <w:textAlignment w:val="baseline"/>
        <w:rPr>
          <w:rFonts w:ascii="Times New Roman" w:hAnsi="Times New Roman" w:cs="Times New Roman"/>
          <w:sz w:val="28"/>
          <w:szCs w:val="28"/>
        </w:rPr>
      </w:pPr>
    </w:p>
    <w:p w:rsidR="00201E6F" w:rsidRPr="00201E6F" w:rsidRDefault="00201E6F" w:rsidP="00201E6F">
      <w:pPr>
        <w:shd w:val="clear" w:color="auto" w:fill="F9F9F9"/>
        <w:spacing w:after="240"/>
        <w:textAlignment w:val="baseline"/>
        <w:rPr>
          <w:rFonts w:ascii="Times New Roman" w:hAnsi="Times New Roman" w:cs="Times New Roman"/>
          <w:b/>
          <w:sz w:val="28"/>
          <w:szCs w:val="28"/>
        </w:rPr>
      </w:pPr>
      <w:r>
        <w:rPr>
          <w:rFonts w:ascii="Times New Roman" w:hAnsi="Times New Roman" w:cs="Times New Roman"/>
          <w:sz w:val="28"/>
          <w:szCs w:val="28"/>
        </w:rPr>
        <w:t xml:space="preserve">                                                                                                         </w:t>
      </w:r>
      <w:r w:rsidR="00FD4D9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01E6F">
        <w:rPr>
          <w:rFonts w:ascii="Times New Roman" w:hAnsi="Times New Roman" w:cs="Times New Roman"/>
          <w:b/>
          <w:sz w:val="28"/>
          <w:szCs w:val="28"/>
        </w:rPr>
        <w:t>УТВЕРЖДЕН</w:t>
      </w:r>
    </w:p>
    <w:p w:rsidR="00201E6F" w:rsidRPr="00201E6F" w:rsidRDefault="00201E6F" w:rsidP="00201E6F">
      <w:pPr>
        <w:shd w:val="clear" w:color="auto" w:fill="F9F9F9"/>
        <w:spacing w:after="240"/>
        <w:jc w:val="right"/>
        <w:textAlignment w:val="baseline"/>
        <w:rPr>
          <w:rFonts w:ascii="Times New Roman" w:hAnsi="Times New Roman" w:cs="Times New Roman"/>
          <w:b/>
        </w:rPr>
      </w:pPr>
      <w:r>
        <w:rPr>
          <w:rFonts w:ascii="Times New Roman" w:hAnsi="Times New Roman" w:cs="Times New Roman"/>
          <w:b/>
        </w:rPr>
        <w:t xml:space="preserve">                     </w:t>
      </w:r>
      <w:r w:rsidRPr="00201E6F">
        <w:rPr>
          <w:rFonts w:ascii="Times New Roman" w:hAnsi="Times New Roman" w:cs="Times New Roman"/>
          <w:b/>
        </w:rPr>
        <w:t xml:space="preserve">Приложение                                                                                                                                               к решению Совета депутатов                                                                                                   </w:t>
      </w:r>
      <w:r>
        <w:rPr>
          <w:rFonts w:ascii="Times New Roman" w:hAnsi="Times New Roman" w:cs="Times New Roman"/>
          <w:b/>
        </w:rPr>
        <w:t xml:space="preserve">           </w:t>
      </w:r>
      <w:r w:rsidRPr="00201E6F">
        <w:rPr>
          <w:rFonts w:ascii="Times New Roman" w:hAnsi="Times New Roman" w:cs="Times New Roman"/>
          <w:b/>
        </w:rPr>
        <w:t xml:space="preserve">Крутоярского муниципального образования                          </w:t>
      </w:r>
      <w:r>
        <w:rPr>
          <w:rFonts w:ascii="Times New Roman" w:hAnsi="Times New Roman" w:cs="Times New Roman"/>
          <w:b/>
        </w:rPr>
        <w:t xml:space="preserve">    </w:t>
      </w:r>
      <w:r w:rsidRPr="00201E6F">
        <w:rPr>
          <w:rFonts w:ascii="Times New Roman" w:hAnsi="Times New Roman" w:cs="Times New Roman"/>
          <w:b/>
        </w:rPr>
        <w:t xml:space="preserve">                                                        </w:t>
      </w:r>
      <w:r>
        <w:rPr>
          <w:rFonts w:ascii="Times New Roman" w:hAnsi="Times New Roman" w:cs="Times New Roman"/>
          <w:b/>
        </w:rPr>
        <w:t xml:space="preserve"> </w:t>
      </w:r>
      <w:r w:rsidRPr="00201E6F">
        <w:rPr>
          <w:rFonts w:ascii="Times New Roman" w:hAnsi="Times New Roman" w:cs="Times New Roman"/>
          <w:b/>
        </w:rPr>
        <w:t xml:space="preserve">  </w:t>
      </w:r>
      <w:r>
        <w:rPr>
          <w:rFonts w:ascii="Times New Roman" w:hAnsi="Times New Roman" w:cs="Times New Roman"/>
          <w:b/>
        </w:rPr>
        <w:t xml:space="preserve">                  </w:t>
      </w:r>
      <w:r w:rsidRPr="00201E6F">
        <w:rPr>
          <w:rFonts w:ascii="Times New Roman" w:hAnsi="Times New Roman" w:cs="Times New Roman"/>
          <w:b/>
        </w:rPr>
        <w:t xml:space="preserve">от </w:t>
      </w:r>
      <w:r>
        <w:rPr>
          <w:rFonts w:ascii="Times New Roman" w:hAnsi="Times New Roman" w:cs="Times New Roman"/>
          <w:b/>
        </w:rPr>
        <w:t xml:space="preserve"> </w:t>
      </w:r>
      <w:r w:rsidRPr="00201E6F">
        <w:rPr>
          <w:rFonts w:ascii="Times New Roman" w:hAnsi="Times New Roman" w:cs="Times New Roman"/>
          <w:b/>
        </w:rPr>
        <w:t xml:space="preserve">19.05.2021 г. № 116;                                                                                                                               </w:t>
      </w:r>
      <w:r>
        <w:rPr>
          <w:rFonts w:ascii="Times New Roman" w:hAnsi="Times New Roman" w:cs="Times New Roman"/>
          <w:b/>
        </w:rPr>
        <w:t xml:space="preserve">       </w:t>
      </w:r>
      <w:r w:rsidRPr="00201E6F">
        <w:rPr>
          <w:rFonts w:ascii="Times New Roman" w:hAnsi="Times New Roman" w:cs="Times New Roman"/>
          <w:b/>
        </w:rPr>
        <w:t>с изменениями от 14.07.2023 г. № 191</w:t>
      </w:r>
    </w:p>
    <w:p w:rsidR="00201E6F" w:rsidRPr="00201E6F" w:rsidRDefault="00201E6F" w:rsidP="00201E6F">
      <w:pPr>
        <w:shd w:val="clear" w:color="auto" w:fill="F9F9F9"/>
        <w:spacing w:after="0"/>
        <w:jc w:val="center"/>
        <w:textAlignment w:val="baseline"/>
        <w:rPr>
          <w:rFonts w:ascii="Times New Roman" w:hAnsi="Times New Roman" w:cs="Times New Roman"/>
          <w:sz w:val="28"/>
          <w:szCs w:val="28"/>
        </w:rPr>
      </w:pPr>
      <w:r w:rsidRPr="00201E6F">
        <w:rPr>
          <w:rFonts w:ascii="Times New Roman" w:hAnsi="Times New Roman" w:cs="Times New Roman"/>
          <w:b/>
          <w:bCs/>
          <w:sz w:val="28"/>
          <w:szCs w:val="28"/>
        </w:rPr>
        <w:t>ПОРЯДОК</w:t>
      </w:r>
    </w:p>
    <w:p w:rsidR="00201E6F" w:rsidRPr="00201E6F" w:rsidRDefault="00201E6F" w:rsidP="00201E6F">
      <w:pPr>
        <w:shd w:val="clear" w:color="auto" w:fill="F9F9F9"/>
        <w:spacing w:after="0"/>
        <w:jc w:val="center"/>
        <w:textAlignment w:val="baseline"/>
        <w:rPr>
          <w:rFonts w:ascii="Times New Roman" w:hAnsi="Times New Roman" w:cs="Times New Roman"/>
          <w:b/>
          <w:sz w:val="28"/>
          <w:szCs w:val="28"/>
        </w:rPr>
      </w:pPr>
      <w:r w:rsidRPr="00201E6F">
        <w:rPr>
          <w:rFonts w:ascii="Times New Roman" w:hAnsi="Times New Roman" w:cs="Times New Roman"/>
          <w:b/>
          <w:sz w:val="28"/>
          <w:szCs w:val="28"/>
        </w:rPr>
        <w:t xml:space="preserve">определения размера арендной платы за земельные участки, находящиеся в муниципальной собственности </w:t>
      </w:r>
    </w:p>
    <w:p w:rsidR="00201E6F" w:rsidRPr="00201E6F" w:rsidRDefault="00201E6F" w:rsidP="00201E6F">
      <w:pPr>
        <w:shd w:val="clear" w:color="auto" w:fill="F9F9F9"/>
        <w:spacing w:after="0"/>
        <w:jc w:val="center"/>
        <w:textAlignment w:val="baseline"/>
        <w:rPr>
          <w:rFonts w:ascii="Times New Roman" w:hAnsi="Times New Roman" w:cs="Times New Roman"/>
          <w:b/>
          <w:sz w:val="28"/>
          <w:szCs w:val="28"/>
        </w:rPr>
      </w:pPr>
      <w:r w:rsidRPr="00201E6F">
        <w:rPr>
          <w:rFonts w:ascii="Times New Roman" w:hAnsi="Times New Roman" w:cs="Times New Roman"/>
          <w:sz w:val="28"/>
          <w:szCs w:val="28"/>
        </w:rPr>
        <w:t xml:space="preserve"> </w:t>
      </w:r>
      <w:r w:rsidRPr="00201E6F">
        <w:rPr>
          <w:rFonts w:ascii="Times New Roman" w:hAnsi="Times New Roman" w:cs="Times New Roman"/>
          <w:b/>
          <w:sz w:val="28"/>
          <w:szCs w:val="28"/>
        </w:rPr>
        <w:t xml:space="preserve">Крутоярского муниципального образования </w:t>
      </w:r>
    </w:p>
    <w:p w:rsidR="00201E6F" w:rsidRPr="00201E6F" w:rsidRDefault="00201E6F" w:rsidP="00201E6F">
      <w:pPr>
        <w:shd w:val="clear" w:color="auto" w:fill="F9F9F9"/>
        <w:spacing w:after="0"/>
        <w:jc w:val="center"/>
        <w:textAlignment w:val="baseline"/>
        <w:rPr>
          <w:rFonts w:ascii="Times New Roman" w:hAnsi="Times New Roman" w:cs="Times New Roman"/>
          <w:b/>
          <w:sz w:val="28"/>
          <w:szCs w:val="28"/>
        </w:rPr>
      </w:pPr>
      <w:proofErr w:type="spellStart"/>
      <w:r w:rsidRPr="00201E6F">
        <w:rPr>
          <w:rFonts w:ascii="Times New Roman" w:hAnsi="Times New Roman" w:cs="Times New Roman"/>
          <w:b/>
          <w:sz w:val="28"/>
          <w:szCs w:val="28"/>
        </w:rPr>
        <w:t>Екатериновского</w:t>
      </w:r>
      <w:proofErr w:type="spellEnd"/>
      <w:r w:rsidRPr="00201E6F">
        <w:rPr>
          <w:rFonts w:ascii="Times New Roman" w:hAnsi="Times New Roman" w:cs="Times New Roman"/>
          <w:b/>
          <w:sz w:val="28"/>
          <w:szCs w:val="28"/>
        </w:rPr>
        <w:t xml:space="preserve"> муниципального района </w:t>
      </w:r>
    </w:p>
    <w:p w:rsidR="00201E6F" w:rsidRPr="00201E6F" w:rsidRDefault="00201E6F" w:rsidP="00201E6F">
      <w:pPr>
        <w:shd w:val="clear" w:color="auto" w:fill="F9F9F9"/>
        <w:spacing w:after="0"/>
        <w:jc w:val="center"/>
        <w:textAlignment w:val="baseline"/>
        <w:rPr>
          <w:rFonts w:ascii="Times New Roman" w:hAnsi="Times New Roman" w:cs="Times New Roman"/>
          <w:b/>
          <w:sz w:val="28"/>
          <w:szCs w:val="28"/>
        </w:rPr>
      </w:pPr>
      <w:r w:rsidRPr="00201E6F">
        <w:rPr>
          <w:rFonts w:ascii="Times New Roman" w:hAnsi="Times New Roman" w:cs="Times New Roman"/>
          <w:b/>
          <w:sz w:val="28"/>
          <w:szCs w:val="28"/>
        </w:rPr>
        <w:t>Саратовской области,</w:t>
      </w:r>
    </w:p>
    <w:p w:rsidR="00201E6F" w:rsidRPr="00201E6F" w:rsidRDefault="00201E6F" w:rsidP="00201E6F">
      <w:pPr>
        <w:shd w:val="clear" w:color="auto" w:fill="F9F9F9"/>
        <w:jc w:val="center"/>
        <w:textAlignment w:val="baseline"/>
        <w:rPr>
          <w:rFonts w:ascii="Times New Roman" w:hAnsi="Times New Roman" w:cs="Times New Roman"/>
          <w:b/>
          <w:sz w:val="28"/>
          <w:szCs w:val="28"/>
        </w:rPr>
      </w:pPr>
      <w:r w:rsidRPr="00201E6F">
        <w:rPr>
          <w:rFonts w:ascii="Times New Roman" w:hAnsi="Times New Roman" w:cs="Times New Roman"/>
          <w:b/>
          <w:sz w:val="28"/>
          <w:szCs w:val="28"/>
        </w:rPr>
        <w:t xml:space="preserve"> </w:t>
      </w:r>
      <w:proofErr w:type="gramStart"/>
      <w:r w:rsidRPr="00201E6F">
        <w:rPr>
          <w:rFonts w:ascii="Times New Roman" w:hAnsi="Times New Roman" w:cs="Times New Roman"/>
          <w:b/>
          <w:sz w:val="28"/>
          <w:szCs w:val="28"/>
        </w:rPr>
        <w:t>предоставленные</w:t>
      </w:r>
      <w:proofErr w:type="gramEnd"/>
      <w:r w:rsidRPr="00201E6F">
        <w:rPr>
          <w:rFonts w:ascii="Times New Roman" w:hAnsi="Times New Roman" w:cs="Times New Roman"/>
          <w:b/>
          <w:sz w:val="28"/>
          <w:szCs w:val="28"/>
        </w:rPr>
        <w:t xml:space="preserve"> в аренду без торгов</w:t>
      </w:r>
    </w:p>
    <w:p w:rsidR="00201E6F" w:rsidRPr="00201E6F" w:rsidRDefault="00201E6F" w:rsidP="00201E6F">
      <w:pPr>
        <w:shd w:val="clear" w:color="auto" w:fill="F9F9F9"/>
        <w:jc w:val="center"/>
        <w:textAlignment w:val="baseline"/>
        <w:rPr>
          <w:rFonts w:ascii="Times New Roman" w:hAnsi="Times New Roman" w:cs="Times New Roman"/>
          <w:b/>
          <w:sz w:val="28"/>
          <w:szCs w:val="28"/>
        </w:rPr>
      </w:pPr>
    </w:p>
    <w:p w:rsidR="00201E6F" w:rsidRPr="00201E6F" w:rsidRDefault="00201E6F" w:rsidP="00201E6F">
      <w:pPr>
        <w:numPr>
          <w:ilvl w:val="0"/>
          <w:numId w:val="1"/>
        </w:numPr>
        <w:shd w:val="clear" w:color="auto" w:fill="F9F9F9"/>
        <w:spacing w:after="0" w:line="240" w:lineRule="auto"/>
        <w:ind w:left="-283" w:firstLine="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 xml:space="preserve">Настоящий Порядок определения размера арендной платы за земельные участки, находящиеся в муниципальной собственности  Крутоярского муниципального образования </w:t>
      </w:r>
      <w:proofErr w:type="spellStart"/>
      <w:r w:rsidRPr="00201E6F">
        <w:rPr>
          <w:rFonts w:ascii="Times New Roman" w:hAnsi="Times New Roman" w:cs="Times New Roman"/>
          <w:sz w:val="28"/>
          <w:szCs w:val="28"/>
        </w:rPr>
        <w:t>Екатериновского</w:t>
      </w:r>
      <w:proofErr w:type="spellEnd"/>
      <w:r w:rsidRPr="00201E6F">
        <w:rPr>
          <w:rFonts w:ascii="Times New Roman" w:hAnsi="Times New Roman" w:cs="Times New Roman"/>
          <w:sz w:val="28"/>
          <w:szCs w:val="28"/>
        </w:rPr>
        <w:t xml:space="preserve"> муниципального района, предоставленные в аренду без торгов (далее — Порядок), разработан в соответствии с </w:t>
      </w:r>
      <w:hyperlink r:id="rId5" w:history="1">
        <w:r w:rsidRPr="00201E6F">
          <w:rPr>
            <w:rFonts w:ascii="Times New Roman" w:hAnsi="Times New Roman" w:cs="Times New Roman"/>
            <w:sz w:val="28"/>
            <w:szCs w:val="28"/>
            <w:u w:val="single"/>
          </w:rPr>
          <w:t xml:space="preserve">Земельным кодексом Российской </w:t>
        </w:r>
        <w:proofErr w:type="spellStart"/>
        <w:r w:rsidRPr="00201E6F">
          <w:rPr>
            <w:rFonts w:ascii="Times New Roman" w:hAnsi="Times New Roman" w:cs="Times New Roman"/>
            <w:sz w:val="28"/>
            <w:szCs w:val="28"/>
            <w:u w:val="single"/>
          </w:rPr>
          <w:t>Федерации</w:t>
        </w:r>
      </w:hyperlink>
      <w:r w:rsidRPr="00201E6F">
        <w:rPr>
          <w:rFonts w:ascii="Times New Roman" w:hAnsi="Times New Roman" w:cs="Times New Roman"/>
          <w:sz w:val="28"/>
          <w:szCs w:val="28"/>
        </w:rPr>
        <w:t>и</w:t>
      </w:r>
      <w:proofErr w:type="spellEnd"/>
      <w:r w:rsidRPr="00201E6F">
        <w:rPr>
          <w:rFonts w:ascii="Times New Roman" w:hAnsi="Times New Roman" w:cs="Times New Roman"/>
          <w:sz w:val="28"/>
          <w:szCs w:val="28"/>
        </w:rPr>
        <w:t> </w:t>
      </w:r>
      <w:hyperlink r:id="rId6" w:history="1">
        <w:r w:rsidRPr="00201E6F">
          <w:rPr>
            <w:rFonts w:ascii="Times New Roman" w:hAnsi="Times New Roman" w:cs="Times New Roman"/>
            <w:sz w:val="28"/>
            <w:szCs w:val="28"/>
            <w:u w:val="single"/>
          </w:rPr>
          <w:t>постановлением Правительства Российской Федерации от 16 июля 2009 года № 582 «Об основных принципах определения арендной платы при аренде земельных участков, находящихся в государственной или муниципальной</w:t>
        </w:r>
        <w:proofErr w:type="gramEnd"/>
        <w:r w:rsidRPr="00201E6F">
          <w:rPr>
            <w:rFonts w:ascii="Times New Roman" w:hAnsi="Times New Roman" w:cs="Times New Roman"/>
            <w:sz w:val="28"/>
            <w:szCs w:val="28"/>
            <w:u w:val="single"/>
          </w:rPr>
          <w:t xml:space="preserve"> </w:t>
        </w:r>
        <w:proofErr w:type="gramStart"/>
        <w:r w:rsidRPr="00201E6F">
          <w:rPr>
            <w:rFonts w:ascii="Times New Roman" w:hAnsi="Times New Roman" w:cs="Times New Roman"/>
            <w:sz w:val="28"/>
            <w:szCs w:val="28"/>
            <w:u w:val="single"/>
          </w:rPr>
          <w:t>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sidRPr="00201E6F">
        <w:rPr>
          <w:rFonts w:ascii="Times New Roman" w:hAnsi="Times New Roman" w:cs="Times New Roman"/>
          <w:sz w:val="28"/>
          <w:szCs w:val="28"/>
        </w:rPr>
        <w:t xml:space="preserve">», устанавливает правила определения размера арендной платы за земельные участки, находящиеся в муниципальной собственности Крутоярского муниципального образования </w:t>
      </w:r>
      <w:proofErr w:type="spellStart"/>
      <w:r w:rsidRPr="00201E6F">
        <w:rPr>
          <w:rFonts w:ascii="Times New Roman" w:hAnsi="Times New Roman" w:cs="Times New Roman"/>
          <w:sz w:val="28"/>
          <w:szCs w:val="28"/>
        </w:rPr>
        <w:t>Екатериновского</w:t>
      </w:r>
      <w:proofErr w:type="spellEnd"/>
      <w:r w:rsidRPr="00201E6F">
        <w:rPr>
          <w:rFonts w:ascii="Times New Roman" w:hAnsi="Times New Roman" w:cs="Times New Roman"/>
          <w:sz w:val="28"/>
          <w:szCs w:val="28"/>
        </w:rPr>
        <w:t xml:space="preserve"> муниципального района, предоставленные в аренду без торгов (далее — земельные участки).</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rsidR="00201E6F" w:rsidRPr="00201E6F" w:rsidRDefault="00201E6F" w:rsidP="00201E6F">
      <w:pPr>
        <w:numPr>
          <w:ilvl w:val="0"/>
          <w:numId w:val="2"/>
        </w:numPr>
        <w:shd w:val="clear" w:color="auto" w:fill="F9F9F9"/>
        <w:spacing w:after="0" w:line="240" w:lineRule="auto"/>
        <w:ind w:left="-283" w:firstLine="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Размер годовой арендной платы (далее — арендная плата) при аренде земельных участков определяется одним из следующих способов: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 на основании кадастровой стоимости земельных участков;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на основании рыночной стоимости, определяемой в соответствии с законодательством Российской Федерации об оценочной деятельности;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в соответствии со ставками арендной платы либо методическими указаниями по ее расчету, утвержденными для земельных участков, находящихся в федеральной собственности.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2.1</w:t>
      </w:r>
      <w:r w:rsidRPr="00201E6F">
        <w:rPr>
          <w:rFonts w:ascii="Times New Roman" w:hAnsi="Times New Roman" w:cs="Times New Roman"/>
          <w:sz w:val="28"/>
          <w:szCs w:val="28"/>
        </w:rPr>
        <w:t>.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r w:rsidRPr="00201E6F">
        <w:rPr>
          <w:rFonts w:ascii="Times New Roman" w:hAnsi="Times New Roman" w:cs="Times New Roman"/>
          <w:sz w:val="28"/>
          <w:szCs w:val="28"/>
        </w:rPr>
        <w:br/>
        <w:t xml:space="preserve">АП = </w:t>
      </w:r>
      <w:proofErr w:type="gramStart"/>
      <w:r w:rsidRPr="00201E6F">
        <w:rPr>
          <w:rFonts w:ascii="Times New Roman" w:hAnsi="Times New Roman" w:cs="Times New Roman"/>
          <w:sz w:val="28"/>
          <w:szCs w:val="28"/>
        </w:rPr>
        <w:t>К(</w:t>
      </w:r>
      <w:proofErr w:type="gramEnd"/>
      <w:r w:rsidRPr="00201E6F">
        <w:rPr>
          <w:rFonts w:ascii="Times New Roman" w:hAnsi="Times New Roman" w:cs="Times New Roman"/>
          <w:sz w:val="28"/>
          <w:szCs w:val="28"/>
        </w:rPr>
        <w:t xml:space="preserve">Р)С </w:t>
      </w:r>
      <w:proofErr w:type="spellStart"/>
      <w:r w:rsidRPr="00201E6F">
        <w:rPr>
          <w:rFonts w:ascii="Times New Roman" w:hAnsi="Times New Roman" w:cs="Times New Roman"/>
          <w:sz w:val="28"/>
          <w:szCs w:val="28"/>
        </w:rPr>
        <w:t>x</w:t>
      </w:r>
      <w:proofErr w:type="spellEnd"/>
      <w:r w:rsidRPr="00201E6F">
        <w:rPr>
          <w:rFonts w:ascii="Times New Roman" w:hAnsi="Times New Roman" w:cs="Times New Roman"/>
          <w:sz w:val="28"/>
          <w:szCs w:val="28"/>
        </w:rPr>
        <w:t xml:space="preserve"> </w:t>
      </w:r>
      <w:proofErr w:type="spellStart"/>
      <w:r w:rsidRPr="00201E6F">
        <w:rPr>
          <w:rFonts w:ascii="Times New Roman" w:hAnsi="Times New Roman" w:cs="Times New Roman"/>
          <w:sz w:val="28"/>
          <w:szCs w:val="28"/>
        </w:rPr>
        <w:t>Саn</w:t>
      </w:r>
      <w:proofErr w:type="spellEnd"/>
      <w:r w:rsidRPr="00201E6F">
        <w:rPr>
          <w:rFonts w:ascii="Times New Roman" w:hAnsi="Times New Roman" w:cs="Times New Roman"/>
          <w:sz w:val="28"/>
          <w:szCs w:val="28"/>
        </w:rPr>
        <w:t xml:space="preserve"> </w:t>
      </w:r>
      <w:proofErr w:type="spellStart"/>
      <w:r w:rsidRPr="00201E6F">
        <w:rPr>
          <w:rFonts w:ascii="Times New Roman" w:hAnsi="Times New Roman" w:cs="Times New Roman"/>
          <w:sz w:val="28"/>
          <w:szCs w:val="28"/>
        </w:rPr>
        <w:t>x</w:t>
      </w:r>
      <w:proofErr w:type="spellEnd"/>
      <w:r w:rsidRPr="00201E6F">
        <w:rPr>
          <w:rFonts w:ascii="Times New Roman" w:hAnsi="Times New Roman" w:cs="Times New Roman"/>
          <w:sz w:val="28"/>
          <w:szCs w:val="28"/>
        </w:rPr>
        <w:t xml:space="preserve"> КИ, где:</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АП — размер арендной платы, руб.;</w:t>
      </w:r>
    </w:p>
    <w:p w:rsidR="00201E6F" w:rsidRPr="00201E6F" w:rsidRDefault="00201E6F" w:rsidP="00201E6F">
      <w:pPr>
        <w:shd w:val="clear" w:color="auto" w:fill="F9F9F9"/>
        <w:ind w:left="-283"/>
        <w:textAlignment w:val="baseline"/>
        <w:rPr>
          <w:rFonts w:ascii="Times New Roman" w:hAnsi="Times New Roman" w:cs="Times New Roman"/>
          <w:sz w:val="28"/>
          <w:szCs w:val="28"/>
        </w:rPr>
      </w:pPr>
      <w:proofErr w:type="gramStart"/>
      <w:r w:rsidRPr="00201E6F">
        <w:rPr>
          <w:rFonts w:ascii="Times New Roman" w:hAnsi="Times New Roman" w:cs="Times New Roman"/>
          <w:sz w:val="28"/>
          <w:szCs w:val="28"/>
        </w:rPr>
        <w:t>К(</w:t>
      </w:r>
      <w:proofErr w:type="gramEnd"/>
      <w:r w:rsidRPr="00201E6F">
        <w:rPr>
          <w:rFonts w:ascii="Times New Roman" w:hAnsi="Times New Roman" w:cs="Times New Roman"/>
          <w:sz w:val="28"/>
          <w:szCs w:val="28"/>
        </w:rPr>
        <w:t>Р) С — кадастровая или рыночная стоимость земельного участка, руб.;</w:t>
      </w:r>
    </w:p>
    <w:p w:rsidR="00201E6F" w:rsidRPr="00201E6F" w:rsidRDefault="00201E6F" w:rsidP="00201E6F">
      <w:pPr>
        <w:shd w:val="clear" w:color="auto" w:fill="F9F9F9"/>
        <w:ind w:left="-283"/>
        <w:textAlignment w:val="baseline"/>
        <w:rPr>
          <w:rFonts w:ascii="Times New Roman" w:hAnsi="Times New Roman" w:cs="Times New Roman"/>
          <w:sz w:val="28"/>
          <w:szCs w:val="28"/>
        </w:rPr>
      </w:pPr>
      <w:proofErr w:type="spellStart"/>
      <w:r w:rsidRPr="00201E6F">
        <w:rPr>
          <w:rFonts w:ascii="Times New Roman" w:hAnsi="Times New Roman" w:cs="Times New Roman"/>
          <w:sz w:val="28"/>
          <w:szCs w:val="28"/>
        </w:rPr>
        <w:t>Са</w:t>
      </w:r>
      <w:proofErr w:type="gramStart"/>
      <w:r w:rsidRPr="00201E6F">
        <w:rPr>
          <w:rFonts w:ascii="Times New Roman" w:hAnsi="Times New Roman" w:cs="Times New Roman"/>
          <w:sz w:val="28"/>
          <w:szCs w:val="28"/>
        </w:rPr>
        <w:t>n</w:t>
      </w:r>
      <w:proofErr w:type="spellEnd"/>
      <w:proofErr w:type="gramEnd"/>
      <w:r w:rsidRPr="00201E6F">
        <w:rPr>
          <w:rFonts w:ascii="Times New Roman" w:hAnsi="Times New Roman" w:cs="Times New Roman"/>
          <w:sz w:val="28"/>
          <w:szCs w:val="28"/>
        </w:rPr>
        <w:t xml:space="preserve"> — соответствующая ставка арендной платы согласно Порядку, %;</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КИ — коэффициент инфляции.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Коэффициент инфляции (КИ) определяется как произведение (П) ежегодных коэффициентов инфляции (УИ)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УИ — уровень инфляции, установленный в федеральном законе о федеральном бюджете по состоянию на 1 января соответствующего финансового года.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При исчислении коэффициента инфляции полученное число математически округляется до шести знаков после запятой.</w:t>
      </w:r>
    </w:p>
    <w:p w:rsidR="00201E6F" w:rsidRPr="00201E6F" w:rsidRDefault="00201E6F" w:rsidP="00201E6F">
      <w:pPr>
        <w:numPr>
          <w:ilvl w:val="0"/>
          <w:numId w:val="3"/>
        </w:numPr>
        <w:shd w:val="clear" w:color="auto" w:fill="F9F9F9"/>
        <w:spacing w:after="0" w:line="240" w:lineRule="auto"/>
        <w:ind w:left="-283" w:firstLine="283"/>
        <w:textAlignment w:val="baseline"/>
        <w:rPr>
          <w:rFonts w:ascii="Times New Roman" w:hAnsi="Times New Roman" w:cs="Times New Roman"/>
          <w:sz w:val="28"/>
          <w:szCs w:val="28"/>
        </w:rPr>
      </w:pPr>
      <w:r w:rsidRPr="00201E6F">
        <w:rPr>
          <w:rFonts w:ascii="Times New Roman" w:hAnsi="Times New Roman" w:cs="Times New Roman"/>
          <w:sz w:val="28"/>
          <w:szCs w:val="28"/>
        </w:rPr>
        <w:t>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пунктах 3.1 — 3.6 настоящего раздела.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3.1</w:t>
      </w:r>
      <w:r w:rsidRPr="00201E6F">
        <w:rPr>
          <w:rFonts w:ascii="Times New Roman" w:hAnsi="Times New Roman" w:cs="Times New Roman"/>
          <w:sz w:val="28"/>
          <w:szCs w:val="28"/>
        </w:rPr>
        <w:t>. Арендная плата рассчитывается в размере 0,01 процента от кадастровой стоимости в отношении следующих земельных участков: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1)    земельного участка изъятого из оборота, если в случаях, установленных федеральными законами, он может быть передан в аренду;</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2)    земельного участка, загрязненного опасными отходами, радиоактивными веществами, подвергшегося заражению и деградации, за исключением случаев консервации земель с изъятием их из оборота;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3)    земельного участка, предоставленного гражданину, имеющему трёх и более детей, для индивидуального жилищного строительства или для ведения личного подсобного хозяйства в границах населенного пункта.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3.2</w:t>
      </w:r>
      <w:r w:rsidRPr="00201E6F">
        <w:rPr>
          <w:rFonts w:ascii="Times New Roman" w:hAnsi="Times New Roman" w:cs="Times New Roman"/>
          <w:sz w:val="28"/>
          <w:szCs w:val="28"/>
        </w:rPr>
        <w:t>.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3.3</w:t>
      </w:r>
      <w:r w:rsidRPr="00201E6F">
        <w:rPr>
          <w:rFonts w:ascii="Times New Roman" w:hAnsi="Times New Roman" w:cs="Times New Roman"/>
          <w:sz w:val="28"/>
          <w:szCs w:val="28"/>
        </w:rPr>
        <w:t>.     Арендная плата рассчитывается в размере 0,3 процента от кадастровой стоимости в отношении следующих земельных участков: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пунктом 3.1 раздела 3 и пунктом 6.2 раздела 6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proofErr w:type="gramStart"/>
      <w:r w:rsidRPr="00201E6F">
        <w:rPr>
          <w:rFonts w:ascii="Times New Roman" w:hAnsi="Times New Roman" w:cs="Times New Roman"/>
          <w:sz w:val="28"/>
          <w:szCs w:val="28"/>
        </w:rPr>
        <w:t>2)    земельного участка, предоставленного для ведения личного подсобного хозяйства, садоводства, огородничества или животноводства, сенокошения или выпаса сельскохозяйственных животных, за исключением случаев, предусмотренных пунктом 3.1 раздела 3 и подпунктом 1 пункта 6.2 раздела 6 Порядка;                                                                                                                        3)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3.4.</w:t>
      </w:r>
      <w:r w:rsidRPr="00201E6F">
        <w:rPr>
          <w:rFonts w:ascii="Times New Roman" w:hAnsi="Times New Roman" w:cs="Times New Roman"/>
          <w:sz w:val="28"/>
          <w:szCs w:val="28"/>
        </w:rPr>
        <w:t xml:space="preserve"> Арендная плата рассчитывается в размере 2 процентов от кадастровой стоимости в отношении следующих земельных участков: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1)   земельного участка из земель сельскохозяйственного назначения, занятого сельскохозяйственными угодьями, за исключением случаев, предусмотренных подпунктом 2 пункта 3.3 раздела 3 и подпунктом 1 пункта 6.2 раздела 6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2 пункта 3.3 раздела 3 и подпунктом 1 пункта 6.2 раздела 6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3.5.</w:t>
      </w:r>
      <w:r w:rsidRPr="00201E6F">
        <w:rPr>
          <w:rFonts w:ascii="Times New Roman" w:hAnsi="Times New Roman" w:cs="Times New Roman"/>
          <w:sz w:val="28"/>
          <w:szCs w:val="28"/>
        </w:rPr>
        <w:t xml:space="preserve">   Арендная плата рассчитывается в размере 2,5 процента от кадастровой стоимости в отношении следующих земельных участков: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proofErr w:type="gramStart"/>
      <w:r w:rsidRPr="00201E6F">
        <w:rPr>
          <w:rFonts w:ascii="Times New Roman" w:hAnsi="Times New Roman" w:cs="Times New Roman"/>
          <w:sz w:val="28"/>
          <w:szCs w:val="28"/>
        </w:rPr>
        <w:t xml:space="preserve">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 в случае </w:t>
      </w:r>
      <w:proofErr w:type="spellStart"/>
      <w:r w:rsidRPr="00201E6F">
        <w:rPr>
          <w:rFonts w:ascii="Times New Roman" w:hAnsi="Times New Roman" w:cs="Times New Roman"/>
          <w:sz w:val="28"/>
          <w:szCs w:val="28"/>
        </w:rPr>
        <w:t>невведения</w:t>
      </w:r>
      <w:proofErr w:type="spellEnd"/>
      <w:r w:rsidRPr="00201E6F">
        <w:rPr>
          <w:rFonts w:ascii="Times New Roman" w:hAnsi="Times New Roman" w:cs="Times New Roman"/>
          <w:sz w:val="28"/>
          <w:szCs w:val="28"/>
        </w:rPr>
        <w:t xml:space="preserve"> в эксплуатацию объектов недвижимости по истечении</w:t>
      </w:r>
      <w:proofErr w:type="gramEnd"/>
      <w:r w:rsidRPr="00201E6F">
        <w:rPr>
          <w:rFonts w:ascii="Times New Roman" w:hAnsi="Times New Roman" w:cs="Times New Roman"/>
          <w:sz w:val="28"/>
          <w:szCs w:val="28"/>
        </w:rPr>
        <w:t xml:space="preserve"> двух лет </w:t>
      </w:r>
      <w:proofErr w:type="gramStart"/>
      <w:r w:rsidRPr="00201E6F">
        <w:rPr>
          <w:rFonts w:ascii="Times New Roman" w:hAnsi="Times New Roman" w:cs="Times New Roman"/>
          <w:sz w:val="28"/>
          <w:szCs w:val="28"/>
        </w:rPr>
        <w:t>с даты заключения</w:t>
      </w:r>
      <w:proofErr w:type="gramEnd"/>
      <w:r w:rsidRPr="00201E6F">
        <w:rPr>
          <w:rFonts w:ascii="Times New Roman" w:hAnsi="Times New Roman" w:cs="Times New Roman"/>
          <w:sz w:val="28"/>
          <w:szCs w:val="28"/>
        </w:rPr>
        <w:t xml:space="preserve"> договора аренды земельного участка;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2)    земельного участка в составе земель особо охраняемых территорий и объектов, за исключением случаев, предусмотренных пунктом 6.1 раздела 6 и разделом 7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3)    земельного участка из земель населенных пунктов, за исключением случаев, предусмотренных пунктами 3.1, 3.3, подпунктом 2 пункта 3.4, подпунктом 1 пункта 3.5, пунктом 3.6раздела 3, разделами 6 и 7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3.6</w:t>
      </w: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статьи 3 Федерального закона от 25 октября 2001 года  № 137-ФЗ «О введении в действие Земельного кодекса Российской Федерации</w:t>
      </w:r>
      <w:proofErr w:type="gramEnd"/>
      <w:r w:rsidRPr="00201E6F">
        <w:rPr>
          <w:rFonts w:ascii="Times New Roman" w:hAnsi="Times New Roman" w:cs="Times New Roman"/>
          <w:sz w:val="28"/>
          <w:szCs w:val="28"/>
        </w:rPr>
        <w:t xml:space="preserve">», в случае </w:t>
      </w:r>
      <w:proofErr w:type="spellStart"/>
      <w:r w:rsidRPr="00201E6F">
        <w:rPr>
          <w:rFonts w:ascii="Times New Roman" w:hAnsi="Times New Roman" w:cs="Times New Roman"/>
          <w:sz w:val="28"/>
          <w:szCs w:val="28"/>
        </w:rPr>
        <w:t>невведения</w:t>
      </w:r>
      <w:proofErr w:type="spellEnd"/>
      <w:r w:rsidRPr="00201E6F">
        <w:rPr>
          <w:rFonts w:ascii="Times New Roman" w:hAnsi="Times New Roman" w:cs="Times New Roman"/>
          <w:sz w:val="28"/>
          <w:szCs w:val="28"/>
        </w:rPr>
        <w:t xml:space="preserve"> в эксплуатацию объектов недвижимости по истечении трех лет </w:t>
      </w:r>
      <w:proofErr w:type="gramStart"/>
      <w:r w:rsidRPr="00201E6F">
        <w:rPr>
          <w:rFonts w:ascii="Times New Roman" w:hAnsi="Times New Roman" w:cs="Times New Roman"/>
          <w:sz w:val="28"/>
          <w:szCs w:val="28"/>
        </w:rPr>
        <w:t>с даты заключения</w:t>
      </w:r>
      <w:proofErr w:type="gramEnd"/>
      <w:r w:rsidRPr="00201E6F">
        <w:rPr>
          <w:rFonts w:ascii="Times New Roman" w:hAnsi="Times New Roman" w:cs="Times New Roman"/>
          <w:sz w:val="28"/>
          <w:szCs w:val="28"/>
        </w:rPr>
        <w:t xml:space="preserve"> договора аренды земельного участка.</w:t>
      </w:r>
    </w:p>
    <w:p w:rsidR="00201E6F" w:rsidRPr="00201E6F" w:rsidRDefault="00201E6F" w:rsidP="00201E6F">
      <w:pPr>
        <w:ind w:left="-283"/>
        <w:rPr>
          <w:rFonts w:ascii="Times New Roman" w:hAnsi="Times New Roman" w:cs="Times New Roman"/>
          <w:bCs/>
          <w:sz w:val="28"/>
          <w:szCs w:val="28"/>
        </w:rPr>
      </w:pPr>
      <w:r w:rsidRPr="00201E6F">
        <w:rPr>
          <w:rFonts w:ascii="Times New Roman" w:hAnsi="Times New Roman" w:cs="Times New Roman"/>
          <w:bCs/>
          <w:sz w:val="28"/>
          <w:szCs w:val="28"/>
          <w:u w:val="single"/>
        </w:rPr>
        <w:t>3.7</w:t>
      </w:r>
      <w:r w:rsidRPr="00201E6F">
        <w:rPr>
          <w:rFonts w:ascii="Times New Roman" w:hAnsi="Times New Roman" w:cs="Times New Roman"/>
          <w:bCs/>
          <w:sz w:val="28"/>
          <w:szCs w:val="28"/>
        </w:rPr>
        <w:t xml:space="preserve">. </w:t>
      </w:r>
      <w:proofErr w:type="gramStart"/>
      <w:r w:rsidRPr="00201E6F">
        <w:rPr>
          <w:rFonts w:ascii="Times New Roman" w:hAnsi="Times New Roman" w:cs="Times New Roman"/>
          <w:bCs/>
          <w:sz w:val="28"/>
          <w:szCs w:val="28"/>
        </w:rPr>
        <w:t xml:space="preserve">В соответствии с Федеральным законом от 03 июля 2016 года № 237-ФЗ «О государственной кадастровой оценке» в случае, если при заключении договора аренды размер платы определяется исходя из величины кадастровой стоимости объекта недвижимости, находящегося в муниципальной собственности, </w:t>
      </w:r>
      <w:r w:rsidRPr="00201E6F">
        <w:rPr>
          <w:rFonts w:ascii="Times New Roman" w:hAnsi="Times New Roman" w:cs="Times New Roman"/>
          <w:bCs/>
          <w:sz w:val="28"/>
          <w:szCs w:val="28"/>
        </w:rPr>
        <w:lastRenderedPageBreak/>
        <w:t>применяется кадастровая стоимость этого объекта недвижимости, действующая по состоянию на дату подачи в уполномоченный орган местного самоуправления заявления (ходатайства) о предоставлении такой муниципальной услуги</w:t>
      </w:r>
      <w:proofErr w:type="gramEnd"/>
      <w:r w:rsidRPr="00201E6F">
        <w:rPr>
          <w:rFonts w:ascii="Times New Roman" w:hAnsi="Times New Roman" w:cs="Times New Roman"/>
          <w:bCs/>
          <w:sz w:val="28"/>
          <w:szCs w:val="28"/>
        </w:rPr>
        <w:t xml:space="preserve">, за исключением случаев, предусмотренных пунктом 3.8. настоящего Порядка.  </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bCs/>
          <w:sz w:val="28"/>
          <w:szCs w:val="28"/>
          <w:u w:val="single"/>
        </w:rPr>
        <w:t>3.8</w:t>
      </w:r>
      <w:r w:rsidRPr="00201E6F">
        <w:rPr>
          <w:rFonts w:ascii="Times New Roman" w:hAnsi="Times New Roman" w:cs="Times New Roman"/>
          <w:bCs/>
          <w:sz w:val="28"/>
          <w:szCs w:val="28"/>
        </w:rPr>
        <w:t>. В случае</w:t>
      </w:r>
      <w:proofErr w:type="gramStart"/>
      <w:r w:rsidRPr="00201E6F">
        <w:rPr>
          <w:rFonts w:ascii="Times New Roman" w:hAnsi="Times New Roman" w:cs="Times New Roman"/>
          <w:bCs/>
          <w:sz w:val="28"/>
          <w:szCs w:val="28"/>
        </w:rPr>
        <w:t>,</w:t>
      </w:r>
      <w:proofErr w:type="gramEnd"/>
      <w:r w:rsidRPr="00201E6F">
        <w:rPr>
          <w:rFonts w:ascii="Times New Roman" w:hAnsi="Times New Roman" w:cs="Times New Roman"/>
          <w:bCs/>
          <w:sz w:val="28"/>
          <w:szCs w:val="28"/>
        </w:rPr>
        <w:t xml:space="preserve">  если после даты подачи заявления (ходатайства) о предоставлении указанной в пункте 3.7. настоящего Порядка, муниципальной услуги, результатом которой является заключение договора аренды,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местного самоуправления указанного заявления (ходатайства), при оказании такой муниципальной услуги в целях определения размера платы по указанным договорам применяется кадастровая стоимость,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w:t>
      </w:r>
    </w:p>
    <w:p w:rsidR="00201E6F" w:rsidRPr="00201E6F" w:rsidRDefault="00201E6F" w:rsidP="00201E6F">
      <w:pPr>
        <w:numPr>
          <w:ilvl w:val="0"/>
          <w:numId w:val="4"/>
        </w:numPr>
        <w:shd w:val="clear" w:color="auto" w:fill="F9F9F9"/>
        <w:spacing w:after="0" w:line="240" w:lineRule="auto"/>
        <w:ind w:left="-283" w:firstLine="567"/>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подпункте 4.1 настоящего раздела.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4.1.</w:t>
      </w:r>
      <w:r w:rsidRPr="00201E6F">
        <w:rPr>
          <w:rFonts w:ascii="Times New Roman" w:hAnsi="Times New Roman" w:cs="Times New Roman"/>
          <w:sz w:val="28"/>
          <w:szCs w:val="28"/>
        </w:rPr>
        <w:t xml:space="preserve">   Арендная плата рассчитывается в размере 1,5 процента от рыночной стоимости в отношении следующих земельных участков: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1)   земельного участка общего пользования, за исключением случаев, предусмотренных разделами 6 и 7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2 пункта 6.2 раздела 6 и разделом 7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rsidR="00201E6F" w:rsidRPr="00201E6F" w:rsidRDefault="00201E6F" w:rsidP="00201E6F">
      <w:pPr>
        <w:numPr>
          <w:ilvl w:val="0"/>
          <w:numId w:val="5"/>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 xml:space="preserve">     </w:t>
      </w:r>
      <w:proofErr w:type="gramStart"/>
      <w:r w:rsidRPr="00201E6F">
        <w:rPr>
          <w:rFonts w:ascii="Times New Roman" w:hAnsi="Times New Roman" w:cs="Times New Roman"/>
          <w:sz w:val="28"/>
          <w:szCs w:val="28"/>
        </w:rPr>
        <w:t>Арендная плата устанавливается в размере, определенном по результатам оценки рыночной стоимости, определяемой в соответствии с законодательством Российской Федерации об оценочной деятельности, в отношении земельных участков, предоставленных юридическим лицам в соответствии с распоряжением главы администрации (губернатора)  Саратовской области  для реализации масштабных инвестиционных проектов, при условии соответствия указанных инвестиционных проектов критериям, установленным законом Саратовской области.</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Арендная плата устанавливается сроком на десять лет с даты заключения договора аренды в размере 50% от размера, определенного по результатам оценки рыночной стоимости, определяемой в соответствии с законодательством Российской Федерации об оценочной деятельности, в отношении земельных участков, предоставленных для реализации масштабных инвестиционных проектов, предусматривающих размещение объектов недвижимости и (или) инфраструктуры индустриальных (промышленных) парков.</w:t>
      </w:r>
      <w:proofErr w:type="gramEnd"/>
    </w:p>
    <w:p w:rsidR="00201E6F" w:rsidRPr="00201E6F" w:rsidRDefault="00201E6F" w:rsidP="00201E6F">
      <w:pPr>
        <w:numPr>
          <w:ilvl w:val="0"/>
          <w:numId w:val="6"/>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Размер арендной платы за земельный участок определяется в размере земельного налога в следующих случаях:</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6.1</w:t>
      </w:r>
      <w:r w:rsidRPr="00201E6F">
        <w:rPr>
          <w:rFonts w:ascii="Times New Roman" w:hAnsi="Times New Roman" w:cs="Times New Roman"/>
          <w:sz w:val="28"/>
          <w:szCs w:val="28"/>
        </w:rPr>
        <w:t>.   Арендная плата рассчитывается в размере земельного налога в отношении земельного участка, используемого по договору аренды, заключенному до 1 марта 2015 года,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6.2</w:t>
      </w:r>
      <w:r w:rsidRPr="00201E6F">
        <w:rPr>
          <w:rFonts w:ascii="Times New Roman" w:hAnsi="Times New Roman" w:cs="Times New Roman"/>
          <w:sz w:val="28"/>
          <w:szCs w:val="28"/>
        </w:rPr>
        <w:t>.      Арендная плата рассчитывается в размере земельного налога в случае заключения договора аренды земельного участка со следующими лицами: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1)    с гражданами, имеющими в соответствии с федеральными законами, законами  Саратовской области право на первоочередное или внеочередное приобретение земельных участков, за исключением случая, предусмотренного подпунктом 3 пункта 3.1 раздела 3 Порядка;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2)    в соответствии с пунктом 3 или 4 статьи 39.20 Земельного кодекса Российской Федерации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01E6F" w:rsidRPr="00201E6F" w:rsidRDefault="00201E6F" w:rsidP="00201E6F">
      <w:pPr>
        <w:shd w:val="clear" w:color="auto" w:fill="F9F9F9"/>
        <w:ind w:left="-283"/>
        <w:textAlignment w:val="baseline"/>
        <w:rPr>
          <w:rFonts w:ascii="Times New Roman" w:hAnsi="Times New Roman" w:cs="Times New Roman"/>
          <w:sz w:val="28"/>
          <w:szCs w:val="28"/>
        </w:rPr>
      </w:pPr>
      <w:proofErr w:type="gramStart"/>
      <w:r w:rsidRPr="00201E6F">
        <w:rPr>
          <w:rFonts w:ascii="Times New Roman" w:hAnsi="Times New Roman" w:cs="Times New Roman"/>
          <w:sz w:val="28"/>
          <w:szCs w:val="28"/>
        </w:rPr>
        <w:t xml:space="preserve">3)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w:t>
      </w:r>
      <w:r w:rsidRPr="00201E6F">
        <w:rPr>
          <w:rFonts w:ascii="Times New Roman" w:hAnsi="Times New Roman" w:cs="Times New Roman"/>
          <w:sz w:val="28"/>
          <w:szCs w:val="28"/>
        </w:rPr>
        <w:lastRenderedPageBreak/>
        <w:t>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proofErr w:type="gramStart"/>
      <w:r w:rsidRPr="00201E6F">
        <w:rPr>
          <w:rFonts w:ascii="Times New Roman" w:hAnsi="Times New Roman" w:cs="Times New Roman"/>
          <w:sz w:val="28"/>
          <w:szCs w:val="28"/>
        </w:rPr>
        <w:t>4)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6.3</w:t>
      </w: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пункте 3.1</w:t>
      </w:r>
      <w:proofErr w:type="gramEnd"/>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раздела 3, подпункте 3 пункта 3.3 раздела 3 и пункте 7.2 раздела 7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proofErr w:type="gramEnd"/>
    </w:p>
    <w:p w:rsidR="00201E6F" w:rsidRPr="00201E6F" w:rsidRDefault="00201E6F" w:rsidP="00201E6F">
      <w:pPr>
        <w:numPr>
          <w:ilvl w:val="0"/>
          <w:numId w:val="7"/>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7.1</w:t>
      </w:r>
      <w:r w:rsidRPr="00201E6F">
        <w:rPr>
          <w:rFonts w:ascii="Times New Roman" w:hAnsi="Times New Roman" w:cs="Times New Roman"/>
          <w:sz w:val="28"/>
          <w:szCs w:val="28"/>
        </w:rPr>
        <w:t>. В случае предоставления земельного участка для проведения работ, связанных с использованием недрами.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7.2</w:t>
      </w:r>
      <w:r w:rsidRPr="00201E6F">
        <w:rPr>
          <w:rFonts w:ascii="Times New Roman" w:hAnsi="Times New Roman" w:cs="Times New Roman"/>
          <w:sz w:val="28"/>
          <w:szCs w:val="28"/>
        </w:rPr>
        <w:t>. В случае предоставления земельного участка для размещения следующих объектов: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1)   объектов федеральных энергетических систем и объектов энергетических систем регионального значения;</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2)   объектов использования атомной энергии;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3)   объектов обороны страны и безопасности государства, в том числе инженерно-технические сооружений, линий связи и коммуникаций, возведенных в интересах защиты и охраны Государственной границы Российской Федерации;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4)   объектов транспорта и объектов связи федерального и регионального значения, объектов инфраструктуры железнодорожного транспорта общего пользования;</w:t>
      </w:r>
    </w:p>
    <w:p w:rsidR="00201E6F" w:rsidRPr="00201E6F" w:rsidRDefault="00201E6F" w:rsidP="00201E6F">
      <w:pPr>
        <w:shd w:val="clear" w:color="auto" w:fill="F9F9F9"/>
        <w:spacing w:after="100" w:afterAutospacing="1"/>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5)   объектов, обеспечивающих космическую деятельность;                                                       6)   линейных объектов федерального и регионального значения, обеспечивающих деятельность субъектов естественных монополий;                                                              7)   объектов систем </w:t>
      </w:r>
      <w:proofErr w:type="spellStart"/>
      <w:r w:rsidRPr="00201E6F">
        <w:rPr>
          <w:rFonts w:ascii="Times New Roman" w:hAnsi="Times New Roman" w:cs="Times New Roman"/>
          <w:sz w:val="28"/>
          <w:szCs w:val="28"/>
        </w:rPr>
        <w:t>электро</w:t>
      </w:r>
      <w:proofErr w:type="spellEnd"/>
      <w:r w:rsidRPr="00201E6F">
        <w:rPr>
          <w:rFonts w:ascii="Times New Roman" w:hAnsi="Times New Roman" w:cs="Times New Roman"/>
          <w:sz w:val="28"/>
          <w:szCs w:val="28"/>
        </w:rPr>
        <w:t xml:space="preserve">-,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                                                                                                                                      8)   автомобильных дорог федерального, регионального или межмуниципального, местного значения;                                                                                                                    </w:t>
      </w:r>
      <w:proofErr w:type="gramStart"/>
      <w:r w:rsidRPr="00201E6F">
        <w:rPr>
          <w:rFonts w:ascii="Times New Roman" w:hAnsi="Times New Roman" w:cs="Times New Roman"/>
          <w:sz w:val="28"/>
          <w:szCs w:val="28"/>
        </w:rPr>
        <w:t>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разделом 7 Порядка для земельных участков, на которых размещены объекты, перечисленные в пункте 7.2 Порядка, превышает размер земельного налога, установленного в отношении предназначенных для использования в сходных целях и</w:t>
      </w:r>
      <w:proofErr w:type="gramEnd"/>
      <w:r w:rsidRPr="00201E6F">
        <w:rPr>
          <w:rFonts w:ascii="Times New Roman" w:hAnsi="Times New Roman" w:cs="Times New Roman"/>
          <w:sz w:val="28"/>
          <w:szCs w:val="28"/>
        </w:rPr>
        <w:t xml:space="preserve">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201E6F" w:rsidRPr="00201E6F" w:rsidRDefault="00201E6F" w:rsidP="00201E6F">
      <w:pPr>
        <w:numPr>
          <w:ilvl w:val="0"/>
          <w:numId w:val="8"/>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Арендная плата рассчитывается в размере 1 процента от кадастровой стоимости в отношении следующих земельных участков:</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8.1</w:t>
      </w:r>
      <w:r w:rsidRPr="00201E6F">
        <w:rPr>
          <w:rFonts w:ascii="Times New Roman" w:hAnsi="Times New Roman" w:cs="Times New Roman"/>
          <w:sz w:val="28"/>
          <w:szCs w:val="28"/>
        </w:rPr>
        <w:t>.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8.2</w:t>
      </w:r>
      <w:r w:rsidRPr="00201E6F">
        <w:rPr>
          <w:rFonts w:ascii="Times New Roman" w:hAnsi="Times New Roman" w:cs="Times New Roman"/>
          <w:sz w:val="28"/>
          <w:szCs w:val="28"/>
        </w:rPr>
        <w:t>.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p>
    <w:p w:rsidR="00201E6F" w:rsidRPr="00201E6F" w:rsidRDefault="00201E6F" w:rsidP="00201E6F">
      <w:pPr>
        <w:numPr>
          <w:ilvl w:val="0"/>
          <w:numId w:val="9"/>
        </w:numPr>
        <w:shd w:val="clear" w:color="auto" w:fill="F9F9F9"/>
        <w:spacing w:after="0" w:line="240" w:lineRule="auto"/>
        <w:ind w:left="-283" w:firstLine="283"/>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 xml:space="preserve">     В случае если в Едином государственном реестре недвижимости кадастровая стоимость земельного участка не указана, либо указана в размере, равном одному рублю, расчет арендной платы осуществляется на 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При этом рыночная стоимость земельного участка для расчета арендной платы применяется в следующем порядке:</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 для заключаемого договора аренды земельного участка — </w:t>
      </w:r>
      <w:proofErr w:type="gramStart"/>
      <w:r w:rsidRPr="00201E6F">
        <w:rPr>
          <w:rFonts w:ascii="Times New Roman" w:hAnsi="Times New Roman" w:cs="Times New Roman"/>
          <w:sz w:val="28"/>
          <w:szCs w:val="28"/>
        </w:rPr>
        <w:t>с даты заключения</w:t>
      </w:r>
      <w:proofErr w:type="gramEnd"/>
      <w:r w:rsidRPr="00201E6F">
        <w:rPr>
          <w:rFonts w:ascii="Times New Roman" w:hAnsi="Times New Roman" w:cs="Times New Roman"/>
          <w:sz w:val="28"/>
          <w:szCs w:val="28"/>
        </w:rPr>
        <w:t xml:space="preserve"> договора;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 для действующего договора аренды земельного участка — </w:t>
      </w:r>
      <w:proofErr w:type="gramStart"/>
      <w:r w:rsidRPr="00201E6F">
        <w:rPr>
          <w:rFonts w:ascii="Times New Roman" w:hAnsi="Times New Roman" w:cs="Times New Roman"/>
          <w:sz w:val="28"/>
          <w:szCs w:val="28"/>
        </w:rPr>
        <w:t>с даты определения</w:t>
      </w:r>
      <w:proofErr w:type="gramEnd"/>
      <w:r w:rsidRPr="00201E6F">
        <w:rPr>
          <w:rFonts w:ascii="Times New Roman" w:hAnsi="Times New Roman" w:cs="Times New Roman"/>
          <w:sz w:val="28"/>
          <w:szCs w:val="28"/>
        </w:rPr>
        <w:t xml:space="preserve"> рыночной стоимости земельного участка как объекта оценки.</w:t>
      </w:r>
    </w:p>
    <w:p w:rsidR="00201E6F" w:rsidRPr="00201E6F" w:rsidRDefault="00201E6F" w:rsidP="00201E6F">
      <w:pPr>
        <w:numPr>
          <w:ilvl w:val="0"/>
          <w:numId w:val="10"/>
        </w:numPr>
        <w:shd w:val="clear" w:color="auto" w:fill="F9F9F9"/>
        <w:spacing w:after="0" w:line="240" w:lineRule="auto"/>
        <w:ind w:left="-283" w:firstLine="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Арендная плата за земельный участок, если иное не установлено федеральным законодательством, а также разделами 6-8 Порядка, пересматривается арендодателем в одностороннем порядке в таких случаях как:</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10.1</w:t>
      </w:r>
      <w:r w:rsidRPr="00201E6F">
        <w:rPr>
          <w:rFonts w:ascii="Times New Roman" w:hAnsi="Times New Roman" w:cs="Times New Roman"/>
          <w:sz w:val="28"/>
          <w:szCs w:val="28"/>
        </w:rPr>
        <w:t>.    Изменение уровня инфляции.</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10.2</w:t>
      </w:r>
      <w:r w:rsidRPr="00201E6F">
        <w:rPr>
          <w:rFonts w:ascii="Times New Roman" w:hAnsi="Times New Roman" w:cs="Times New Roman"/>
          <w:sz w:val="28"/>
          <w:szCs w:val="28"/>
        </w:rPr>
        <w:t>.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rsidR="00201E6F" w:rsidRPr="00201E6F" w:rsidRDefault="00201E6F" w:rsidP="00201E6F">
      <w:pPr>
        <w:shd w:val="clear" w:color="auto" w:fill="F9F9F9"/>
        <w:ind w:left="-283"/>
        <w:textAlignment w:val="baseline"/>
        <w:rPr>
          <w:rFonts w:ascii="Times New Roman" w:hAnsi="Times New Roman" w:cs="Times New Roman"/>
          <w:sz w:val="28"/>
          <w:szCs w:val="28"/>
        </w:rPr>
      </w:pPr>
      <w:proofErr w:type="gramStart"/>
      <w:r w:rsidRPr="00201E6F">
        <w:rPr>
          <w:rFonts w:ascii="Times New Roman" w:hAnsi="Times New Roman" w:cs="Times New Roman"/>
          <w:sz w:val="28"/>
          <w:szCs w:val="28"/>
        </w:rPr>
        <w:t>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11 Порядка, применяется в расчете размера арендной платы начиная с года, следующего за годом утверждения кадастровой стоимости земельного участка, которая</w:t>
      </w:r>
      <w:proofErr w:type="gramEnd"/>
      <w:r w:rsidRPr="00201E6F">
        <w:rPr>
          <w:rFonts w:ascii="Times New Roman" w:hAnsi="Times New Roman" w:cs="Times New Roman"/>
          <w:sz w:val="28"/>
          <w:szCs w:val="28"/>
        </w:rPr>
        <w:t xml:space="preserve"> была пересмотрена в установленном порядке.</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10.3</w:t>
      </w:r>
      <w:r w:rsidRPr="00201E6F">
        <w:rPr>
          <w:rFonts w:ascii="Times New Roman" w:hAnsi="Times New Roman" w:cs="Times New Roman"/>
          <w:sz w:val="28"/>
          <w:szCs w:val="28"/>
        </w:rPr>
        <w:t>.    Изменение рыночной стоимости земельного участка: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 xml:space="preserve">   -  в случае изменения методики расчета арендной платы при переходе на рыночную стоимость земельного участка — </w:t>
      </w:r>
      <w:proofErr w:type="gramStart"/>
      <w:r w:rsidRPr="00201E6F">
        <w:rPr>
          <w:rFonts w:ascii="Times New Roman" w:hAnsi="Times New Roman" w:cs="Times New Roman"/>
          <w:sz w:val="28"/>
          <w:szCs w:val="28"/>
        </w:rPr>
        <w:t>с даты определения</w:t>
      </w:r>
      <w:proofErr w:type="gramEnd"/>
      <w:r w:rsidRPr="00201E6F">
        <w:rPr>
          <w:rFonts w:ascii="Times New Roman" w:hAnsi="Times New Roman" w:cs="Times New Roman"/>
          <w:sz w:val="28"/>
          <w:szCs w:val="28"/>
        </w:rPr>
        <w:t xml:space="preserve"> новой рыночной стоимости земельного участка;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  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10.4.</w:t>
      </w:r>
      <w:r w:rsidRPr="00201E6F">
        <w:rPr>
          <w:rFonts w:ascii="Times New Roman" w:hAnsi="Times New Roman" w:cs="Times New Roman"/>
          <w:sz w:val="28"/>
          <w:szCs w:val="28"/>
        </w:rPr>
        <w:t xml:space="preserve">    Пересмотр ставок арендной платы и (или) ставок земельного налога.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10.5.</w:t>
      </w:r>
      <w:r w:rsidRPr="00201E6F">
        <w:rPr>
          <w:rFonts w:ascii="Times New Roman" w:hAnsi="Times New Roman" w:cs="Times New Roman"/>
          <w:sz w:val="28"/>
          <w:szCs w:val="28"/>
        </w:rPr>
        <w:t xml:space="preserve">    Изменение законодательства Российской Федерации,  Саратовской области и органов местного самоуправления  </w:t>
      </w:r>
      <w:proofErr w:type="spellStart"/>
      <w:r w:rsidRPr="00201E6F">
        <w:rPr>
          <w:rFonts w:ascii="Times New Roman" w:hAnsi="Times New Roman" w:cs="Times New Roman"/>
          <w:sz w:val="28"/>
          <w:szCs w:val="28"/>
        </w:rPr>
        <w:t>Екатериновского</w:t>
      </w:r>
      <w:proofErr w:type="spellEnd"/>
      <w:r w:rsidRPr="00201E6F">
        <w:rPr>
          <w:rFonts w:ascii="Times New Roman" w:hAnsi="Times New Roman" w:cs="Times New Roman"/>
          <w:sz w:val="28"/>
          <w:szCs w:val="28"/>
        </w:rPr>
        <w:t xml:space="preserve"> муниципального района, регулирующего соответствующие правоотношения.</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10.6</w:t>
      </w:r>
      <w:r w:rsidRPr="00201E6F">
        <w:rPr>
          <w:rFonts w:ascii="Times New Roman" w:hAnsi="Times New Roman" w:cs="Times New Roman"/>
          <w:sz w:val="28"/>
          <w:szCs w:val="28"/>
        </w:rPr>
        <w:t>.     В случаях, предусмотренных условиями договора.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u w:val="single"/>
        </w:rPr>
        <w:t>10.7</w:t>
      </w:r>
      <w:r w:rsidRPr="00201E6F">
        <w:rPr>
          <w:rFonts w:ascii="Times New Roman" w:hAnsi="Times New Roman" w:cs="Times New Roman"/>
          <w:sz w:val="28"/>
          <w:szCs w:val="28"/>
        </w:rPr>
        <w:t>.     В иных случаях, предусмотренных законодательством.</w:t>
      </w:r>
    </w:p>
    <w:p w:rsidR="00201E6F" w:rsidRPr="00201E6F" w:rsidRDefault="00201E6F" w:rsidP="00201E6F">
      <w:pPr>
        <w:numPr>
          <w:ilvl w:val="0"/>
          <w:numId w:val="11"/>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При этом коэффициент уровня инфляции в расчете арендной платы определяется по формуле коэффициента инфляции, установленной в пункте 2.1 раздела 2 настоящего Порядка.</w:t>
      </w:r>
    </w:p>
    <w:p w:rsidR="00201E6F" w:rsidRPr="00201E6F" w:rsidRDefault="00201E6F" w:rsidP="00201E6F">
      <w:pPr>
        <w:numPr>
          <w:ilvl w:val="0"/>
          <w:numId w:val="12"/>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разделе 11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rsidR="00201E6F" w:rsidRPr="00201E6F" w:rsidRDefault="00201E6F" w:rsidP="00201E6F">
      <w:pPr>
        <w:numPr>
          <w:ilvl w:val="0"/>
          <w:numId w:val="12"/>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lastRenderedPageBreak/>
        <w:t xml:space="preserve">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Арендным периодом признается месяц, квартал или полугодие в соответствии с условиями договора аренды земельного участка.</w:t>
      </w:r>
    </w:p>
    <w:p w:rsidR="00201E6F" w:rsidRPr="00201E6F" w:rsidRDefault="00201E6F" w:rsidP="00201E6F">
      <w:pPr>
        <w:numPr>
          <w:ilvl w:val="0"/>
          <w:numId w:val="13"/>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w:t>
      </w:r>
      <w:proofErr w:type="gramStart"/>
      <w:r w:rsidRPr="00201E6F">
        <w:rPr>
          <w:rFonts w:ascii="Times New Roman" w:hAnsi="Times New Roman" w:cs="Times New Roman"/>
          <w:sz w:val="28"/>
          <w:szCs w:val="28"/>
        </w:rPr>
        <w:t>лиц</w:t>
      </w:r>
      <w:proofErr w:type="gramEnd"/>
      <w:r w:rsidRPr="00201E6F">
        <w:rPr>
          <w:rFonts w:ascii="Times New Roman" w:hAnsi="Times New Roman" w:cs="Times New Roman"/>
          <w:sz w:val="28"/>
          <w:szCs w:val="28"/>
        </w:rPr>
        <w:t xml:space="preserve"> либо по иным основаниям, допускаемым действующим законодательством.</w:t>
      </w:r>
    </w:p>
    <w:p w:rsidR="00201E6F" w:rsidRPr="00201E6F" w:rsidRDefault="00201E6F" w:rsidP="00201E6F">
      <w:pPr>
        <w:numPr>
          <w:ilvl w:val="0"/>
          <w:numId w:val="13"/>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roofErr w:type="gramEnd"/>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Исключение из настоящего случая возможно с согласия всех правообладателей здания или помещений в них либо по решению суда.</w:t>
      </w:r>
    </w:p>
    <w:p w:rsidR="00201E6F" w:rsidRPr="00201E6F" w:rsidRDefault="00201E6F" w:rsidP="00201E6F">
      <w:pPr>
        <w:numPr>
          <w:ilvl w:val="0"/>
          <w:numId w:val="14"/>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rsidR="00201E6F" w:rsidRPr="00201E6F" w:rsidRDefault="00201E6F" w:rsidP="00201E6F">
      <w:pPr>
        <w:shd w:val="clear" w:color="auto" w:fill="F9F9F9"/>
        <w:ind w:left="-283"/>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rsidR="00201E6F" w:rsidRPr="00201E6F" w:rsidRDefault="00201E6F" w:rsidP="00201E6F">
      <w:pPr>
        <w:numPr>
          <w:ilvl w:val="0"/>
          <w:numId w:val="15"/>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статьи 11.8 Земельного кодекса Российской Федерации,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roofErr w:type="gramEnd"/>
    </w:p>
    <w:p w:rsidR="00201E6F" w:rsidRPr="00201E6F" w:rsidRDefault="00201E6F" w:rsidP="00201E6F">
      <w:pPr>
        <w:numPr>
          <w:ilvl w:val="0"/>
          <w:numId w:val="15"/>
        </w:numPr>
        <w:shd w:val="clear" w:color="auto" w:fill="F9F9F9"/>
        <w:spacing w:after="0" w:line="240" w:lineRule="auto"/>
        <w:ind w:left="-283" w:firstLine="425"/>
        <w:textAlignment w:val="baseline"/>
        <w:rPr>
          <w:rFonts w:ascii="Times New Roman" w:hAnsi="Times New Roman" w:cs="Times New Roman"/>
          <w:sz w:val="28"/>
          <w:szCs w:val="28"/>
        </w:rPr>
      </w:pPr>
      <w:r w:rsidRPr="00201E6F">
        <w:rPr>
          <w:rFonts w:ascii="Times New Roman" w:hAnsi="Times New Roman" w:cs="Times New Roman"/>
          <w:sz w:val="28"/>
          <w:szCs w:val="28"/>
        </w:rPr>
        <w:t xml:space="preserve">     </w:t>
      </w:r>
      <w:proofErr w:type="gramStart"/>
      <w:r w:rsidRPr="00201E6F">
        <w:rPr>
          <w:rFonts w:ascii="Times New Roman" w:hAnsi="Times New Roman" w:cs="Times New Roman"/>
          <w:sz w:val="28"/>
          <w:szCs w:val="28"/>
        </w:rPr>
        <w:t>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статьей 39.6 Земельного кодекса Российской Федерации, за исключением случаев, предусмотренных подпунктом 9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w:t>
      </w:r>
      <w:proofErr w:type="gramEnd"/>
      <w:r w:rsidRPr="00201E6F">
        <w:rPr>
          <w:rFonts w:ascii="Times New Roman" w:hAnsi="Times New Roman" w:cs="Times New Roman"/>
          <w:sz w:val="28"/>
          <w:szCs w:val="28"/>
        </w:rPr>
        <w:t xml:space="preserve"> действия. При этом размер арендной </w:t>
      </w:r>
      <w:r w:rsidRPr="00201E6F">
        <w:rPr>
          <w:rFonts w:ascii="Times New Roman" w:hAnsi="Times New Roman" w:cs="Times New Roman"/>
          <w:sz w:val="28"/>
          <w:szCs w:val="28"/>
        </w:rPr>
        <w:lastRenderedPageBreak/>
        <w:t>платы не может быть установлен ниже размера арендной платы, определяемой в соответствии с настоящим Порядком.</w:t>
      </w:r>
    </w:p>
    <w:p w:rsidR="00201E6F" w:rsidRPr="00201E6F" w:rsidRDefault="00201E6F" w:rsidP="00201E6F">
      <w:pPr>
        <w:shd w:val="clear" w:color="auto" w:fill="F9F9F9"/>
        <w:ind w:left="-283"/>
        <w:textAlignment w:val="baseline"/>
        <w:rPr>
          <w:rFonts w:ascii="Times New Roman" w:hAnsi="Times New Roman" w:cs="Times New Roman"/>
          <w:color w:val="444444"/>
          <w:sz w:val="21"/>
          <w:szCs w:val="21"/>
        </w:rPr>
      </w:pPr>
      <w:r w:rsidRPr="00201E6F">
        <w:rPr>
          <w:rFonts w:ascii="Times New Roman" w:hAnsi="Times New Roman" w:cs="Times New Roman"/>
          <w:color w:val="444444"/>
          <w:sz w:val="21"/>
          <w:szCs w:val="21"/>
        </w:rPr>
        <w:t> </w:t>
      </w:r>
    </w:p>
    <w:p w:rsidR="00201E6F" w:rsidRPr="00201E6F" w:rsidRDefault="00201E6F" w:rsidP="00201E6F">
      <w:pPr>
        <w:autoSpaceDE w:val="0"/>
        <w:autoSpaceDN w:val="0"/>
        <w:adjustRightInd w:val="0"/>
        <w:ind w:firstLine="540"/>
        <w:jc w:val="both"/>
        <w:rPr>
          <w:rFonts w:ascii="Times New Roman" w:hAnsi="Times New Roman" w:cs="Times New Roman"/>
          <w:sz w:val="28"/>
          <w:szCs w:val="28"/>
        </w:rPr>
      </w:pPr>
    </w:p>
    <w:p w:rsidR="00201E6F" w:rsidRPr="00201E6F" w:rsidRDefault="00201E6F" w:rsidP="00201E6F">
      <w:pPr>
        <w:rPr>
          <w:rFonts w:ascii="Times New Roman" w:hAnsi="Times New Roman" w:cs="Times New Roman"/>
        </w:rPr>
      </w:pPr>
    </w:p>
    <w:p w:rsidR="00E05B02" w:rsidRPr="00201E6F" w:rsidRDefault="00E05B02">
      <w:pPr>
        <w:rPr>
          <w:rFonts w:ascii="Times New Roman" w:hAnsi="Times New Roman" w:cs="Times New Roman"/>
        </w:rPr>
      </w:pPr>
    </w:p>
    <w:sectPr w:rsidR="00E05B02" w:rsidRPr="00201E6F">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67F6"/>
    <w:multiLevelType w:val="multilevel"/>
    <w:tmpl w:val="983484A0"/>
    <w:lvl w:ilvl="0">
      <w:start w:val="5"/>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6441FE7"/>
    <w:multiLevelType w:val="multilevel"/>
    <w:tmpl w:val="B862409A"/>
    <w:lvl w:ilvl="0">
      <w:start w:val="17"/>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E1F6A36"/>
    <w:multiLevelType w:val="multilevel"/>
    <w:tmpl w:val="C83A02E4"/>
    <w:lvl w:ilvl="0">
      <w:start w:val="8"/>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F171141"/>
    <w:multiLevelType w:val="multilevel"/>
    <w:tmpl w:val="C1E28BEA"/>
    <w:lvl w:ilvl="0">
      <w:start w:val="1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14E1A57"/>
    <w:multiLevelType w:val="multilevel"/>
    <w:tmpl w:val="6CBAB55E"/>
    <w:lvl w:ilvl="0">
      <w:start w:val="6"/>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1AF6802"/>
    <w:multiLevelType w:val="multilevel"/>
    <w:tmpl w:val="CEE00240"/>
    <w:lvl w:ilvl="0">
      <w:start w:val="1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64842C1"/>
    <w:multiLevelType w:val="multilevel"/>
    <w:tmpl w:val="8A2C2430"/>
    <w:lvl w:ilvl="0">
      <w:start w:val="16"/>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67D3A28"/>
    <w:multiLevelType w:val="multilevel"/>
    <w:tmpl w:val="1FDA7814"/>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6E6A76"/>
    <w:multiLevelType w:val="multilevel"/>
    <w:tmpl w:val="5D5CFC5C"/>
    <w:lvl w:ilvl="0">
      <w:start w:val="9"/>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3E975AB7"/>
    <w:multiLevelType w:val="multilevel"/>
    <w:tmpl w:val="143A64A0"/>
    <w:lvl w:ilvl="0">
      <w:start w:val="2"/>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52FF3E0A"/>
    <w:multiLevelType w:val="multilevel"/>
    <w:tmpl w:val="3C46B698"/>
    <w:lvl w:ilvl="0">
      <w:start w:val="14"/>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604500D2"/>
    <w:multiLevelType w:val="multilevel"/>
    <w:tmpl w:val="BEB22226"/>
    <w:lvl w:ilvl="0">
      <w:start w:val="4"/>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66AE00F2"/>
    <w:multiLevelType w:val="multilevel"/>
    <w:tmpl w:val="77E05CDC"/>
    <w:lvl w:ilvl="0">
      <w:start w:val="3"/>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69651C16"/>
    <w:multiLevelType w:val="multilevel"/>
    <w:tmpl w:val="BCD86044"/>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79F04994"/>
    <w:multiLevelType w:val="multilevel"/>
    <w:tmpl w:val="24FAD884"/>
    <w:lvl w:ilvl="0">
      <w:start w:val="7"/>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3"/>
  </w:num>
  <w:num w:numId="2">
    <w:abstractNumId w:val="9"/>
  </w:num>
  <w:num w:numId="3">
    <w:abstractNumId w:val="12"/>
  </w:num>
  <w:num w:numId="4">
    <w:abstractNumId w:val="11"/>
  </w:num>
  <w:num w:numId="5">
    <w:abstractNumId w:val="0"/>
  </w:num>
  <w:num w:numId="6">
    <w:abstractNumId w:val="4"/>
  </w:num>
  <w:num w:numId="7">
    <w:abstractNumId w:val="14"/>
  </w:num>
  <w:num w:numId="8">
    <w:abstractNumId w:val="2"/>
  </w:num>
  <w:num w:numId="9">
    <w:abstractNumId w:val="8"/>
  </w:num>
  <w:num w:numId="10">
    <w:abstractNumId w:val="7"/>
  </w:num>
  <w:num w:numId="11">
    <w:abstractNumId w:val="5"/>
  </w:num>
  <w:num w:numId="12">
    <w:abstractNumId w:val="3"/>
  </w:num>
  <w:num w:numId="13">
    <w:abstractNumId w:val="10"/>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1E6F"/>
    <w:rsid w:val="00201E6F"/>
    <w:rsid w:val="00E05B02"/>
    <w:rsid w:val="00FD4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
    <w:name w:val="p3"/>
    <w:basedOn w:val="a"/>
    <w:rsid w:val="00201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201E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67013" TargetMode="External"/><Relationship Id="rId5" Type="http://schemas.openxmlformats.org/officeDocument/2006/relationships/hyperlink" Target="http://docs.cntd.ru/document/74410000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4127</Words>
  <Characters>23527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2023-08-07T11:13:00Z</dcterms:created>
  <dcterms:modified xsi:type="dcterms:W3CDTF">2023-08-07T11:24:00Z</dcterms:modified>
</cp:coreProperties>
</file>