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B3" w:rsidRDefault="00CF1CB3" w:rsidP="00C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F1CB3" w:rsidRDefault="00CF1CB3" w:rsidP="00C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CF1CB3" w:rsidRDefault="00CF1CB3" w:rsidP="00C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F1CB3" w:rsidRDefault="00CF1CB3" w:rsidP="00C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F1CB3" w:rsidRDefault="00CF1CB3" w:rsidP="00C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CB3" w:rsidRDefault="00CF1CB3" w:rsidP="00CF1CB3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1CB3" w:rsidRDefault="00CF1CB3" w:rsidP="00CF1CB3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CF1CB3" w:rsidRDefault="00CF1CB3" w:rsidP="00CF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08 февраля 2021 года № 2</w:t>
      </w:r>
    </w:p>
    <w:p w:rsidR="00CF1CB3" w:rsidRDefault="00CF1CB3" w:rsidP="00CF1CB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приведению </w:t>
      </w:r>
    </w:p>
    <w:p w:rsidR="00CF1CB3" w:rsidRDefault="00CF1CB3" w:rsidP="00CF1CB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питьевой воды на территории </w:t>
      </w:r>
    </w:p>
    <w:p w:rsidR="00CF1CB3" w:rsidRDefault="00CF1CB3" w:rsidP="00CF1CB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муниципального образования </w:t>
      </w:r>
    </w:p>
    <w:p w:rsidR="00CF1CB3" w:rsidRDefault="00CF1CB3" w:rsidP="00CF1C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улучшения обеспечения водоснабжение жителей Сластухинского муниципального образования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Сластухинского муниципального образования</w:t>
      </w:r>
      <w:proofErr w:type="gramEnd"/>
    </w:p>
    <w:p w:rsidR="00CF1CB3" w:rsidRDefault="00CF1CB3" w:rsidP="00CF1C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B3" w:rsidRDefault="00CF1CB3" w:rsidP="00CF1C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1CB3" w:rsidRDefault="00CF1CB3" w:rsidP="00CF1C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1CB3" w:rsidRDefault="00CF1CB3" w:rsidP="00CF1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план мероприятий по приведению качества питьевой воды на территории Сластухинского муниципального образования (приложение 1).</w:t>
      </w:r>
    </w:p>
    <w:p w:rsidR="00645B3A" w:rsidRPr="00645B3A" w:rsidRDefault="00CF1CB3" w:rsidP="00645B3A">
      <w:pPr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645B3A">
        <w:rPr>
          <w:rFonts w:ascii="Times New Roman" w:hAnsi="Times New Roman" w:cs="Times New Roman"/>
          <w:sz w:val="28"/>
          <w:szCs w:val="28"/>
        </w:rPr>
        <w:tab/>
      </w:r>
      <w:r w:rsidR="00645B3A" w:rsidRPr="00645B3A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645B3A" w:rsidRPr="00645B3A" w:rsidRDefault="00645B3A" w:rsidP="00645B3A">
      <w:pPr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</w:p>
    <w:p w:rsidR="00645B3A" w:rsidRPr="00645B3A" w:rsidRDefault="00645B3A" w:rsidP="00645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A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645B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5B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5B3A" w:rsidRPr="00645B3A" w:rsidRDefault="00645B3A" w:rsidP="00645B3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45B3A" w:rsidRPr="00645B3A" w:rsidRDefault="00645B3A" w:rsidP="00645B3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645B3A" w:rsidRPr="00645B3A" w:rsidRDefault="00645B3A" w:rsidP="00645B3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645B3A" w:rsidRPr="00645B3A" w:rsidRDefault="00645B3A" w:rsidP="00645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5B3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45B3A" w:rsidRPr="00645B3A" w:rsidRDefault="00645B3A" w:rsidP="00645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A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Ф.С.Жуков                                             </w:t>
      </w:r>
    </w:p>
    <w:p w:rsidR="00645B3A" w:rsidRDefault="00CF1CB3" w:rsidP="00645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5B3A" w:rsidRDefault="00645B3A" w:rsidP="00CF1CB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CF1CB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CF1CB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F1CB3" w:rsidRDefault="00CF1CB3" w:rsidP="00CF1CB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№1 к постановлению </w:t>
      </w:r>
    </w:p>
    <w:p w:rsidR="00CF1CB3" w:rsidRDefault="00CF1CB3" w:rsidP="00CF1CB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45B3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Сластухинского</w:t>
      </w:r>
    </w:p>
    <w:p w:rsidR="00CF1CB3" w:rsidRDefault="00CF1CB3" w:rsidP="00CF1CB3">
      <w:pPr>
        <w:pStyle w:val="a5"/>
        <w:ind w:left="527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F1CB3" w:rsidRDefault="00645B3A" w:rsidP="00CF1CB3">
      <w:pPr>
        <w:pStyle w:val="a5"/>
        <w:ind w:left="527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</w:t>
      </w:r>
      <w:r w:rsidR="00CF1CB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="00CF1CB3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F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Pr="0047231A" w:rsidRDefault="00CF1CB3" w:rsidP="00CF1C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7231A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47231A">
        <w:rPr>
          <w:rFonts w:ascii="Times New Roman" w:hAnsi="Times New Roman" w:cs="Times New Roman"/>
          <w:b/>
          <w:i/>
          <w:sz w:val="28"/>
          <w:szCs w:val="28"/>
        </w:rPr>
        <w:t xml:space="preserve"> Л А Н </w:t>
      </w:r>
    </w:p>
    <w:p w:rsidR="00CF1CB3" w:rsidRPr="0047231A" w:rsidRDefault="00CF1CB3" w:rsidP="00CF1C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231A">
        <w:rPr>
          <w:rFonts w:ascii="Times New Roman" w:hAnsi="Times New Roman" w:cs="Times New Roman"/>
          <w:b/>
          <w:i/>
          <w:sz w:val="28"/>
          <w:szCs w:val="28"/>
        </w:rPr>
        <w:t>мероприятий по приведению качества</w:t>
      </w:r>
    </w:p>
    <w:p w:rsidR="00CF1CB3" w:rsidRPr="0047231A" w:rsidRDefault="00CF1CB3" w:rsidP="00CF1C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231A">
        <w:rPr>
          <w:rFonts w:ascii="Times New Roman" w:hAnsi="Times New Roman" w:cs="Times New Roman"/>
          <w:b/>
          <w:i/>
          <w:sz w:val="28"/>
          <w:szCs w:val="28"/>
        </w:rPr>
        <w:t xml:space="preserve">питьевой воды на территории </w:t>
      </w:r>
    </w:p>
    <w:p w:rsidR="00CF1CB3" w:rsidRPr="0047231A" w:rsidRDefault="00CF1CB3" w:rsidP="00CF1C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231A">
        <w:rPr>
          <w:rFonts w:ascii="Times New Roman" w:hAnsi="Times New Roman" w:cs="Times New Roman"/>
          <w:b/>
          <w:i/>
          <w:sz w:val="28"/>
          <w:szCs w:val="28"/>
        </w:rPr>
        <w:t>Сластухинского муниципального образования</w:t>
      </w: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Сластухинского муниципального образования разрабатывает план мероприятий по приведению качества питьевой воды на территории Сластухинского муниципального образования в соответствии с установленными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07.12.2011 г. № 416-ФЗ «О водоснабжении и водоотведении», на основе существующего состояния объектов водоснабжения. Основными целями плана мероприятий по приведению качества питьевой воды в соответствии с установленными требованиями являются: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Обеспечения населения  Сластухинского муниципального образования питьевой водой, соответствующей требованиям безопасность.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Рациональное использование водных объектов.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 целью данного плана мероприятий является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плана мероприятий: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Улучшение качества питьевой воды в соответствии с требованиями санитарных правил и норм.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надежности и бесперебойности работы систем питьевого водоснабжения 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Внедрение современных технологий, повышающих эффективность работы объектов жизнеобеспечения.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4.Обеспечение охраны окружающей среды и экологической безопасности при эксплуатации объектов водоснабжения.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7231A">
        <w:rPr>
          <w:rFonts w:ascii="Times New Roman" w:hAnsi="Times New Roman" w:cs="Times New Roman"/>
          <w:b/>
          <w:i/>
          <w:sz w:val="28"/>
          <w:szCs w:val="28"/>
        </w:rPr>
        <w:t>Содержание проблемы  и обоснование необходимости ее решения.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и качество питьевой воды определяют здоровье населения и качество жизни. Отсутствие чистой воды является основной причиной распространения кишечных инфекций, гепатита и болезней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кишечного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тракта, увеличивает степень риска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воднозависимых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патологий и усиливается воздействие на организм человека </w:t>
      </w:r>
      <w:r>
        <w:rPr>
          <w:rFonts w:ascii="Times New Roman" w:hAnsi="Times New Roman" w:cs="Times New Roman"/>
          <w:sz w:val="28"/>
          <w:szCs w:val="28"/>
        </w:rPr>
        <w:lastRenderedPageBreak/>
        <w:t>канцерогенных и мутагенных факторов. Большая часть заболеваний может быть связана с неудовлетворительным качеством воды. В отдельных случаях – приводит к массовым заболеваниям и распространению эпидемий.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территории, решение которой необходимо для сохранения здоровья, улучшения условий деятельности и повышения уровня жизни населения.</w:t>
      </w:r>
    </w:p>
    <w:p w:rsidR="00CF1CB3" w:rsidRDefault="00CF1CB3" w:rsidP="00CF1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Основная причина низкого качества воды, поступающей из источников водоснабжения, заключается в изношенности оборудования. Поэтому решение проблемы питьевого водоснабжения должно сводиться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1CB3" w:rsidRDefault="00CF1CB3" w:rsidP="00CF1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строительству водонапорного сооружения для забора подземных вод и их подачи;</w:t>
      </w:r>
    </w:p>
    <w:p w:rsidR="00CF1CB3" w:rsidRDefault="00CF1CB3" w:rsidP="00CF1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сокращения потерь воды;</w:t>
      </w:r>
    </w:p>
    <w:p w:rsidR="00CF1CB3" w:rsidRDefault="00CF1CB3" w:rsidP="00CF1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 эффективности использования энергетических и материальных ресурсов;</w:t>
      </w:r>
    </w:p>
    <w:p w:rsidR="00CF1CB3" w:rsidRDefault="00CF1CB3" w:rsidP="00CF1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энергосбережению.</w:t>
      </w:r>
    </w:p>
    <w:p w:rsidR="00CF1CB3" w:rsidRDefault="00CF1CB3" w:rsidP="00CF1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обеспечения населения необходимым количеством питьевой воды нормативного качества, имеющая общегосударственное значение, носит сложный характер и требует комплексного решения.</w:t>
      </w:r>
    </w:p>
    <w:p w:rsidR="00CF1CB3" w:rsidRPr="002925C9" w:rsidRDefault="00CF1CB3" w:rsidP="00CF1C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25C9">
        <w:rPr>
          <w:rFonts w:ascii="Times New Roman" w:hAnsi="Times New Roman" w:cs="Times New Roman"/>
          <w:b/>
          <w:i/>
          <w:sz w:val="28"/>
          <w:szCs w:val="28"/>
        </w:rPr>
        <w:t>Цели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задачи, сроки и этапы плана мероприятий</w:t>
      </w:r>
      <w:r w:rsidRPr="002925C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F1CB3" w:rsidRDefault="00CF1CB3" w:rsidP="00CF1C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плана мероприятий по приведению качества питьевой воды, является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CF1CB3" w:rsidRDefault="00CF1CB3" w:rsidP="00CF1C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качества питьевой воды в соответствии с требованиями санитарных правил и норм;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надежности и бесперебойности работы объектов водоснабжения;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охраны окружающей среды и экологической безопасности при эксплуатации объектов водоснабжения.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Реализация мероприятия плана осуществляется по следующим направлениям: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мониторингу состояния объектов водоснабжения;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-мероприятия, предусматривающие обоснование безопасности для населения и окружающей среды;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откачка воды, выборка ила, мусора и песка на дне общественных колодцев;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-очистка и дезинфекция стен колодцев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строительству водонапорного сооружения для забора подземных вод и подачи воды в дома для обустройства внутренним водопроводом.</w:t>
      </w:r>
    </w:p>
    <w:p w:rsidR="00CF1CB3" w:rsidRPr="005D2228" w:rsidRDefault="00CF1CB3" w:rsidP="00CF1C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2228">
        <w:rPr>
          <w:rFonts w:ascii="Times New Roman" w:hAnsi="Times New Roman" w:cs="Times New Roman"/>
          <w:b/>
          <w:i/>
          <w:sz w:val="28"/>
          <w:szCs w:val="28"/>
        </w:rPr>
        <w:t>Ресурсное обеспечение плана мероприятий по приведению качества питьевой воды</w:t>
      </w:r>
    </w:p>
    <w:p w:rsidR="00CF1CB3" w:rsidRDefault="00CF1CB3" w:rsidP="00CF1C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Ресурсное обеспечение план мероприятий по приведению качества питьевой воды в соответствии с установленными требованиями определяется из условий ее  реализации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– 2025 гг.</w:t>
      </w:r>
    </w:p>
    <w:p w:rsidR="00CF1CB3" w:rsidRDefault="00CF1CB3" w:rsidP="00CF1C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осуществляется из средств бюджета Сластухинского муниципального образования. Объемы финансирования обеспечиваются в размерах, установленных перечнем работ.</w:t>
      </w:r>
    </w:p>
    <w:p w:rsidR="00CF1CB3" w:rsidRDefault="00CF1CB3" w:rsidP="00CF1CB3"/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CF1CB3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28">
        <w:rPr>
          <w:rFonts w:ascii="Times New Roman" w:hAnsi="Times New Roman" w:cs="Times New Roman"/>
          <w:b/>
          <w:sz w:val="28"/>
          <w:szCs w:val="28"/>
        </w:rPr>
        <w:lastRenderedPageBreak/>
        <w:t>П Л А Н</w:t>
      </w:r>
    </w:p>
    <w:p w:rsidR="00CF1CB3" w:rsidRDefault="00CF1CB3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28">
        <w:rPr>
          <w:rFonts w:ascii="Times New Roman" w:hAnsi="Times New Roman" w:cs="Times New Roman"/>
          <w:b/>
          <w:sz w:val="28"/>
          <w:szCs w:val="28"/>
        </w:rPr>
        <w:t>мероприятий по приведению качества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питьевой воды на территории  </w:t>
      </w:r>
      <w:r w:rsidRPr="005D2228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CF1CB3" w:rsidRPr="000B4BE4" w:rsidTr="002F5247">
        <w:tc>
          <w:tcPr>
            <w:tcW w:w="1101" w:type="dxa"/>
          </w:tcPr>
          <w:p w:rsidR="00CF1CB3" w:rsidRPr="000B4BE4" w:rsidRDefault="00CF1CB3" w:rsidP="0064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мероприятия</w:t>
            </w:r>
          </w:p>
        </w:tc>
      </w:tr>
      <w:tr w:rsidR="00CF1CB3" w:rsidRPr="000B4BE4" w:rsidTr="002F5247">
        <w:tc>
          <w:tcPr>
            <w:tcW w:w="1101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Лабораторный контроль анализов питьевой воды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МО</w:t>
            </w:r>
          </w:p>
        </w:tc>
      </w:tr>
      <w:tr w:rsidR="00CF1CB3" w:rsidRPr="000B4BE4" w:rsidTr="002F5247">
        <w:tc>
          <w:tcPr>
            <w:tcW w:w="1101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Оповещение жителей о необходимости кипячения воды перед ее употреблением в СМИ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МО</w:t>
            </w:r>
          </w:p>
        </w:tc>
      </w:tr>
      <w:tr w:rsidR="00CF1CB3" w:rsidRPr="000B4BE4" w:rsidTr="002F5247">
        <w:tc>
          <w:tcPr>
            <w:tcW w:w="1101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Реконструкция сетей водопровода</w:t>
            </w:r>
            <w:proofErr w:type="gramStart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 замена стальных трубопроводов на полиэтиленовые трубы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МО</w:t>
            </w:r>
          </w:p>
        </w:tc>
      </w:tr>
      <w:tr w:rsidR="00CF1CB3" w:rsidRPr="000B4BE4" w:rsidTr="002F5247">
        <w:tc>
          <w:tcPr>
            <w:tcW w:w="1101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Капитальный ремонт водопроводных колодцев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МО</w:t>
            </w:r>
          </w:p>
        </w:tc>
      </w:tr>
      <w:tr w:rsidR="00CF1CB3" w:rsidRPr="000B4BE4" w:rsidTr="002F5247">
        <w:tc>
          <w:tcPr>
            <w:tcW w:w="1101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или замена насосного оборудования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МО</w:t>
            </w:r>
          </w:p>
        </w:tc>
      </w:tr>
      <w:tr w:rsidR="00CF1CB3" w:rsidRPr="000B4BE4" w:rsidTr="002F5247">
        <w:tc>
          <w:tcPr>
            <w:tcW w:w="1101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Ремонт и замена устаревших водоразборных колонок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МО</w:t>
            </w:r>
          </w:p>
        </w:tc>
      </w:tr>
      <w:tr w:rsidR="00CF1CB3" w:rsidRPr="000B4BE4" w:rsidTr="002F5247">
        <w:tc>
          <w:tcPr>
            <w:tcW w:w="1101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Промывка и дезинфекция водонапорных башен и водопроводных сетей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По результатам лабораторных исследований</w:t>
            </w:r>
          </w:p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МО</w:t>
            </w:r>
          </w:p>
        </w:tc>
      </w:tr>
    </w:tbl>
    <w:p w:rsidR="00CF1CB3" w:rsidRPr="000B4BE4" w:rsidRDefault="00CF1CB3" w:rsidP="00CF1CB3">
      <w:pPr>
        <w:rPr>
          <w:rFonts w:ascii="Times New Roman" w:hAnsi="Times New Roman" w:cs="Times New Roman"/>
          <w:sz w:val="28"/>
          <w:szCs w:val="28"/>
        </w:rPr>
      </w:pPr>
    </w:p>
    <w:p w:rsidR="00CF1CB3" w:rsidRPr="000B4BE4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Pr="000B4BE4" w:rsidRDefault="00CF1CB3" w:rsidP="00CF1CB3">
      <w:pPr>
        <w:rPr>
          <w:rFonts w:ascii="Times New Roman" w:hAnsi="Times New Roman" w:cs="Times New Roman"/>
          <w:sz w:val="28"/>
          <w:szCs w:val="28"/>
        </w:rPr>
      </w:pPr>
    </w:p>
    <w:p w:rsidR="00A160F0" w:rsidRDefault="00A160F0"/>
    <w:sectPr w:rsidR="00A1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1CB3"/>
    <w:rsid w:val="004B5182"/>
    <w:rsid w:val="00645B3A"/>
    <w:rsid w:val="00A160F0"/>
    <w:rsid w:val="00C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1C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1C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1CB3"/>
    <w:pPr>
      <w:spacing w:after="0" w:line="240" w:lineRule="auto"/>
    </w:pPr>
  </w:style>
  <w:style w:type="table" w:styleId="a6">
    <w:name w:val="Table Grid"/>
    <w:basedOn w:val="a1"/>
    <w:uiPriority w:val="59"/>
    <w:rsid w:val="00CF1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DEFC05-357B-4AAA-89A6-C0312ABA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</cp:revision>
  <cp:lastPrinted>2021-02-08T11:11:00Z</cp:lastPrinted>
  <dcterms:created xsi:type="dcterms:W3CDTF">2021-02-08T10:57:00Z</dcterms:created>
  <dcterms:modified xsi:type="dcterms:W3CDTF">2021-02-08T11:18:00Z</dcterms:modified>
</cp:coreProperties>
</file>