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89A" w:rsidRPr="00D14E98" w:rsidRDefault="00B07590" w:rsidP="00B07590">
      <w:pPr>
        <w:spacing w:after="0" w:line="240" w:lineRule="auto"/>
        <w:jc w:val="center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>АДМИНИСТРАЦИЯ  КОЛЕНОВСКОГО МУНИЦИПАЛЬНОГО ОБРАЗОВАНИЯ</w:t>
      </w:r>
    </w:p>
    <w:p w:rsidR="00B07590" w:rsidRPr="00D14E98" w:rsidRDefault="00B07590" w:rsidP="00B07590">
      <w:pPr>
        <w:spacing w:after="0" w:line="240" w:lineRule="auto"/>
        <w:jc w:val="center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>ЕКАТЕРИНОВСКОГО МУНИЦИПАЛЬНОГО РАЙОНА</w:t>
      </w:r>
    </w:p>
    <w:p w:rsidR="00B07590" w:rsidRPr="00D14E98" w:rsidRDefault="00B07590" w:rsidP="00B07590">
      <w:pPr>
        <w:spacing w:after="0" w:line="240" w:lineRule="auto"/>
        <w:jc w:val="center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 xml:space="preserve"> САРАТОВСКОЙ ОБЛАСТИ</w:t>
      </w:r>
    </w:p>
    <w:p w:rsidR="00B07590" w:rsidRPr="00D14E98" w:rsidRDefault="00B07590" w:rsidP="00B07590">
      <w:pPr>
        <w:spacing w:after="0" w:line="240" w:lineRule="auto"/>
        <w:jc w:val="center"/>
        <w:rPr>
          <w:b/>
          <w:sz w:val="28"/>
          <w:szCs w:val="28"/>
        </w:rPr>
      </w:pPr>
    </w:p>
    <w:p w:rsidR="00B07590" w:rsidRPr="00D14E98" w:rsidRDefault="00B07590" w:rsidP="00B07590">
      <w:pPr>
        <w:spacing w:after="0" w:line="240" w:lineRule="auto"/>
        <w:jc w:val="center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>ПОСТАНОВЛЕНИЕ</w:t>
      </w:r>
    </w:p>
    <w:p w:rsidR="00B07590" w:rsidRPr="00D14E98" w:rsidRDefault="00B07590" w:rsidP="00B07590">
      <w:pPr>
        <w:spacing w:after="0" w:line="240" w:lineRule="auto"/>
        <w:jc w:val="center"/>
        <w:rPr>
          <w:b/>
          <w:sz w:val="28"/>
          <w:szCs w:val="28"/>
        </w:rPr>
      </w:pPr>
    </w:p>
    <w:p w:rsidR="00B07590" w:rsidRPr="00D14E98" w:rsidRDefault="00B07590" w:rsidP="00B07590">
      <w:pPr>
        <w:spacing w:after="0" w:line="240" w:lineRule="auto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>от 21 октября 2015 года №34</w:t>
      </w:r>
    </w:p>
    <w:p w:rsidR="00B07590" w:rsidRPr="00D14E98" w:rsidRDefault="00B07590" w:rsidP="00B07590">
      <w:pPr>
        <w:spacing w:after="0" w:line="240" w:lineRule="auto"/>
        <w:rPr>
          <w:b/>
          <w:sz w:val="28"/>
          <w:szCs w:val="28"/>
        </w:rPr>
      </w:pPr>
    </w:p>
    <w:p w:rsidR="00B07590" w:rsidRPr="00D14E98" w:rsidRDefault="00B07590" w:rsidP="00B07590">
      <w:pPr>
        <w:spacing w:after="0" w:line="240" w:lineRule="auto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>О присвоении адреса земельному участку</w:t>
      </w:r>
    </w:p>
    <w:p w:rsidR="00B07590" w:rsidRPr="00D14E98" w:rsidRDefault="00B07590" w:rsidP="00B07590">
      <w:pPr>
        <w:spacing w:after="0" w:line="240" w:lineRule="auto"/>
        <w:rPr>
          <w:b/>
          <w:sz w:val="28"/>
          <w:szCs w:val="28"/>
        </w:rPr>
      </w:pPr>
    </w:p>
    <w:p w:rsidR="00B07590" w:rsidRDefault="00B07590" w:rsidP="00B07590">
      <w:pPr>
        <w:spacing w:after="0" w:line="240" w:lineRule="auto"/>
        <w:rPr>
          <w:sz w:val="28"/>
          <w:szCs w:val="28"/>
        </w:rPr>
      </w:pPr>
    </w:p>
    <w:p w:rsidR="00B07590" w:rsidRDefault="00B07590" w:rsidP="00B075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В  соответствии со ст.8 Градостроительного  кодекса Российской Федерации от 29.12.2004г. №190-ФЗ</w:t>
      </w:r>
    </w:p>
    <w:p w:rsidR="00B07590" w:rsidRDefault="00B07590" w:rsidP="00B07590">
      <w:pPr>
        <w:spacing w:after="0" w:line="240" w:lineRule="auto"/>
        <w:rPr>
          <w:sz w:val="28"/>
          <w:szCs w:val="28"/>
        </w:rPr>
      </w:pPr>
    </w:p>
    <w:p w:rsidR="00B07590" w:rsidRPr="00D14E98" w:rsidRDefault="00B07590" w:rsidP="00B07590">
      <w:pPr>
        <w:spacing w:after="0" w:line="240" w:lineRule="auto"/>
        <w:jc w:val="center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>ПОСТАНОВЛЯЮ:</w:t>
      </w:r>
    </w:p>
    <w:p w:rsidR="00B07590" w:rsidRDefault="00B07590" w:rsidP="00B07590">
      <w:pPr>
        <w:spacing w:after="0" w:line="240" w:lineRule="auto"/>
        <w:jc w:val="center"/>
        <w:rPr>
          <w:sz w:val="28"/>
          <w:szCs w:val="28"/>
        </w:rPr>
      </w:pPr>
    </w:p>
    <w:p w:rsidR="00B07590" w:rsidRDefault="00B07590" w:rsidP="00B07590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Присвоить адрес земельному участку, расположенному в границах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олено, (северо-восток) адре</w:t>
      </w:r>
      <w:r w:rsidR="00AC2D88">
        <w:rPr>
          <w:sz w:val="28"/>
          <w:szCs w:val="28"/>
        </w:rPr>
        <w:t xml:space="preserve">с: производственная  зона №1 </w:t>
      </w:r>
      <w:r>
        <w:rPr>
          <w:sz w:val="28"/>
          <w:szCs w:val="28"/>
        </w:rPr>
        <w:t xml:space="preserve"> Е.</w:t>
      </w:r>
    </w:p>
    <w:p w:rsidR="00B07590" w:rsidRDefault="00B07590" w:rsidP="00B07590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Организациям технической инвентаризации произвести соответствующие изменения в технической документации.</w:t>
      </w:r>
    </w:p>
    <w:p w:rsidR="00D14E98" w:rsidRDefault="00D14E98" w:rsidP="00D14E98">
      <w:pPr>
        <w:spacing w:after="0" w:line="240" w:lineRule="auto"/>
        <w:rPr>
          <w:sz w:val="28"/>
          <w:szCs w:val="28"/>
        </w:rPr>
      </w:pPr>
    </w:p>
    <w:p w:rsidR="00D14E98" w:rsidRDefault="00D14E98" w:rsidP="00D14E98">
      <w:pPr>
        <w:spacing w:after="0" w:line="240" w:lineRule="auto"/>
        <w:rPr>
          <w:sz w:val="28"/>
          <w:szCs w:val="28"/>
        </w:rPr>
      </w:pPr>
    </w:p>
    <w:p w:rsidR="00D14E98" w:rsidRDefault="00D14E98" w:rsidP="00D14E98">
      <w:pPr>
        <w:spacing w:after="0" w:line="240" w:lineRule="auto"/>
        <w:rPr>
          <w:sz w:val="28"/>
          <w:szCs w:val="28"/>
        </w:rPr>
      </w:pPr>
    </w:p>
    <w:p w:rsidR="00D14E98" w:rsidRPr="00D14E98" w:rsidRDefault="00D14E98" w:rsidP="00D14E98">
      <w:pPr>
        <w:spacing w:after="0" w:line="240" w:lineRule="auto"/>
        <w:ind w:left="975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>Глава администрации</w:t>
      </w:r>
    </w:p>
    <w:p w:rsidR="00D14E98" w:rsidRPr="00D14E98" w:rsidRDefault="00D14E98" w:rsidP="00D14E98">
      <w:pPr>
        <w:spacing w:after="0" w:line="240" w:lineRule="auto"/>
        <w:ind w:left="975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 xml:space="preserve"> Коленовского МО                                                        </w:t>
      </w:r>
      <w:proofErr w:type="spellStart"/>
      <w:r w:rsidRPr="00D14E98">
        <w:rPr>
          <w:b/>
          <w:sz w:val="28"/>
          <w:szCs w:val="28"/>
        </w:rPr>
        <w:t>С.В.Гусенков</w:t>
      </w:r>
      <w:proofErr w:type="spellEnd"/>
    </w:p>
    <w:p w:rsidR="00B07590" w:rsidRDefault="00B07590" w:rsidP="00B07590">
      <w:pPr>
        <w:spacing w:after="0" w:line="240" w:lineRule="auto"/>
        <w:jc w:val="center"/>
        <w:rPr>
          <w:sz w:val="28"/>
          <w:szCs w:val="28"/>
        </w:rPr>
      </w:pPr>
    </w:p>
    <w:p w:rsidR="00B07590" w:rsidRDefault="00B07590" w:rsidP="00B07590">
      <w:pPr>
        <w:spacing w:after="0" w:line="240" w:lineRule="auto"/>
        <w:jc w:val="center"/>
        <w:rPr>
          <w:sz w:val="28"/>
          <w:szCs w:val="28"/>
        </w:rPr>
      </w:pPr>
    </w:p>
    <w:p w:rsidR="00B07590" w:rsidRPr="00B07590" w:rsidRDefault="00B07590" w:rsidP="00B07590">
      <w:pPr>
        <w:jc w:val="center"/>
        <w:rPr>
          <w:sz w:val="28"/>
          <w:szCs w:val="28"/>
        </w:rPr>
      </w:pPr>
    </w:p>
    <w:sectPr w:rsidR="00B07590" w:rsidRPr="00B07590" w:rsidSect="00E10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65D24"/>
    <w:multiLevelType w:val="hybridMultilevel"/>
    <w:tmpl w:val="96467F66"/>
    <w:lvl w:ilvl="0" w:tplc="41A4A24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590"/>
    <w:rsid w:val="00617025"/>
    <w:rsid w:val="00AC2D88"/>
    <w:rsid w:val="00B07590"/>
    <w:rsid w:val="00D14E98"/>
    <w:rsid w:val="00D35BDD"/>
    <w:rsid w:val="00E10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5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4</cp:revision>
  <cp:lastPrinted>2015-10-27T06:09:00Z</cp:lastPrinted>
  <dcterms:created xsi:type="dcterms:W3CDTF">2015-10-22T06:06:00Z</dcterms:created>
  <dcterms:modified xsi:type="dcterms:W3CDTF">2015-10-27T06:29:00Z</dcterms:modified>
</cp:coreProperties>
</file>