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58" w:rsidRPr="00C162E8" w:rsidRDefault="006C4D58" w:rsidP="006C4D58">
      <w:pPr>
        <w:rPr>
          <w:b/>
          <w:sz w:val="28"/>
          <w:szCs w:val="28"/>
        </w:rPr>
      </w:pPr>
      <w:r w:rsidRPr="00C162E8">
        <w:rPr>
          <w:b/>
          <w:sz w:val="28"/>
          <w:szCs w:val="28"/>
        </w:rPr>
        <w:t xml:space="preserve">                                              </w:t>
      </w:r>
    </w:p>
    <w:p w:rsidR="006C4D58" w:rsidRPr="00C162E8" w:rsidRDefault="006C4D58" w:rsidP="006C4D58">
      <w:pPr>
        <w:jc w:val="center"/>
        <w:rPr>
          <w:b/>
          <w:sz w:val="28"/>
          <w:szCs w:val="28"/>
        </w:rPr>
      </w:pPr>
      <w:r w:rsidRPr="00C162E8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6C4D58" w:rsidRPr="00C162E8" w:rsidRDefault="006C4D58" w:rsidP="006C4D58">
      <w:pPr>
        <w:jc w:val="center"/>
        <w:rPr>
          <w:b/>
          <w:sz w:val="28"/>
          <w:szCs w:val="28"/>
        </w:rPr>
      </w:pPr>
      <w:r w:rsidRPr="00C162E8">
        <w:rPr>
          <w:b/>
          <w:sz w:val="28"/>
          <w:szCs w:val="28"/>
        </w:rPr>
        <w:t>ТРИДЦАТЬ ШЕСТОЕ ЗАСЕДАНИЕ СОВЕТА ДЕПУТАТОВ  КОЛЕНОВСКОГО МУНИЦИПАЛЬНОГО ОБРАЗОВАНИЯ ТРЕТЬЕГО СОЗЫВА</w:t>
      </w:r>
    </w:p>
    <w:p w:rsidR="006C4D58" w:rsidRPr="00C162E8" w:rsidRDefault="006C4D58" w:rsidP="006C4D58">
      <w:pPr>
        <w:rPr>
          <w:b/>
          <w:sz w:val="28"/>
          <w:szCs w:val="28"/>
        </w:rPr>
      </w:pPr>
    </w:p>
    <w:p w:rsidR="006C4D58" w:rsidRPr="00C162E8" w:rsidRDefault="006C4D58" w:rsidP="006C4D58">
      <w:pPr>
        <w:rPr>
          <w:b/>
          <w:sz w:val="28"/>
          <w:szCs w:val="28"/>
        </w:rPr>
      </w:pPr>
      <w:r w:rsidRPr="00C162E8">
        <w:rPr>
          <w:b/>
          <w:sz w:val="28"/>
          <w:szCs w:val="28"/>
        </w:rPr>
        <w:t xml:space="preserve">                                                               РЕШЕНИЕ </w:t>
      </w:r>
    </w:p>
    <w:p w:rsidR="006C4D58" w:rsidRPr="00C162E8" w:rsidRDefault="006C4D58" w:rsidP="006C4D58">
      <w:pPr>
        <w:jc w:val="center"/>
        <w:rPr>
          <w:sz w:val="28"/>
          <w:szCs w:val="28"/>
        </w:rPr>
      </w:pPr>
    </w:p>
    <w:p w:rsidR="006C4D58" w:rsidRPr="00C162E8" w:rsidRDefault="006C4D58" w:rsidP="006C4D58">
      <w:pPr>
        <w:jc w:val="both"/>
        <w:rPr>
          <w:b/>
          <w:sz w:val="28"/>
          <w:szCs w:val="28"/>
        </w:rPr>
      </w:pPr>
      <w:r w:rsidRPr="00C162E8">
        <w:rPr>
          <w:b/>
          <w:sz w:val="28"/>
          <w:szCs w:val="28"/>
        </w:rPr>
        <w:t xml:space="preserve">от  30 июня  2015 года       № 71                                                                         </w:t>
      </w:r>
    </w:p>
    <w:p w:rsidR="006C4D58" w:rsidRPr="00C162E8" w:rsidRDefault="006C4D58" w:rsidP="006C4D58">
      <w:pPr>
        <w:jc w:val="both"/>
        <w:rPr>
          <w:sz w:val="28"/>
          <w:szCs w:val="28"/>
        </w:rPr>
      </w:pPr>
    </w:p>
    <w:p w:rsidR="006C4D58" w:rsidRPr="00C162E8" w:rsidRDefault="006C4D58" w:rsidP="006C4D58">
      <w:pPr>
        <w:jc w:val="both"/>
        <w:rPr>
          <w:b/>
          <w:sz w:val="28"/>
          <w:szCs w:val="28"/>
        </w:rPr>
      </w:pPr>
      <w:r w:rsidRPr="00C162E8">
        <w:rPr>
          <w:b/>
          <w:sz w:val="28"/>
          <w:szCs w:val="28"/>
        </w:rPr>
        <w:t>О внесении изменений и дополнений в решение</w:t>
      </w:r>
    </w:p>
    <w:p w:rsidR="006C4D58" w:rsidRPr="00C162E8" w:rsidRDefault="006C4D58" w:rsidP="006C4D58">
      <w:pPr>
        <w:jc w:val="both"/>
        <w:rPr>
          <w:b/>
          <w:sz w:val="28"/>
          <w:szCs w:val="28"/>
        </w:rPr>
      </w:pPr>
      <w:r w:rsidRPr="00C162E8">
        <w:rPr>
          <w:b/>
          <w:sz w:val="28"/>
          <w:szCs w:val="28"/>
        </w:rPr>
        <w:t>Совета депутатов от 29 декабря 2014 года № 49</w:t>
      </w:r>
    </w:p>
    <w:p w:rsidR="006C4D58" w:rsidRPr="00C162E8" w:rsidRDefault="006C4D58" w:rsidP="006C4D58">
      <w:pPr>
        <w:jc w:val="both"/>
        <w:rPr>
          <w:b/>
          <w:sz w:val="28"/>
          <w:szCs w:val="28"/>
        </w:rPr>
      </w:pPr>
      <w:r w:rsidRPr="00C162E8">
        <w:rPr>
          <w:b/>
          <w:sz w:val="28"/>
          <w:szCs w:val="28"/>
        </w:rPr>
        <w:t xml:space="preserve">«О бюджете  Коленовского </w:t>
      </w:r>
      <w:proofErr w:type="gramStart"/>
      <w:r w:rsidRPr="00C162E8">
        <w:rPr>
          <w:b/>
          <w:sz w:val="28"/>
          <w:szCs w:val="28"/>
        </w:rPr>
        <w:t>муниципального</w:t>
      </w:r>
      <w:proofErr w:type="gramEnd"/>
    </w:p>
    <w:p w:rsidR="006C4D58" w:rsidRPr="00C162E8" w:rsidRDefault="006C4D58" w:rsidP="006C4D58">
      <w:pPr>
        <w:jc w:val="both"/>
        <w:rPr>
          <w:b/>
          <w:sz w:val="28"/>
          <w:szCs w:val="28"/>
        </w:rPr>
      </w:pPr>
      <w:r w:rsidRPr="00C162E8">
        <w:rPr>
          <w:b/>
          <w:sz w:val="28"/>
          <w:szCs w:val="28"/>
        </w:rPr>
        <w:t>образования  на 2015 год»</w:t>
      </w:r>
    </w:p>
    <w:p w:rsidR="006C4D58" w:rsidRPr="00C162E8" w:rsidRDefault="006C4D58" w:rsidP="006C4D58">
      <w:pPr>
        <w:jc w:val="both"/>
        <w:rPr>
          <w:sz w:val="28"/>
          <w:szCs w:val="28"/>
        </w:rPr>
      </w:pPr>
    </w:p>
    <w:p w:rsidR="008E50AA" w:rsidRDefault="006C4D58" w:rsidP="006C4D58">
      <w:pPr>
        <w:rPr>
          <w:sz w:val="28"/>
          <w:szCs w:val="28"/>
        </w:rPr>
      </w:pPr>
      <w:r w:rsidRPr="00C162E8">
        <w:rPr>
          <w:sz w:val="28"/>
          <w:szCs w:val="28"/>
        </w:rPr>
        <w:t xml:space="preserve">          На основани</w:t>
      </w:r>
      <w:proofErr w:type="gramStart"/>
      <w:r w:rsidRPr="00C162E8">
        <w:rPr>
          <w:sz w:val="28"/>
          <w:szCs w:val="28"/>
        </w:rPr>
        <w:t>е</w:t>
      </w:r>
      <w:proofErr w:type="gramEnd"/>
      <w:r w:rsidRPr="00C162E8">
        <w:rPr>
          <w:sz w:val="28"/>
          <w:szCs w:val="28"/>
        </w:rPr>
        <w:t xml:space="preserve"> статей 3, 21, 50, 51, 52, 53  Устава Коленовского муниципального образования , Совет депутатов  Коленовского  муниципального образования </w:t>
      </w:r>
    </w:p>
    <w:p w:rsidR="008E50AA" w:rsidRDefault="008E50AA" w:rsidP="006C4D58">
      <w:pPr>
        <w:rPr>
          <w:sz w:val="28"/>
          <w:szCs w:val="28"/>
        </w:rPr>
      </w:pPr>
    </w:p>
    <w:p w:rsidR="006C4D58" w:rsidRDefault="006C4D58" w:rsidP="008E50AA">
      <w:pPr>
        <w:jc w:val="center"/>
        <w:rPr>
          <w:b/>
          <w:sz w:val="28"/>
          <w:szCs w:val="28"/>
        </w:rPr>
      </w:pPr>
      <w:r w:rsidRPr="00C162E8">
        <w:rPr>
          <w:b/>
          <w:sz w:val="28"/>
          <w:szCs w:val="28"/>
        </w:rPr>
        <w:t>РЕШИЛ:</w:t>
      </w:r>
    </w:p>
    <w:p w:rsidR="008E50AA" w:rsidRPr="00C162E8" w:rsidRDefault="008E50AA" w:rsidP="006C4D58">
      <w:pPr>
        <w:rPr>
          <w:b/>
          <w:sz w:val="28"/>
          <w:szCs w:val="28"/>
        </w:rPr>
      </w:pPr>
    </w:p>
    <w:p w:rsidR="006C4D58" w:rsidRPr="00C162E8" w:rsidRDefault="006C4D58" w:rsidP="006C4D58">
      <w:pPr>
        <w:rPr>
          <w:sz w:val="28"/>
          <w:szCs w:val="28"/>
        </w:rPr>
      </w:pPr>
      <w:r w:rsidRPr="00C162E8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29 декабря 2014 года № 49  «О бюджете  Коленовского  муниципального образования на 2015 год»  </w:t>
      </w:r>
    </w:p>
    <w:p w:rsidR="006C4D58" w:rsidRPr="00C162E8" w:rsidRDefault="006C4D58" w:rsidP="006C4D58">
      <w:pPr>
        <w:rPr>
          <w:sz w:val="28"/>
          <w:szCs w:val="28"/>
        </w:rPr>
      </w:pPr>
      <w:r w:rsidRPr="00C162E8">
        <w:rPr>
          <w:sz w:val="28"/>
          <w:szCs w:val="28"/>
        </w:rPr>
        <w:t>1.1. Абзацы второй, третий и четвертый пункта 1 изложить в следующей редакции:</w:t>
      </w:r>
    </w:p>
    <w:p w:rsidR="006C4D58" w:rsidRPr="00C162E8" w:rsidRDefault="006C4D58" w:rsidP="006C4D58">
      <w:pPr>
        <w:rPr>
          <w:sz w:val="28"/>
          <w:szCs w:val="28"/>
        </w:rPr>
      </w:pPr>
      <w:r w:rsidRPr="00C162E8">
        <w:rPr>
          <w:sz w:val="28"/>
          <w:szCs w:val="28"/>
        </w:rPr>
        <w:t>«общий объем доходов  в сумме 1635,8 тыс. рублей; из них налоговые и неналоговые  1450,2 тыс</w:t>
      </w:r>
      <w:proofErr w:type="gramStart"/>
      <w:r w:rsidRPr="00C162E8">
        <w:rPr>
          <w:sz w:val="28"/>
          <w:szCs w:val="28"/>
        </w:rPr>
        <w:t>.р</w:t>
      </w:r>
      <w:proofErr w:type="gramEnd"/>
      <w:r w:rsidRPr="00C162E8">
        <w:rPr>
          <w:sz w:val="28"/>
          <w:szCs w:val="28"/>
        </w:rPr>
        <w:t xml:space="preserve">ублей </w:t>
      </w:r>
    </w:p>
    <w:p w:rsidR="006C4D58" w:rsidRPr="00C162E8" w:rsidRDefault="006C4D58" w:rsidP="006C4D58">
      <w:pPr>
        <w:rPr>
          <w:sz w:val="28"/>
          <w:szCs w:val="28"/>
        </w:rPr>
      </w:pPr>
      <w:r w:rsidRPr="00C162E8">
        <w:rPr>
          <w:sz w:val="28"/>
          <w:szCs w:val="28"/>
        </w:rPr>
        <w:t xml:space="preserve">общий объем  расходов в сумме  2631,5 тыс. рублей   </w:t>
      </w:r>
    </w:p>
    <w:p w:rsidR="006C4D58" w:rsidRPr="00C162E8" w:rsidRDefault="006C4D58" w:rsidP="006C4D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62E8">
        <w:rPr>
          <w:rFonts w:ascii="Times New Roman" w:hAnsi="Times New Roman"/>
          <w:sz w:val="28"/>
          <w:szCs w:val="28"/>
        </w:rPr>
        <w:t>дефицит бюджета  в сумме 995,7 тыс. рублей».</w:t>
      </w:r>
    </w:p>
    <w:p w:rsidR="006C4D58" w:rsidRPr="00C162E8" w:rsidRDefault="006C4D58" w:rsidP="006C4D58">
      <w:pPr>
        <w:tabs>
          <w:tab w:val="left" w:pos="708"/>
          <w:tab w:val="right" w:pos="9355"/>
        </w:tabs>
        <w:rPr>
          <w:sz w:val="28"/>
          <w:szCs w:val="28"/>
        </w:rPr>
      </w:pPr>
      <w:r w:rsidRPr="00C162E8">
        <w:rPr>
          <w:sz w:val="28"/>
          <w:szCs w:val="28"/>
        </w:rPr>
        <w:t>1.2. В приложении 1 к решению  строки по соответствующим кодам бюджетной классификации изложить в следующей редакции:</w:t>
      </w:r>
    </w:p>
    <w:p w:rsidR="006C4D58" w:rsidRPr="00C162E8" w:rsidRDefault="006C4D58" w:rsidP="006C4D58">
      <w:pPr>
        <w:tabs>
          <w:tab w:val="left" w:pos="708"/>
          <w:tab w:val="right" w:pos="9355"/>
        </w:tabs>
        <w:rPr>
          <w:sz w:val="28"/>
          <w:szCs w:val="28"/>
        </w:rPr>
      </w:pPr>
      <w:r w:rsidRPr="00C162E8">
        <w:rPr>
          <w:sz w:val="28"/>
          <w:szCs w:val="28"/>
        </w:rP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4583"/>
        <w:gridCol w:w="1440"/>
      </w:tblGrid>
      <w:tr w:rsidR="006C4D58" w:rsidRPr="00C162E8" w:rsidTr="001244F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</w:p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Классификация</w:t>
            </w:r>
          </w:p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 xml:space="preserve">              </w:t>
            </w:r>
          </w:p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6C4D58" w:rsidRPr="00C162E8" w:rsidTr="001244F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4D58" w:rsidRPr="00C162E8" w:rsidRDefault="006C4D58" w:rsidP="001244FF">
            <w:pPr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2 02 03015 10 0000 151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4D58" w:rsidRPr="00C162E8" w:rsidRDefault="006C4D58" w:rsidP="001244FF">
            <w:pPr>
              <w:jc w:val="both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Субвенции бюджетам 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4D58" w:rsidRPr="00C162E8" w:rsidRDefault="006C4D58" w:rsidP="001244FF">
            <w:pPr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58,5</w:t>
            </w:r>
          </w:p>
        </w:tc>
      </w:tr>
      <w:tr w:rsidR="006C4D58" w:rsidRPr="00C162E8" w:rsidTr="001244F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185,6</w:t>
            </w:r>
          </w:p>
        </w:tc>
      </w:tr>
    </w:tbl>
    <w:p w:rsidR="006C4D58" w:rsidRPr="00C162E8" w:rsidRDefault="006C4D58" w:rsidP="006C4D58">
      <w:pPr>
        <w:tabs>
          <w:tab w:val="left" w:pos="8445"/>
        </w:tabs>
        <w:rPr>
          <w:sz w:val="28"/>
          <w:szCs w:val="28"/>
        </w:rPr>
      </w:pPr>
      <w:r w:rsidRPr="00C162E8">
        <w:rPr>
          <w:sz w:val="28"/>
          <w:szCs w:val="28"/>
        </w:rPr>
        <w:tab/>
        <w:t>»</w:t>
      </w:r>
    </w:p>
    <w:p w:rsidR="006C4D58" w:rsidRPr="00C162E8" w:rsidRDefault="006C4D58" w:rsidP="006C4D58">
      <w:pPr>
        <w:tabs>
          <w:tab w:val="left" w:pos="708"/>
          <w:tab w:val="right" w:pos="9355"/>
        </w:tabs>
        <w:rPr>
          <w:sz w:val="28"/>
          <w:szCs w:val="28"/>
        </w:rPr>
      </w:pPr>
      <w:r w:rsidRPr="00C162E8">
        <w:rPr>
          <w:sz w:val="28"/>
          <w:szCs w:val="28"/>
        </w:rPr>
        <w:t>1.3. В приложении 5 к решению строки по соответствующим кодам бюджетной классификации изложить в следующей редакции:</w:t>
      </w:r>
    </w:p>
    <w:p w:rsidR="006C4D58" w:rsidRPr="00C162E8" w:rsidRDefault="006C4D58" w:rsidP="006C4D58">
      <w:pPr>
        <w:tabs>
          <w:tab w:val="left" w:pos="708"/>
          <w:tab w:val="right" w:pos="9355"/>
        </w:tabs>
        <w:rPr>
          <w:sz w:val="28"/>
          <w:szCs w:val="28"/>
        </w:rPr>
      </w:pPr>
      <w:r w:rsidRPr="00C162E8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4"/>
        <w:gridCol w:w="701"/>
        <w:gridCol w:w="733"/>
        <w:gridCol w:w="809"/>
        <w:gridCol w:w="1283"/>
        <w:gridCol w:w="846"/>
        <w:gridCol w:w="1132"/>
      </w:tblGrid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Раз-</w:t>
            </w:r>
          </w:p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Под-</w:t>
            </w:r>
          </w:p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раз-</w:t>
            </w:r>
          </w:p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lastRenderedPageBreak/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lastRenderedPageBreak/>
              <w:t xml:space="preserve">Целевая </w:t>
            </w:r>
          </w:p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Вид</w:t>
            </w:r>
          </w:p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рас-</w:t>
            </w:r>
          </w:p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lastRenderedPageBreak/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lastRenderedPageBreak/>
              <w:t>Сумма</w:t>
            </w:r>
          </w:p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 xml:space="preserve">тыс. </w:t>
            </w:r>
            <w:r w:rsidRPr="00C162E8">
              <w:rPr>
                <w:b/>
                <w:sz w:val="28"/>
                <w:szCs w:val="28"/>
              </w:rPr>
              <w:lastRenderedPageBreak/>
              <w:t>руб.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lastRenderedPageBreak/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2631,5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58,5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58,5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Расходы за счет межбюджетных трансфертов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58,5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right"/>
              <w:rPr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58,5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right"/>
              <w:rPr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3,8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3,8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D58" w:rsidRPr="00C162E8" w:rsidRDefault="006C4D58" w:rsidP="001244FF">
            <w:pPr>
              <w:rPr>
                <w:b/>
                <w:color w:val="000000"/>
                <w:sz w:val="28"/>
                <w:szCs w:val="28"/>
              </w:rPr>
            </w:pPr>
            <w:r w:rsidRPr="00C162E8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jc w:val="center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2631,5</w:t>
            </w:r>
          </w:p>
        </w:tc>
      </w:tr>
    </w:tbl>
    <w:p w:rsidR="006C4D58" w:rsidRPr="00C162E8" w:rsidRDefault="006C4D58" w:rsidP="006C4D58">
      <w:pPr>
        <w:rPr>
          <w:sz w:val="28"/>
          <w:szCs w:val="28"/>
        </w:rPr>
      </w:pPr>
      <w:r w:rsidRPr="00C162E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6C4D58" w:rsidRPr="00C162E8" w:rsidRDefault="006C4D58" w:rsidP="006C4D58">
      <w:pPr>
        <w:tabs>
          <w:tab w:val="left" w:pos="708"/>
          <w:tab w:val="right" w:pos="9355"/>
        </w:tabs>
        <w:rPr>
          <w:sz w:val="28"/>
          <w:szCs w:val="28"/>
        </w:rPr>
      </w:pPr>
      <w:r w:rsidRPr="00C162E8">
        <w:rPr>
          <w:sz w:val="28"/>
          <w:szCs w:val="28"/>
        </w:rPr>
        <w:t>1.4. В приложении 6 к решению строки по соответствующим кодам бюджетной классификации изложить в следующей редакции:</w:t>
      </w:r>
    </w:p>
    <w:p w:rsidR="006C4D58" w:rsidRPr="00C162E8" w:rsidRDefault="006C4D58" w:rsidP="006C4D58">
      <w:pPr>
        <w:tabs>
          <w:tab w:val="left" w:pos="708"/>
          <w:tab w:val="right" w:pos="9355"/>
        </w:tabs>
        <w:rPr>
          <w:sz w:val="28"/>
          <w:szCs w:val="28"/>
        </w:rPr>
      </w:pPr>
    </w:p>
    <w:p w:rsidR="006C4D58" w:rsidRPr="00C162E8" w:rsidRDefault="006C4D58" w:rsidP="006C4D58">
      <w:pPr>
        <w:tabs>
          <w:tab w:val="left" w:pos="708"/>
          <w:tab w:val="right" w:pos="9355"/>
        </w:tabs>
        <w:rPr>
          <w:sz w:val="28"/>
          <w:szCs w:val="28"/>
        </w:rPr>
      </w:pPr>
      <w:r w:rsidRPr="00C162E8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133"/>
      </w:tblGrid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Раз-</w:t>
            </w:r>
          </w:p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Под-</w:t>
            </w:r>
          </w:p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раз-</w:t>
            </w:r>
          </w:p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 xml:space="preserve">Целевая </w:t>
            </w:r>
          </w:p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Вид</w:t>
            </w:r>
          </w:p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рас-</w:t>
            </w:r>
          </w:p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Сумма</w:t>
            </w:r>
          </w:p>
          <w:p w:rsidR="006C4D58" w:rsidRPr="00C162E8" w:rsidRDefault="006C4D58" w:rsidP="001244FF">
            <w:pPr>
              <w:jc w:val="both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тыс. руб.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58,5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58,5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Расходы за счет межбюджетных трансфертов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58,5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right"/>
              <w:rPr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58,5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right"/>
              <w:rPr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3,8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3,8</w:t>
            </w:r>
          </w:p>
        </w:tc>
      </w:tr>
      <w:tr w:rsidR="006C4D58" w:rsidRPr="00C162E8" w:rsidTr="001244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D58" w:rsidRPr="00C162E8" w:rsidRDefault="006C4D58" w:rsidP="001244FF">
            <w:pPr>
              <w:rPr>
                <w:b/>
                <w:color w:val="000000"/>
                <w:sz w:val="28"/>
                <w:szCs w:val="28"/>
              </w:rPr>
            </w:pPr>
            <w:r w:rsidRPr="00C162E8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D58" w:rsidRPr="00C162E8" w:rsidRDefault="006C4D58" w:rsidP="001244FF">
            <w:pPr>
              <w:jc w:val="center"/>
              <w:rPr>
                <w:b/>
                <w:sz w:val="28"/>
                <w:szCs w:val="28"/>
              </w:rPr>
            </w:pPr>
            <w:r w:rsidRPr="00C162E8">
              <w:rPr>
                <w:b/>
                <w:sz w:val="28"/>
                <w:szCs w:val="28"/>
              </w:rPr>
              <w:t>2631,5</w:t>
            </w:r>
          </w:p>
        </w:tc>
      </w:tr>
    </w:tbl>
    <w:p w:rsidR="006C4D58" w:rsidRPr="00C162E8" w:rsidRDefault="006C4D58" w:rsidP="006C4D58">
      <w:pPr>
        <w:rPr>
          <w:sz w:val="28"/>
          <w:szCs w:val="28"/>
        </w:rPr>
      </w:pPr>
      <w:r w:rsidRPr="00C162E8">
        <w:rPr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6C4D58" w:rsidRPr="00C162E8" w:rsidRDefault="006C4D58" w:rsidP="006C4D58">
      <w:pPr>
        <w:rPr>
          <w:sz w:val="28"/>
          <w:szCs w:val="28"/>
        </w:rPr>
      </w:pPr>
    </w:p>
    <w:p w:rsidR="006C4D58" w:rsidRPr="00C162E8" w:rsidRDefault="006C4D58" w:rsidP="006C4D58">
      <w:pPr>
        <w:tabs>
          <w:tab w:val="left" w:pos="708"/>
          <w:tab w:val="right" w:pos="9355"/>
        </w:tabs>
        <w:rPr>
          <w:sz w:val="28"/>
          <w:szCs w:val="28"/>
        </w:rPr>
      </w:pPr>
      <w:r w:rsidRPr="00C162E8">
        <w:rPr>
          <w:sz w:val="28"/>
          <w:szCs w:val="28"/>
        </w:rPr>
        <w:lastRenderedPageBreak/>
        <w:t>1.5. В приложении 7 к решению строки по соответствующим кодам бюджетной классификации изложить в следующей редакции:</w:t>
      </w:r>
    </w:p>
    <w:p w:rsidR="006C4D58" w:rsidRPr="00C162E8" w:rsidRDefault="006C4D58" w:rsidP="006C4D58">
      <w:pPr>
        <w:tabs>
          <w:tab w:val="left" w:pos="708"/>
          <w:tab w:val="right" w:pos="9355"/>
        </w:tabs>
        <w:rPr>
          <w:sz w:val="28"/>
          <w:szCs w:val="28"/>
        </w:rPr>
      </w:pPr>
      <w:r w:rsidRPr="00C162E8">
        <w:rPr>
          <w:sz w:val="28"/>
          <w:szCs w:val="28"/>
        </w:rPr>
        <w:t xml:space="preserve">« </w:t>
      </w:r>
    </w:p>
    <w:tbl>
      <w:tblPr>
        <w:tblW w:w="8931" w:type="dxa"/>
        <w:tblInd w:w="-34" w:type="dxa"/>
        <w:tblLook w:val="04A0"/>
      </w:tblPr>
      <w:tblGrid>
        <w:gridCol w:w="5369"/>
        <w:gridCol w:w="1276"/>
        <w:gridCol w:w="1152"/>
        <w:gridCol w:w="1134"/>
      </w:tblGrid>
      <w:tr w:rsidR="006C4D58" w:rsidRPr="00C162E8" w:rsidTr="001244FF">
        <w:trPr>
          <w:trHeight w:val="322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jc w:val="center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jc w:val="center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Вид            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Сумма             тыс. руб.</w:t>
            </w:r>
          </w:p>
        </w:tc>
      </w:tr>
      <w:tr w:rsidR="006C4D58" w:rsidRPr="00C162E8" w:rsidTr="001244FF">
        <w:trPr>
          <w:trHeight w:val="322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</w:p>
        </w:tc>
      </w:tr>
      <w:tr w:rsidR="006C4D58" w:rsidRPr="00C162E8" w:rsidTr="001244FF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Расходы за счет межбюджетных трансфертов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58,5</w:t>
            </w:r>
          </w:p>
        </w:tc>
      </w:tr>
      <w:tr w:rsidR="006C4D58" w:rsidRPr="00C162E8" w:rsidTr="001244FF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jc w:val="right"/>
              <w:rPr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58,5</w:t>
            </w:r>
          </w:p>
        </w:tc>
      </w:tr>
      <w:tr w:rsidR="006C4D58" w:rsidRPr="00C162E8" w:rsidTr="001244FF">
        <w:trPr>
          <w:trHeight w:val="5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jc w:val="right"/>
              <w:rPr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3,8</w:t>
            </w:r>
          </w:p>
        </w:tc>
      </w:tr>
      <w:tr w:rsidR="006C4D58" w:rsidRPr="00C162E8" w:rsidTr="001244FF">
        <w:trPr>
          <w:trHeight w:val="5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2005118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jc w:val="right"/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jc w:val="center"/>
              <w:rPr>
                <w:sz w:val="28"/>
                <w:szCs w:val="28"/>
              </w:rPr>
            </w:pPr>
            <w:r w:rsidRPr="00C162E8">
              <w:rPr>
                <w:sz w:val="28"/>
                <w:szCs w:val="28"/>
              </w:rPr>
              <w:t>3,8</w:t>
            </w:r>
          </w:p>
        </w:tc>
      </w:tr>
      <w:tr w:rsidR="006C4D58" w:rsidRPr="00C162E8" w:rsidTr="001244FF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D58" w:rsidRPr="00C162E8" w:rsidRDefault="006C4D58" w:rsidP="001244F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162E8">
              <w:rPr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D58" w:rsidRPr="00C162E8" w:rsidRDefault="006C4D58" w:rsidP="001244FF">
            <w:pPr>
              <w:rPr>
                <w:color w:val="000000"/>
                <w:sz w:val="28"/>
                <w:szCs w:val="28"/>
              </w:rPr>
            </w:pPr>
            <w:r w:rsidRPr="00C162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D58" w:rsidRPr="00C162E8" w:rsidRDefault="006C4D58" w:rsidP="001244F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162E8">
              <w:rPr>
                <w:b/>
                <w:bCs/>
                <w:color w:val="000000"/>
                <w:sz w:val="28"/>
                <w:szCs w:val="28"/>
              </w:rPr>
              <w:t>2631,5</w:t>
            </w:r>
          </w:p>
        </w:tc>
      </w:tr>
    </w:tbl>
    <w:p w:rsidR="006C4D58" w:rsidRPr="00C162E8" w:rsidRDefault="006C4D58" w:rsidP="006C4D58">
      <w:pPr>
        <w:tabs>
          <w:tab w:val="left" w:pos="8250"/>
        </w:tabs>
        <w:rPr>
          <w:sz w:val="28"/>
          <w:szCs w:val="28"/>
        </w:rPr>
      </w:pPr>
      <w:r w:rsidRPr="00C162E8">
        <w:rPr>
          <w:sz w:val="28"/>
          <w:szCs w:val="28"/>
        </w:rPr>
        <w:tab/>
        <w:t>»</w:t>
      </w:r>
    </w:p>
    <w:p w:rsidR="006C4D58" w:rsidRPr="00C162E8" w:rsidRDefault="006C4D58" w:rsidP="006C4D58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C162E8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6C4D58" w:rsidRPr="00C162E8" w:rsidRDefault="006C4D58" w:rsidP="006C4D58">
      <w:pPr>
        <w:pStyle w:val="a3"/>
        <w:rPr>
          <w:rFonts w:ascii="Times New Roman" w:hAnsi="Times New Roman"/>
          <w:sz w:val="28"/>
          <w:szCs w:val="28"/>
        </w:rPr>
      </w:pPr>
      <w:r w:rsidRPr="00C162E8">
        <w:rPr>
          <w:rFonts w:ascii="Times New Roman" w:hAnsi="Times New Roman"/>
          <w:sz w:val="28"/>
          <w:szCs w:val="28"/>
        </w:rPr>
        <w:t xml:space="preserve">      3.Обнародовать настоящее решение на информационном  стенде в здании администрации Коленовского муниципального образования, а также на официальном сайте в сети Интернет.</w:t>
      </w:r>
    </w:p>
    <w:p w:rsidR="006C4D58" w:rsidRPr="00C162E8" w:rsidRDefault="006C4D58" w:rsidP="006C4D58">
      <w:pPr>
        <w:rPr>
          <w:sz w:val="28"/>
          <w:szCs w:val="28"/>
        </w:rPr>
      </w:pPr>
    </w:p>
    <w:p w:rsidR="006C4D58" w:rsidRPr="00C162E8" w:rsidRDefault="006C4D58" w:rsidP="006C4D58">
      <w:pPr>
        <w:rPr>
          <w:sz w:val="28"/>
          <w:szCs w:val="28"/>
        </w:rPr>
      </w:pPr>
    </w:p>
    <w:p w:rsidR="006C4D58" w:rsidRPr="00C162E8" w:rsidRDefault="006C4D58" w:rsidP="006C4D58">
      <w:pPr>
        <w:tabs>
          <w:tab w:val="left" w:pos="7725"/>
        </w:tabs>
        <w:jc w:val="both"/>
        <w:rPr>
          <w:b/>
          <w:sz w:val="28"/>
          <w:szCs w:val="28"/>
        </w:rPr>
      </w:pPr>
      <w:r w:rsidRPr="00C162E8">
        <w:rPr>
          <w:b/>
          <w:sz w:val="28"/>
          <w:szCs w:val="28"/>
        </w:rPr>
        <w:t xml:space="preserve">Глава  Коленовского                                                   Ю. Б. </w:t>
      </w:r>
      <w:proofErr w:type="spellStart"/>
      <w:r w:rsidRPr="00C162E8">
        <w:rPr>
          <w:b/>
          <w:sz w:val="28"/>
          <w:szCs w:val="28"/>
        </w:rPr>
        <w:t>Тишов</w:t>
      </w:r>
      <w:proofErr w:type="spellEnd"/>
      <w:r w:rsidRPr="00C162E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6C4D58" w:rsidRPr="00C162E8" w:rsidRDefault="006C4D58" w:rsidP="006C4D58">
      <w:pPr>
        <w:rPr>
          <w:b/>
          <w:sz w:val="28"/>
          <w:szCs w:val="28"/>
        </w:rPr>
      </w:pPr>
      <w:r w:rsidRPr="00C162E8">
        <w:rPr>
          <w:b/>
          <w:sz w:val="28"/>
          <w:szCs w:val="28"/>
        </w:rPr>
        <w:t>муниципального образования</w:t>
      </w:r>
    </w:p>
    <w:p w:rsidR="006C4D58" w:rsidRPr="00C162E8" w:rsidRDefault="006C4D58" w:rsidP="006C4D58">
      <w:pPr>
        <w:rPr>
          <w:b/>
          <w:sz w:val="28"/>
          <w:szCs w:val="28"/>
        </w:rPr>
      </w:pPr>
    </w:p>
    <w:p w:rsidR="006C4D58" w:rsidRPr="00C162E8" w:rsidRDefault="006C4D58" w:rsidP="006C4D58">
      <w:pPr>
        <w:rPr>
          <w:sz w:val="28"/>
          <w:szCs w:val="28"/>
        </w:rPr>
      </w:pPr>
    </w:p>
    <w:p w:rsidR="006C4D58" w:rsidRPr="00C162E8" w:rsidRDefault="006C4D58" w:rsidP="006C4D58">
      <w:pPr>
        <w:rPr>
          <w:sz w:val="28"/>
          <w:szCs w:val="28"/>
        </w:rPr>
      </w:pPr>
    </w:p>
    <w:p w:rsidR="006C4D58" w:rsidRPr="00C162E8" w:rsidRDefault="006C4D58" w:rsidP="006C4D58">
      <w:pPr>
        <w:rPr>
          <w:sz w:val="28"/>
          <w:szCs w:val="28"/>
        </w:rPr>
      </w:pPr>
    </w:p>
    <w:p w:rsidR="00633D71" w:rsidRDefault="00633D71"/>
    <w:sectPr w:rsidR="00633D71" w:rsidSect="00563423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D58"/>
    <w:rsid w:val="005739C8"/>
    <w:rsid w:val="00633D71"/>
    <w:rsid w:val="006C4D58"/>
    <w:rsid w:val="008E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D58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dcterms:created xsi:type="dcterms:W3CDTF">2015-07-09T12:04:00Z</dcterms:created>
  <dcterms:modified xsi:type="dcterms:W3CDTF">2015-07-20T10:38:00Z</dcterms:modified>
</cp:coreProperties>
</file>