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54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D74954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АДМИНИСТРАЦИЯ</w:t>
      </w:r>
      <w:r>
        <w:rPr>
          <w:b/>
          <w:szCs w:val="28"/>
        </w:rPr>
        <w:t xml:space="preserve"> ГАЛАХОВСКОГО</w:t>
      </w:r>
      <w:r w:rsidRPr="00323FC6">
        <w:rPr>
          <w:b/>
          <w:szCs w:val="28"/>
        </w:rPr>
        <w:t xml:space="preserve"> МУНИЦИПАЛЬНОГО ОБРАЗОВАНИЯ 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ЕКАТЕРИНОВСКОГО МУНИЦИПАЛЬНОГО РАЙОНА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 xml:space="preserve"> САРАТОВСКОЙ ОБЛАСТИ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rPr>
          <w:b/>
          <w:szCs w:val="28"/>
        </w:rPr>
      </w:pP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ПОСТАНОВЛЕНИЕ</w:t>
      </w:r>
    </w:p>
    <w:p w:rsidR="00D74954" w:rsidRDefault="00D74954" w:rsidP="00D74954"/>
    <w:p w:rsidR="00D74954" w:rsidRDefault="00D74954" w:rsidP="00D74954"/>
    <w:p w:rsidR="00D74954" w:rsidRPr="00323FC6" w:rsidRDefault="00D74954" w:rsidP="00D74954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</w:t>
      </w:r>
      <w:r w:rsidRPr="00323FC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24 января  2022г. №3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jc w:val="both"/>
        <w:rPr>
          <w:b/>
          <w:szCs w:val="28"/>
        </w:rPr>
      </w:pPr>
      <w:r>
        <w:rPr>
          <w:b/>
          <w:szCs w:val="28"/>
        </w:rPr>
        <w:t xml:space="preserve">  село </w:t>
      </w:r>
      <w:proofErr w:type="spellStart"/>
      <w:r>
        <w:rPr>
          <w:b/>
          <w:szCs w:val="28"/>
        </w:rPr>
        <w:t>Галахово</w:t>
      </w:r>
      <w:proofErr w:type="spellEnd"/>
    </w:p>
    <w:p w:rsidR="00D74954" w:rsidRDefault="00D74954" w:rsidP="00D74954">
      <w:pPr>
        <w:pStyle w:val="1"/>
        <w:tabs>
          <w:tab w:val="left" w:pos="0"/>
        </w:tabs>
        <w:ind w:left="0"/>
        <w:rPr>
          <w:szCs w:val="28"/>
        </w:rPr>
      </w:pP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sz w:val="26"/>
          <w:szCs w:val="26"/>
        </w:rPr>
      </w:pP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 xml:space="preserve">Об утверждении муниципальной программы </w:t>
      </w: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b/>
          <w:sz w:val="26"/>
          <w:szCs w:val="26"/>
          <w:lang w:eastAsia="ru-RU"/>
        </w:rPr>
      </w:pPr>
      <w:r w:rsidRPr="003D2DBE">
        <w:rPr>
          <w:b/>
          <w:sz w:val="26"/>
          <w:szCs w:val="26"/>
        </w:rPr>
        <w:t>«</w:t>
      </w:r>
      <w:r w:rsidRPr="003D2DBE">
        <w:rPr>
          <w:b/>
          <w:sz w:val="26"/>
          <w:szCs w:val="26"/>
          <w:lang w:eastAsia="ru-RU"/>
        </w:rPr>
        <w:t xml:space="preserve">Осуществление дорожной деятельности </w:t>
      </w:r>
      <w:proofErr w:type="gramStart"/>
      <w:r w:rsidRPr="003D2DBE">
        <w:rPr>
          <w:b/>
          <w:sz w:val="26"/>
          <w:szCs w:val="26"/>
          <w:lang w:eastAsia="ru-RU"/>
        </w:rPr>
        <w:t>на</w:t>
      </w:r>
      <w:proofErr w:type="gramEnd"/>
      <w:r w:rsidRPr="003D2DBE">
        <w:rPr>
          <w:b/>
          <w:sz w:val="26"/>
          <w:szCs w:val="26"/>
          <w:lang w:eastAsia="ru-RU"/>
        </w:rPr>
        <w:t xml:space="preserve"> </w:t>
      </w: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b/>
          <w:sz w:val="26"/>
          <w:szCs w:val="26"/>
          <w:lang w:eastAsia="ru-RU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</w:t>
      </w: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местного значения </w:t>
      </w:r>
      <w:r w:rsidRPr="003D2DBE">
        <w:rPr>
          <w:b/>
          <w:sz w:val="26"/>
          <w:szCs w:val="26"/>
        </w:rPr>
        <w:t xml:space="preserve"> в границах </w:t>
      </w:r>
      <w:proofErr w:type="spellStart"/>
      <w:r w:rsidR="00D74954">
        <w:rPr>
          <w:b/>
          <w:sz w:val="26"/>
          <w:szCs w:val="26"/>
        </w:rPr>
        <w:t>Галаховского</w:t>
      </w:r>
      <w:proofErr w:type="spellEnd"/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 xml:space="preserve">муниципального образования Екатериновского </w:t>
      </w: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>муниципального района Саратовской  области</w:t>
      </w: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 xml:space="preserve"> на 2022-2024 годы»</w:t>
      </w:r>
    </w:p>
    <w:p w:rsidR="003D2DBE" w:rsidRPr="003D2DBE" w:rsidRDefault="003D2DBE" w:rsidP="00D749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2DBE">
        <w:rPr>
          <w:rFonts w:ascii="Times New Roman" w:hAnsi="Times New Roman" w:cs="Times New Roman"/>
          <w:sz w:val="26"/>
          <w:szCs w:val="26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proofErr w:type="spellStart"/>
      <w:r w:rsidR="00D74954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 муниципального района Саратовской области</w:t>
      </w:r>
      <w:proofErr w:type="gramEnd"/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1. Утвердить муниципальную программу «О</w:t>
      </w:r>
      <w:r w:rsidRPr="003D2DBE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на автомобильных дорогах общего пользования местного значения </w:t>
      </w:r>
      <w:r w:rsidRPr="003D2DBE">
        <w:rPr>
          <w:rFonts w:ascii="Times New Roman" w:hAnsi="Times New Roman" w:cs="Times New Roman"/>
          <w:sz w:val="26"/>
          <w:szCs w:val="26"/>
        </w:rPr>
        <w:t xml:space="preserve"> в границах </w:t>
      </w:r>
      <w:proofErr w:type="spellStart"/>
      <w:r w:rsidR="00D74954">
        <w:rPr>
          <w:rFonts w:ascii="Times New Roman" w:hAnsi="Times New Roman" w:cs="Times New Roman"/>
          <w:sz w:val="26"/>
          <w:szCs w:val="26"/>
        </w:rPr>
        <w:t>Галахов</w:t>
      </w:r>
      <w:r w:rsidRPr="003D2DBE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 области на 2022-2024 годы».</w:t>
      </w:r>
    </w:p>
    <w:p w:rsidR="003D2DBE" w:rsidRPr="003D2DBE" w:rsidRDefault="003D2DBE" w:rsidP="003D2DB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2. Постановление администрации </w:t>
      </w:r>
      <w:proofErr w:type="spellStart"/>
      <w:r w:rsidR="00D74954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D74954">
        <w:rPr>
          <w:rFonts w:ascii="Times New Roman" w:hAnsi="Times New Roman" w:cs="Times New Roman"/>
          <w:sz w:val="26"/>
          <w:szCs w:val="26"/>
        </w:rPr>
        <w:t xml:space="preserve"> МО №31 от 10</w:t>
      </w:r>
      <w:r w:rsidRPr="003D2DBE">
        <w:rPr>
          <w:rFonts w:ascii="Times New Roman" w:hAnsi="Times New Roman" w:cs="Times New Roman"/>
          <w:sz w:val="26"/>
          <w:szCs w:val="26"/>
        </w:rPr>
        <w:t xml:space="preserve">.11.2021 года «Об утверждении муниципальной программы  «Ремонт, содержание автомобильных дорог           в границах </w:t>
      </w:r>
      <w:proofErr w:type="spellStart"/>
      <w:r w:rsidR="00D74954">
        <w:rPr>
          <w:rFonts w:ascii="Times New Roman" w:hAnsi="Times New Roman" w:cs="Times New Roman"/>
          <w:bCs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bCs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Саратовской области</w:t>
      </w:r>
      <w:r w:rsidRPr="003D2DB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D2DBE">
        <w:rPr>
          <w:rFonts w:ascii="Times New Roman" w:hAnsi="Times New Roman" w:cs="Times New Roman"/>
          <w:sz w:val="26"/>
          <w:szCs w:val="26"/>
        </w:rPr>
        <w:t>на 2022 – 2024  годы», считать утратившим силу.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3D2DB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D2DB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4.Настоящее постановление вступает в силу со дня его обнародования. </w:t>
      </w:r>
    </w:p>
    <w:p w:rsidR="00D74954" w:rsidRDefault="00D74954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B0468" w:rsidRPr="003D2DBE" w:rsidRDefault="001B0468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4954" w:rsidRPr="001B0468" w:rsidRDefault="00D74954" w:rsidP="00D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046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1B0468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Pr="001B04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4954" w:rsidRPr="001B0468" w:rsidRDefault="00D74954" w:rsidP="00D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46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В.Н. </w:t>
      </w:r>
      <w:proofErr w:type="spellStart"/>
      <w:r w:rsidRPr="001B0468"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  <w:r w:rsidRPr="001B04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3D2DBE" w:rsidRPr="003D2DBE" w:rsidRDefault="003D2DBE" w:rsidP="00D749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8CB" w:rsidRDefault="003738CB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1316" w:rsidRDefault="00221316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4954" w:rsidRPr="001B0468" w:rsidRDefault="00D74954" w:rsidP="00D74954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1B0468">
        <w:rPr>
          <w:rFonts w:ascii="Times New Roman" w:hAnsi="Times New Roman" w:cs="Times New Roman"/>
          <w:sz w:val="24"/>
          <w:szCs w:val="24"/>
        </w:rPr>
        <w:t>Приложение</w:t>
      </w:r>
    </w:p>
    <w:p w:rsidR="00D74954" w:rsidRPr="001B0468" w:rsidRDefault="00D74954" w:rsidP="00D74954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1B0468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D74954" w:rsidRPr="001B0468" w:rsidRDefault="00D74954" w:rsidP="00D74954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B0468">
        <w:rPr>
          <w:rFonts w:ascii="Times New Roman" w:hAnsi="Times New Roman" w:cs="Times New Roman"/>
          <w:sz w:val="24"/>
          <w:szCs w:val="24"/>
        </w:rPr>
        <w:t>Галаховского</w:t>
      </w:r>
      <w:proofErr w:type="spellEnd"/>
      <w:r w:rsidRPr="001B0468">
        <w:rPr>
          <w:rFonts w:ascii="Times New Roman" w:hAnsi="Times New Roman" w:cs="Times New Roman"/>
          <w:sz w:val="24"/>
          <w:szCs w:val="24"/>
        </w:rPr>
        <w:t xml:space="preserve"> МО от 24.01.2022г. №3</w:t>
      </w:r>
    </w:p>
    <w:p w:rsidR="003D2DBE" w:rsidRPr="003D2DBE" w:rsidRDefault="003D2DBE" w:rsidP="00D749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«О</w:t>
      </w:r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</w:t>
      </w:r>
      <w:proofErr w:type="gramStart"/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proofErr w:type="gramEnd"/>
    </w:p>
    <w:p w:rsidR="003D2DBE" w:rsidRPr="003D2DBE" w:rsidRDefault="003D2DBE" w:rsidP="003D2DBE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</w:t>
      </w:r>
      <w:proofErr w:type="spellStart"/>
      <w:r w:rsidR="00D74954">
        <w:rPr>
          <w:b/>
          <w:sz w:val="26"/>
          <w:szCs w:val="26"/>
        </w:rPr>
        <w:t>Галахов</w:t>
      </w:r>
      <w:r w:rsidRPr="003D2DBE">
        <w:rPr>
          <w:b/>
          <w:sz w:val="26"/>
          <w:szCs w:val="26"/>
        </w:rPr>
        <w:t>ского</w:t>
      </w:r>
      <w:proofErr w:type="spellEnd"/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 xml:space="preserve">муниципального образования </w:t>
      </w:r>
      <w:proofErr w:type="spellStart"/>
      <w:r w:rsidRPr="003D2DBE">
        <w:rPr>
          <w:b/>
          <w:sz w:val="26"/>
          <w:szCs w:val="26"/>
        </w:rPr>
        <w:t>Екатериновского</w:t>
      </w:r>
      <w:proofErr w:type="spellEnd"/>
      <w:r w:rsidRPr="003D2DBE">
        <w:rPr>
          <w:b/>
          <w:sz w:val="26"/>
          <w:szCs w:val="26"/>
        </w:rPr>
        <w:t xml:space="preserve">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3D2DBE" w:rsidRPr="003D2DBE" w:rsidRDefault="003D2DBE" w:rsidP="003D2DBE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8"/>
        <w:gridCol w:w="6804"/>
      </w:tblGrid>
      <w:tr w:rsidR="003D2DBE" w:rsidRPr="003D2DBE" w:rsidTr="003D2DBE">
        <w:trPr>
          <w:trHeight w:val="8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C7515C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</w:t>
            </w:r>
            <w:proofErr w:type="spellStart"/>
            <w:r w:rsidR="00C7515C">
              <w:rPr>
                <w:rFonts w:ascii="Times New Roman" w:hAnsi="Times New Roman" w:cs="Times New Roman"/>
                <w:sz w:val="26"/>
                <w:szCs w:val="26"/>
              </w:rPr>
              <w:t>Галахов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области (далее – администрация МО)</w:t>
            </w:r>
          </w:p>
        </w:tc>
      </w:tr>
      <w:tr w:rsidR="003D2DBE" w:rsidRPr="003D2DBE" w:rsidTr="003D2DBE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D749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 «О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proofErr w:type="spellStart"/>
            <w:r w:rsidR="00D74954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 области на 2022-2024 годы» (далее - Программа)</w:t>
            </w:r>
          </w:p>
        </w:tc>
      </w:tr>
      <w:tr w:rsidR="003D2DBE" w:rsidRPr="003D2DBE" w:rsidTr="003D2DBE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D74954" w:rsidP="003D2DB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</w:t>
            </w:r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</w:p>
        </w:tc>
      </w:tr>
      <w:tr w:rsidR="003D2DBE" w:rsidRPr="003D2DBE" w:rsidTr="003D2DBE">
        <w:trPr>
          <w:trHeight w:val="2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2022-2024 г.г.</w:t>
            </w:r>
          </w:p>
        </w:tc>
      </w:tr>
      <w:tr w:rsidR="003D2DBE" w:rsidRPr="003D2DBE" w:rsidTr="003D2DBE">
        <w:trPr>
          <w:trHeight w:val="3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Целью Программы является</w:t>
            </w:r>
            <w:r w:rsidRPr="003D2DBE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proofErr w:type="spellStart"/>
            <w:r w:rsidR="00C7515C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="00C75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</w:t>
            </w:r>
            <w:proofErr w:type="spell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 области (далее – автомобильных дорог общего пользования местного значения);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приведение в нормативное состояние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автомобильных дорог местного значения;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Задачами Программы являются: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dstrike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3D2DBE" w:rsidRPr="003D2DBE" w:rsidTr="003D2DBE">
        <w:trPr>
          <w:trHeight w:val="31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tabs>
                <w:tab w:val="left" w:pos="1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</w:t>
            </w:r>
          </w:p>
        </w:tc>
      </w:tr>
      <w:tr w:rsidR="003D2DBE" w:rsidRPr="003D2DBE" w:rsidTr="003D2DBE">
        <w:trPr>
          <w:trHeight w:val="55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3D2DBE" w:rsidRPr="003D2DBE" w:rsidTr="003D2DBE">
        <w:trPr>
          <w:trHeight w:val="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Целевые индикатор результативности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общая п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ротяженность автомобильных дорог общего пользования местного значения – 1</w:t>
            </w:r>
            <w:r w:rsidR="007E20A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8,3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км;</w:t>
            </w:r>
          </w:p>
          <w:p w:rsidR="003D2DBE" w:rsidRPr="003D2DBE" w:rsidRDefault="003D2DBE" w:rsidP="003D2DBE">
            <w:pPr>
              <w:spacing w:after="0" w:line="240" w:lineRule="auto"/>
              <w:ind w:left="132" w:right="139" w:hanging="1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 ремонт автомобильных дорог</w:t>
            </w:r>
          </w:p>
          <w:p w:rsidR="003D2DBE" w:rsidRPr="003D2DBE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Повышение доли протяженности автомобильных дорог, </w:t>
            </w: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>соответствующих нормативным требованиям</w:t>
            </w:r>
          </w:p>
          <w:p w:rsidR="003D2DBE" w:rsidRPr="003D2DBE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 безопасности дорожного движения и экологической безопасности объектов</w:t>
            </w:r>
          </w:p>
          <w:p w:rsidR="003D2DBE" w:rsidRPr="003D2DBE" w:rsidRDefault="003D2DBE" w:rsidP="003D2DBE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3D2DBE">
        <w:trPr>
          <w:trHeight w:val="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7E20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>существление дорожной деятельности на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proofErr w:type="spellStart"/>
            <w:r w:rsidR="007E20AD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представлены в приложении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D2DBE" w:rsidRPr="003D2DBE" w:rsidTr="003D2DBE">
        <w:trPr>
          <w:trHeight w:val="7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D00" w:rsidRPr="00E072E4" w:rsidRDefault="006B1D00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составляет:</w:t>
            </w:r>
          </w:p>
          <w:p w:rsidR="006B1D00" w:rsidRPr="00E072E4" w:rsidRDefault="006B1D00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1) 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4 240 500,0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уб. в т.ч.:</w:t>
            </w:r>
          </w:p>
          <w:p w:rsidR="006B1D00" w:rsidRPr="00E072E4" w:rsidRDefault="006B1D00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3 414,0</w:t>
            </w:r>
            <w:r w:rsidRPr="00E07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E072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руб.- средства областного бюджета</w:t>
            </w:r>
          </w:p>
          <w:p w:rsidR="006B1D00" w:rsidRPr="00E072E4" w:rsidRDefault="006B1D00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826,5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бюджета;</w:t>
            </w:r>
          </w:p>
          <w:p w:rsidR="007E20AD" w:rsidRPr="00DB6E96" w:rsidRDefault="006B1D00" w:rsidP="007E20A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72547D" w:rsidRPr="00E072E4" w:rsidRDefault="007E20AD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2023 год – </w:t>
            </w:r>
            <w:r w:rsidR="0072547D">
              <w:rPr>
                <w:rFonts w:ascii="Times New Roman" w:hAnsi="Times New Roman" w:cs="Times New Roman"/>
                <w:sz w:val="28"/>
                <w:szCs w:val="28"/>
              </w:rPr>
              <w:t xml:space="preserve">826,5 </w:t>
            </w:r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бюджета;</w:t>
            </w:r>
          </w:p>
          <w:p w:rsidR="0072547D" w:rsidRPr="00E072E4" w:rsidRDefault="0072547D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72547D" w:rsidRPr="00E072E4" w:rsidRDefault="007E20AD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2024 год – </w:t>
            </w:r>
            <w:r w:rsidR="0072547D">
              <w:rPr>
                <w:rFonts w:ascii="Times New Roman" w:hAnsi="Times New Roman" w:cs="Times New Roman"/>
                <w:sz w:val="28"/>
                <w:szCs w:val="28"/>
              </w:rPr>
              <w:t xml:space="preserve">826,5 </w:t>
            </w:r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бюджета;</w:t>
            </w:r>
          </w:p>
          <w:p w:rsidR="0072547D" w:rsidRPr="00E072E4" w:rsidRDefault="0072547D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3D2DBE">
        <w:trPr>
          <w:trHeight w:val="10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Система организации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7E20A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по контролю за исполнением программных мероприятий глава администрации </w:t>
            </w:r>
            <w:proofErr w:type="spellStart"/>
            <w:r w:rsidR="007E20AD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образования- </w:t>
            </w:r>
            <w:proofErr w:type="spellStart"/>
            <w:r w:rsidR="007E20AD">
              <w:rPr>
                <w:rFonts w:ascii="Times New Roman" w:hAnsi="Times New Roman" w:cs="Times New Roman"/>
                <w:sz w:val="26"/>
                <w:szCs w:val="26"/>
              </w:rPr>
              <w:t>В.Н.Дедюкин</w:t>
            </w:r>
            <w:proofErr w:type="spellEnd"/>
          </w:p>
        </w:tc>
      </w:tr>
    </w:tbl>
    <w:p w:rsidR="003D2DBE" w:rsidRPr="003D2DBE" w:rsidRDefault="003D2DBE" w:rsidP="003D2DBE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numPr>
          <w:ilvl w:val="0"/>
          <w:numId w:val="2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 xml:space="preserve">Характеристика проблемы, целесообразность и необходимость её решения </w:t>
      </w:r>
      <w:r w:rsidRPr="003D2DBE">
        <w:rPr>
          <w:rFonts w:ascii="Times New Roman" w:hAnsi="Times New Roman" w:cs="Times New Roman"/>
          <w:sz w:val="26"/>
          <w:szCs w:val="26"/>
        </w:rPr>
        <w:t>программно-целевым методом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устанавливает плановые показатели по основному виду деятельности в сфере дорожного хозяйства на 2022-2024 годы.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3D2DBE">
        <w:rPr>
          <w:rFonts w:ascii="Times New Roman" w:hAnsi="Times New Roman" w:cs="Times New Roman"/>
          <w:bCs/>
          <w:sz w:val="26"/>
          <w:szCs w:val="26"/>
        </w:rPr>
        <w:t>. Цели и задачи Программы, сроки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</w:t>
      </w:r>
      <w:proofErr w:type="spellStart"/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lastRenderedPageBreak/>
        <w:t>Настоящая Программа представляет собой мероприятия, обеспечивающие решение актуальных для муниципального образования задач по улучшению технико-эксплуатационного состояния дорожной сети.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</w:t>
      </w:r>
      <w:proofErr w:type="spellStart"/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Реализация Программы осуществляется в период 2022-2024 годы</w:t>
      </w:r>
      <w:r w:rsidRPr="003D2DBE">
        <w:rPr>
          <w:rFonts w:ascii="Times New Roman" w:hAnsi="Times New Roman" w:cs="Times New Roman"/>
          <w:i/>
          <w:sz w:val="26"/>
          <w:szCs w:val="26"/>
        </w:rPr>
        <w:t>.</w:t>
      </w:r>
    </w:p>
    <w:p w:rsidR="003D2DBE" w:rsidRPr="003D2DBE" w:rsidRDefault="003D2DBE" w:rsidP="003D2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ожидаемых результатов реализации программы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</w:t>
      </w:r>
      <w:proofErr w:type="spellStart"/>
      <w:r w:rsidR="00A65F0E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A65F0E">
        <w:rPr>
          <w:rFonts w:ascii="Times New Roman" w:hAnsi="Times New Roman" w:cs="Times New Roman"/>
          <w:sz w:val="26"/>
          <w:szCs w:val="26"/>
        </w:rPr>
        <w:t xml:space="preserve"> </w:t>
      </w:r>
      <w:r w:rsidRPr="003D2DB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 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IV</w:t>
      </w:r>
      <w:r w:rsidRPr="003D2DBE">
        <w:rPr>
          <w:rFonts w:ascii="Times New Roman" w:hAnsi="Times New Roman" w:cs="Times New Roman"/>
          <w:bCs/>
          <w:sz w:val="26"/>
          <w:szCs w:val="26"/>
        </w:rPr>
        <w:t>. Перечень и описание программных мероприятий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3005A">
        <w:rPr>
          <w:rFonts w:ascii="Times New Roman" w:hAnsi="Times New Roman" w:cs="Times New Roman"/>
          <w:sz w:val="26"/>
          <w:szCs w:val="26"/>
        </w:rPr>
        <w:t>Перечень автомобильных дорог общего пользования местного значения подлежащих ремонту, указывается в приложении №2 к Программе.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3D2DBE">
        <w:rPr>
          <w:rFonts w:ascii="Times New Roman" w:hAnsi="Times New Roman" w:cs="Times New Roman"/>
          <w:bCs/>
          <w:sz w:val="26"/>
          <w:szCs w:val="26"/>
        </w:rPr>
        <w:t>. Оценка рисков реализации программы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Возможные риски реализации Программы: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финансирование запланированных мероприятий не в полном объеме;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рост инфляции выше прогнозного уровня;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форс-мажорные обстоятельства.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Обоснование потребности в необходимых ресурсах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</w:t>
      </w:r>
      <w:proofErr w:type="gramStart"/>
      <w:r w:rsidRPr="003D2DBE">
        <w:rPr>
          <w:rFonts w:ascii="Times New Roman" w:hAnsi="Times New Roman" w:cs="Times New Roman"/>
          <w:sz w:val="26"/>
          <w:szCs w:val="26"/>
        </w:rPr>
        <w:t>объектов</w:t>
      </w:r>
      <w:proofErr w:type="gramEnd"/>
      <w:r w:rsidRPr="003D2DBE">
        <w:rPr>
          <w:rFonts w:ascii="Times New Roman" w:hAnsi="Times New Roman" w:cs="Times New Roman"/>
          <w:sz w:val="26"/>
          <w:szCs w:val="26"/>
        </w:rPr>
        <w:t xml:space="preserve"> автомобильных дорог общего пользования местного значения, расположенных на территории </w:t>
      </w:r>
      <w:proofErr w:type="spellStart"/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района, планируемых к ремонту и содержанию.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системы управления реализацией программы, и контроль за ходом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Управление реализацией Программы осуществляется муниципальным заказчиком Программы – МО.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lastRenderedPageBreak/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3D2DBE">
        <w:rPr>
          <w:rFonts w:ascii="Times New Roman" w:hAnsi="Times New Roman" w:cs="Times New Roman"/>
          <w:sz w:val="26"/>
          <w:szCs w:val="26"/>
        </w:rPr>
        <w:t xml:space="preserve">. Оценка эффективности социально-экономических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последствий реализации программы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Реализация настоящей Программы позволит улучшить состояние дорожной сети </w:t>
      </w:r>
      <w:proofErr w:type="spellStart"/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5F9C" w:rsidRPr="003D2DBE" w:rsidRDefault="00945F9C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B932A8" w:rsidRDefault="00B932A8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2DBE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lastRenderedPageBreak/>
        <w:t>Приложение № 1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к муниципальной программе  «</w:t>
      </w:r>
      <w:r w:rsidR="0063005A" w:rsidRPr="0063005A">
        <w:rPr>
          <w:rFonts w:ascii="Times New Roman" w:hAnsi="Times New Roman" w:cs="Times New Roman"/>
        </w:rPr>
        <w:t>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Default="00A65F0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Галаховского</w:t>
      </w:r>
      <w:proofErr w:type="spellEnd"/>
      <w:r w:rsidR="0063005A">
        <w:rPr>
          <w:rFonts w:ascii="Times New Roman" w:hAnsi="Times New Roman" w:cs="Times New Roman"/>
        </w:rPr>
        <w:t xml:space="preserve"> </w:t>
      </w:r>
      <w:r w:rsidR="0063005A" w:rsidRPr="0063005A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63005A" w:rsidRPr="0063005A">
        <w:rPr>
          <w:rFonts w:ascii="Times New Roman" w:hAnsi="Times New Roman" w:cs="Times New Roman"/>
        </w:rPr>
        <w:t>Екатериновского</w:t>
      </w:r>
      <w:proofErr w:type="spellEnd"/>
      <w:r w:rsidR="0063005A" w:rsidRPr="0063005A">
        <w:rPr>
          <w:rFonts w:ascii="Times New Roman" w:hAnsi="Times New Roman" w:cs="Times New Roman"/>
        </w:rPr>
        <w:t xml:space="preserve"> муниципального </w:t>
      </w:r>
    </w:p>
    <w:p w:rsidR="003D2DBE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 на 2022-2024 годы</w:t>
      </w:r>
    </w:p>
    <w:p w:rsidR="003D2DBE" w:rsidRPr="003D2DBE" w:rsidRDefault="003D2DBE" w:rsidP="0063005A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45F9C" w:rsidRPr="00171DAF" w:rsidRDefault="00945F9C" w:rsidP="00945F9C">
      <w:pPr>
        <w:jc w:val="center"/>
        <w:rPr>
          <w:sz w:val="28"/>
          <w:szCs w:val="28"/>
        </w:rPr>
      </w:pPr>
    </w:p>
    <w:p w:rsidR="00945F9C" w:rsidRPr="0068280B" w:rsidRDefault="00945F9C" w:rsidP="00945F9C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68280B">
        <w:rPr>
          <w:rFonts w:ascii="Times New Roman" w:hAnsi="Times New Roman" w:cs="Times New Roman"/>
          <w:b/>
          <w:spacing w:val="-6"/>
          <w:sz w:val="28"/>
          <w:szCs w:val="28"/>
        </w:rPr>
        <w:t>Мероприятия</w:t>
      </w:r>
    </w:p>
    <w:p w:rsidR="00487A32" w:rsidRPr="003D2DBE" w:rsidRDefault="00945F9C" w:rsidP="00487A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280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487A32" w:rsidRPr="003D2DBE">
        <w:rPr>
          <w:rFonts w:ascii="Times New Roman" w:hAnsi="Times New Roman" w:cs="Times New Roman"/>
          <w:b/>
          <w:sz w:val="26"/>
          <w:szCs w:val="26"/>
        </w:rPr>
        <w:t>«О</w:t>
      </w:r>
      <w:r w:rsidR="00487A32" w:rsidRPr="003D2DBE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</w:t>
      </w:r>
      <w:proofErr w:type="gramStart"/>
      <w:r w:rsidR="00487A32" w:rsidRPr="003D2DBE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proofErr w:type="gramEnd"/>
    </w:p>
    <w:p w:rsidR="00487A32" w:rsidRPr="003D2DBE" w:rsidRDefault="00487A32" w:rsidP="00487A32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</w:t>
      </w:r>
      <w:proofErr w:type="spellStart"/>
      <w:r>
        <w:rPr>
          <w:b/>
          <w:sz w:val="26"/>
          <w:szCs w:val="26"/>
        </w:rPr>
        <w:t>Галахов</w:t>
      </w:r>
      <w:r w:rsidRPr="003D2DBE">
        <w:rPr>
          <w:b/>
          <w:sz w:val="26"/>
          <w:szCs w:val="26"/>
        </w:rPr>
        <w:t>ского</w:t>
      </w:r>
      <w:proofErr w:type="spellEnd"/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 xml:space="preserve">муниципального образования </w:t>
      </w:r>
      <w:proofErr w:type="spellStart"/>
      <w:r w:rsidRPr="003D2DBE">
        <w:rPr>
          <w:b/>
          <w:sz w:val="26"/>
          <w:szCs w:val="26"/>
        </w:rPr>
        <w:t>Екатериновского</w:t>
      </w:r>
      <w:proofErr w:type="spellEnd"/>
      <w:r w:rsidRPr="003D2DBE">
        <w:rPr>
          <w:b/>
          <w:sz w:val="26"/>
          <w:szCs w:val="26"/>
        </w:rPr>
        <w:t xml:space="preserve">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945F9C" w:rsidRPr="0068280B" w:rsidRDefault="00945F9C" w:rsidP="00945F9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45F9C" w:rsidRPr="00171DAF" w:rsidRDefault="00945F9C" w:rsidP="00945F9C">
      <w:pPr>
        <w:jc w:val="center"/>
        <w:rPr>
          <w:sz w:val="28"/>
          <w:szCs w:val="28"/>
        </w:rPr>
      </w:pPr>
    </w:p>
    <w:tbl>
      <w:tblPr>
        <w:tblW w:w="1086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2126"/>
        <w:gridCol w:w="1560"/>
        <w:gridCol w:w="1275"/>
        <w:gridCol w:w="1276"/>
        <w:gridCol w:w="1276"/>
        <w:gridCol w:w="1276"/>
        <w:gridCol w:w="1527"/>
        <w:gridCol w:w="6"/>
      </w:tblGrid>
      <w:tr w:rsidR="00945F9C" w:rsidRPr="00945F9C" w:rsidTr="00830EB8">
        <w:trPr>
          <w:trHeight w:val="21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(вид работ)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финансирования, всего (тыс</w:t>
            </w:r>
            <w:proofErr w:type="gram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уб.)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Сумма в год, тыс</w:t>
            </w:r>
            <w:proofErr w:type="gram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Непосредственный результат реализации мероприятий</w:t>
            </w:r>
          </w:p>
        </w:tc>
      </w:tr>
      <w:tr w:rsidR="00945F9C" w:rsidRPr="00945F9C" w:rsidTr="00830EB8">
        <w:trPr>
          <w:trHeight w:val="4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1533" w:type="dxa"/>
            <w:gridSpan w:val="2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9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Проектно-сметный расчет ремонта автомобильных дорог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10377F" w:rsidRDefault="0010377F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10377F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945F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945F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945F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86F38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120</w:t>
            </w:r>
            <w:r w:rsidR="00945F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дорог</w:t>
            </w: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945F9C" w:rsidRPr="00945F9C" w:rsidRDefault="0010377F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360.0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103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221316">
        <w:trPr>
          <w:gridAfter w:val="1"/>
          <w:wAfter w:w="6" w:type="dxa"/>
          <w:trHeight w:val="65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45F9C" w:rsidRDefault="00986F38" w:rsidP="0022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94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72547D">
        <w:trPr>
          <w:gridAfter w:val="1"/>
          <w:wAfter w:w="6" w:type="dxa"/>
          <w:trHeight w:val="1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автомобильных дорог местного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значения в границах муниципального образования: (расчистка автомобильных дорог от снежных заносов, прочистка водосточных труб)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5F9C" w:rsidRPr="00B932A8" w:rsidRDefault="0010377F" w:rsidP="00945F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1939.5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646.5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646.5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646.5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дорожного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</w:t>
            </w:r>
          </w:p>
        </w:tc>
      </w:tr>
      <w:tr w:rsidR="00945F9C" w:rsidRPr="00945F9C" w:rsidTr="0072547D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945F9C" w:rsidRPr="00B932A8" w:rsidRDefault="00B932A8" w:rsidP="001037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</w:t>
            </w:r>
            <w:r w:rsidR="0010377F" w:rsidRPr="00B93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1939.5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94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646.5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     646.5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646.5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( ямочный ремонт с асфальтовым  покрытием, отсыпка  горной массой грунтовое покрытие)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3414.0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3414.0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 w:val="restart"/>
          </w:tcPr>
          <w:p w:rsid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3414.0</w:t>
            </w:r>
          </w:p>
        </w:tc>
        <w:tc>
          <w:tcPr>
            <w:tcW w:w="1276" w:type="dxa"/>
            <w:vAlign w:val="center"/>
          </w:tcPr>
          <w:p w:rsidR="00945F9C" w:rsidRPr="00945F9C" w:rsidRDefault="00B932A8" w:rsidP="00AE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4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945F9C" w:rsidRPr="00945F9C">
              <w:rPr>
                <w:rFonts w:ascii="Times New Roman" w:hAnsi="Times New Roman" w:cs="Times New Roman"/>
                <w:sz w:val="24"/>
                <w:szCs w:val="24"/>
              </w:rPr>
              <w:t>3414.0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10377F">
        <w:trPr>
          <w:gridAfter w:val="1"/>
          <w:wAfter w:w="6" w:type="dxa"/>
          <w:trHeight w:val="27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6C645B" w:rsidRDefault="006C645B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725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43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Default="00945F9C" w:rsidP="0043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45B" w:rsidRDefault="006C645B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5B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A" w:rsidRDefault="0043359A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48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Приобретение дорожных знаков</w:t>
            </w: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19" w:rsidRDefault="009C7519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6C645B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87A32" w:rsidRDefault="0010377F" w:rsidP="0010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="00487A3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87A32" w:rsidRDefault="00487A32" w:rsidP="00487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487A32" w:rsidRDefault="00487A32" w:rsidP="00487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487A32" w:rsidRDefault="00487A32" w:rsidP="00487A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645B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180.0</w:t>
            </w:r>
          </w:p>
          <w:p w:rsidR="0043359A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180.0</w:t>
            </w:r>
          </w:p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77F" w:rsidRDefault="0010377F" w:rsidP="0010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5893,50</w:t>
            </w:r>
          </w:p>
        </w:tc>
        <w:tc>
          <w:tcPr>
            <w:tcW w:w="1276" w:type="dxa"/>
            <w:vAlign w:val="center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87A3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  <w:p w:rsidR="006C645B" w:rsidRDefault="00487A3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4240.5</w:t>
            </w:r>
          </w:p>
        </w:tc>
        <w:tc>
          <w:tcPr>
            <w:tcW w:w="1276" w:type="dxa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487A3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  <w:p w:rsidR="006C645B" w:rsidRDefault="00487A3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826.5</w:t>
            </w:r>
          </w:p>
        </w:tc>
        <w:tc>
          <w:tcPr>
            <w:tcW w:w="1276" w:type="dxa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487A3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  <w:p w:rsidR="006C645B" w:rsidRDefault="00487A3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826.5</w:t>
            </w:r>
          </w:p>
        </w:tc>
        <w:tc>
          <w:tcPr>
            <w:tcW w:w="1527" w:type="dxa"/>
          </w:tcPr>
          <w:p w:rsidR="006C645B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F9C" w:rsidRPr="00171DAF" w:rsidRDefault="00945F9C" w:rsidP="00945F9C">
      <w:pPr>
        <w:rPr>
          <w:sz w:val="28"/>
          <w:szCs w:val="28"/>
        </w:rPr>
        <w:sectPr w:rsidR="00945F9C" w:rsidRPr="00171DAF" w:rsidSect="00090E9F">
          <w:pgSz w:w="11906" w:h="16838"/>
          <w:pgMar w:top="709" w:right="567" w:bottom="993" w:left="1134" w:header="709" w:footer="709" w:gutter="0"/>
          <w:cols w:space="708"/>
          <w:docGrid w:linePitch="360"/>
        </w:sectPr>
      </w:pPr>
    </w:p>
    <w:p w:rsidR="003D2DBE" w:rsidRPr="0063005A" w:rsidRDefault="003D2DBE" w:rsidP="003D2DBE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pacing w:val="-6"/>
        </w:rPr>
      </w:pPr>
      <w:r w:rsidRPr="0063005A">
        <w:rPr>
          <w:rFonts w:ascii="Times New Roman" w:hAnsi="Times New Roman" w:cs="Times New Roman"/>
          <w:spacing w:val="-6"/>
        </w:rPr>
        <w:lastRenderedPageBreak/>
        <w:t>Приложение № 2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 w:cs="Times New Roman"/>
        </w:rPr>
        <w:t xml:space="preserve"> «</w:t>
      </w:r>
      <w:r w:rsidR="0063005A" w:rsidRPr="0063005A">
        <w:rPr>
          <w:rFonts w:ascii="Times New Roman" w:hAnsi="Times New Roman" w:cs="Times New Roman"/>
        </w:rPr>
        <w:t>«О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Pr="0063005A" w:rsidRDefault="00A65F0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Галаховского</w:t>
      </w:r>
      <w:proofErr w:type="spellEnd"/>
      <w:r w:rsidR="0063005A" w:rsidRPr="0063005A">
        <w:rPr>
          <w:rFonts w:ascii="Times New Roman" w:hAnsi="Times New Roman" w:cs="Times New Roman"/>
        </w:rPr>
        <w:t xml:space="preserve"> муниципального образования </w:t>
      </w:r>
      <w:proofErr w:type="spellStart"/>
      <w:r w:rsidR="0063005A" w:rsidRPr="0063005A">
        <w:rPr>
          <w:rFonts w:ascii="Times New Roman" w:hAnsi="Times New Roman" w:cs="Times New Roman"/>
        </w:rPr>
        <w:t>Екатериновского</w:t>
      </w:r>
      <w:proofErr w:type="spellEnd"/>
      <w:r w:rsidR="0063005A" w:rsidRPr="0063005A">
        <w:rPr>
          <w:rFonts w:ascii="Times New Roman" w:hAnsi="Times New Roman" w:cs="Times New Roman"/>
        </w:rPr>
        <w:t xml:space="preserve"> муниципального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</w:p>
    <w:p w:rsidR="00CF7FF5" w:rsidRPr="0063005A" w:rsidRDefault="00CF7FF5" w:rsidP="0063005A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AE345A" w:rsidRPr="00C61D04" w:rsidTr="00AA585D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Default="00AE345A" w:rsidP="00AE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Галаховском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муниципальном образовании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</w:tr>
      <w:tr w:rsidR="00AE345A" w:rsidRPr="00C61D04" w:rsidTr="00AA585D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Pr="006925F6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село </w:t>
            </w:r>
            <w:proofErr w:type="spellStart"/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Галахово</w:t>
            </w:r>
            <w:proofErr w:type="spellEnd"/>
          </w:p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(наименование населенного пункта)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улица    Петра Орешина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13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94500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2156999.19</w:t>
            </w:r>
          </w:p>
        </w:tc>
      </w:tr>
      <w:tr w:rsidR="00AE345A" w:rsidRPr="00C61D04" w:rsidTr="00AA585D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AE345A" w:rsidRPr="006925F6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Поселок  Юбилейный</w:t>
            </w:r>
          </w:p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(наименование населенного пункта)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улица    Юбилейная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13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574000.98</w:t>
            </w:r>
          </w:p>
        </w:tc>
      </w:tr>
      <w:tr w:rsidR="00AE345A" w:rsidRPr="00C61D04" w:rsidTr="00AA585D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AE345A" w:rsidRPr="006925F6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село  </w:t>
            </w:r>
            <w:proofErr w:type="spellStart"/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Упоровка</w:t>
            </w:r>
            <w:proofErr w:type="spellEnd"/>
          </w:p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(наименование населенного пункта)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улица   Ленинская 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13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66150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1509000.33</w:t>
            </w:r>
          </w:p>
        </w:tc>
      </w:tr>
      <w:tr w:rsidR="00AE345A" w:rsidRPr="00C61D04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6F37FB" w:rsidRDefault="00AE345A" w:rsidP="00AA585D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13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185850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4240000.50</w:t>
            </w:r>
          </w:p>
        </w:tc>
      </w:tr>
    </w:tbl>
    <w:p w:rsidR="003D2DBE" w:rsidRDefault="003D2DBE" w:rsidP="00AE34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3D2DBE" w:rsidSect="003D2D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68734512"/>
    <w:multiLevelType w:val="hybridMultilevel"/>
    <w:tmpl w:val="BAB09142"/>
    <w:lvl w:ilvl="0" w:tplc="9766905C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2DBE"/>
    <w:rsid w:val="00026E92"/>
    <w:rsid w:val="0010377F"/>
    <w:rsid w:val="001B0468"/>
    <w:rsid w:val="001D2A20"/>
    <w:rsid w:val="00221316"/>
    <w:rsid w:val="003738CB"/>
    <w:rsid w:val="003D2DBE"/>
    <w:rsid w:val="003E597C"/>
    <w:rsid w:val="0043359A"/>
    <w:rsid w:val="00487A32"/>
    <w:rsid w:val="004A2FF1"/>
    <w:rsid w:val="004A51D5"/>
    <w:rsid w:val="0063005A"/>
    <w:rsid w:val="0068280B"/>
    <w:rsid w:val="006B1D00"/>
    <w:rsid w:val="006C645B"/>
    <w:rsid w:val="006E1EF7"/>
    <w:rsid w:val="0072547D"/>
    <w:rsid w:val="00745A8D"/>
    <w:rsid w:val="007E20AD"/>
    <w:rsid w:val="008F42D2"/>
    <w:rsid w:val="00926109"/>
    <w:rsid w:val="00945F9C"/>
    <w:rsid w:val="00986F38"/>
    <w:rsid w:val="009C7519"/>
    <w:rsid w:val="00A65F0E"/>
    <w:rsid w:val="00AE345A"/>
    <w:rsid w:val="00B932A8"/>
    <w:rsid w:val="00BB5FF6"/>
    <w:rsid w:val="00BC2204"/>
    <w:rsid w:val="00BD4E70"/>
    <w:rsid w:val="00C7515C"/>
    <w:rsid w:val="00CB220E"/>
    <w:rsid w:val="00CF7FF5"/>
    <w:rsid w:val="00D74954"/>
    <w:rsid w:val="00D903D0"/>
    <w:rsid w:val="00E46D53"/>
    <w:rsid w:val="00EA1731"/>
    <w:rsid w:val="00F5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F5"/>
  </w:style>
  <w:style w:type="paragraph" w:styleId="1">
    <w:name w:val="heading 1"/>
    <w:basedOn w:val="a"/>
    <w:next w:val="a"/>
    <w:link w:val="10"/>
    <w:qFormat/>
    <w:rsid w:val="003D2DBE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DB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3D2D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D2DB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3D2DBE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2DBE"/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footer"/>
    <w:basedOn w:val="a"/>
    <w:link w:val="a4"/>
    <w:rsid w:val="007E20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7E20AD"/>
    <w:rPr>
      <w:rFonts w:ascii="Times New Roman" w:eastAsia="Times New Roman" w:hAnsi="Times New Roman" w:cs="Times New Roman"/>
      <w:sz w:val="20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admin34</dc:creator>
  <cp:lastModifiedBy>admin</cp:lastModifiedBy>
  <cp:revision>6</cp:revision>
  <cp:lastPrinted>2022-01-26T11:59:00Z</cp:lastPrinted>
  <dcterms:created xsi:type="dcterms:W3CDTF">2022-01-26T11:44:00Z</dcterms:created>
  <dcterms:modified xsi:type="dcterms:W3CDTF">2022-01-26T12:01:00Z</dcterms:modified>
</cp:coreProperties>
</file>