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38" w:rsidRPr="00557BEC" w:rsidRDefault="00211B38" w:rsidP="001F20D1">
      <w:pPr>
        <w:spacing w:after="0" w:line="240" w:lineRule="auto"/>
        <w:jc w:val="right"/>
        <w:rPr>
          <w:rFonts w:ascii="Times New Roman" w:hAnsi="Times New Roman" w:cs="Times New Roman"/>
          <w:b/>
          <w:sz w:val="24"/>
          <w:szCs w:val="24"/>
        </w:rPr>
      </w:pPr>
    </w:p>
    <w:p w:rsidR="001F20D1" w:rsidRPr="00557BEC" w:rsidRDefault="001F20D1" w:rsidP="00023B0A">
      <w:pPr>
        <w:spacing w:after="0" w:line="240" w:lineRule="auto"/>
        <w:jc w:val="center"/>
        <w:rPr>
          <w:rFonts w:ascii="Times New Roman" w:hAnsi="Times New Roman" w:cs="Times New Roman"/>
          <w:b/>
          <w:sz w:val="24"/>
          <w:szCs w:val="24"/>
        </w:rPr>
      </w:pPr>
      <w:r w:rsidRPr="00557BEC">
        <w:rPr>
          <w:rFonts w:ascii="Times New Roman" w:hAnsi="Times New Roman" w:cs="Times New Roman"/>
          <w:b/>
          <w:sz w:val="24"/>
          <w:szCs w:val="24"/>
        </w:rPr>
        <w:t>АДМИНИСТРАЦИИ СЛАСТУХИНСКОГО МУНИЦИПАЛЬНОГО ОБРАЗОВАНИЯ ЕКАТЕРИНОВСКОГО МУНИЦИПАЛЬНОГО</w:t>
      </w:r>
    </w:p>
    <w:p w:rsidR="001F20D1" w:rsidRPr="00557BEC" w:rsidRDefault="001F20D1" w:rsidP="00023B0A">
      <w:pPr>
        <w:spacing w:after="0" w:line="240" w:lineRule="auto"/>
        <w:jc w:val="center"/>
        <w:rPr>
          <w:rFonts w:ascii="Times New Roman" w:hAnsi="Times New Roman" w:cs="Times New Roman"/>
          <w:b/>
          <w:sz w:val="24"/>
          <w:szCs w:val="24"/>
        </w:rPr>
      </w:pPr>
      <w:r w:rsidRPr="00557BEC">
        <w:rPr>
          <w:rFonts w:ascii="Times New Roman" w:hAnsi="Times New Roman" w:cs="Times New Roman"/>
          <w:b/>
          <w:sz w:val="24"/>
          <w:szCs w:val="24"/>
        </w:rPr>
        <w:t>РАЙОНА САРАТОВСКОЙ ОБЛАСТИ</w:t>
      </w:r>
    </w:p>
    <w:p w:rsidR="00023B0A" w:rsidRPr="00557BEC" w:rsidRDefault="00023B0A" w:rsidP="00023B0A">
      <w:pPr>
        <w:spacing w:after="0" w:line="240" w:lineRule="auto"/>
        <w:jc w:val="center"/>
        <w:rPr>
          <w:rFonts w:ascii="Times New Roman" w:hAnsi="Times New Roman" w:cs="Times New Roman"/>
          <w:b/>
          <w:sz w:val="24"/>
          <w:szCs w:val="24"/>
        </w:rPr>
      </w:pPr>
    </w:p>
    <w:p w:rsidR="00023B0A" w:rsidRPr="00557BEC" w:rsidRDefault="00023B0A" w:rsidP="00023B0A">
      <w:pPr>
        <w:spacing w:after="0" w:line="240" w:lineRule="auto"/>
        <w:jc w:val="center"/>
        <w:rPr>
          <w:rFonts w:ascii="Times New Roman" w:hAnsi="Times New Roman" w:cs="Times New Roman"/>
          <w:b/>
          <w:sz w:val="24"/>
          <w:szCs w:val="24"/>
        </w:rPr>
      </w:pPr>
    </w:p>
    <w:p w:rsidR="001F20D1" w:rsidRPr="00557BEC" w:rsidRDefault="001F20D1" w:rsidP="001F20D1">
      <w:pPr>
        <w:spacing w:after="0" w:line="240" w:lineRule="auto"/>
        <w:jc w:val="right"/>
        <w:rPr>
          <w:rFonts w:ascii="Times New Roman" w:hAnsi="Times New Roman" w:cs="Times New Roman"/>
          <w:b/>
          <w:sz w:val="24"/>
          <w:szCs w:val="24"/>
        </w:rPr>
      </w:pPr>
    </w:p>
    <w:p w:rsidR="001F20D1" w:rsidRPr="00557BEC" w:rsidRDefault="001F20D1" w:rsidP="001F20D1">
      <w:pPr>
        <w:spacing w:after="0" w:line="240" w:lineRule="auto"/>
        <w:jc w:val="center"/>
        <w:rPr>
          <w:rFonts w:ascii="Times New Roman" w:hAnsi="Times New Roman" w:cs="Times New Roman"/>
          <w:b/>
          <w:sz w:val="24"/>
          <w:szCs w:val="24"/>
        </w:rPr>
      </w:pPr>
      <w:r w:rsidRPr="00557BEC">
        <w:rPr>
          <w:rFonts w:ascii="Times New Roman" w:hAnsi="Times New Roman" w:cs="Times New Roman"/>
          <w:b/>
          <w:sz w:val="24"/>
          <w:szCs w:val="24"/>
        </w:rPr>
        <w:t>ПОСТАНОВЛЕНИЕ</w:t>
      </w:r>
    </w:p>
    <w:p w:rsidR="00557BEC" w:rsidRPr="00557BEC" w:rsidRDefault="00557BEC" w:rsidP="00557BEC">
      <w:pPr>
        <w:spacing w:after="0"/>
        <w:rPr>
          <w:rFonts w:ascii="Times New Roman" w:hAnsi="Times New Roman" w:cs="Times New Roman"/>
          <w:sz w:val="24"/>
          <w:szCs w:val="24"/>
        </w:rPr>
      </w:pPr>
    </w:p>
    <w:p w:rsidR="00557BEC" w:rsidRDefault="00557BEC" w:rsidP="00557BEC">
      <w:pPr>
        <w:spacing w:after="0"/>
        <w:rPr>
          <w:rFonts w:ascii="Times New Roman" w:hAnsi="Times New Roman" w:cs="Times New Roman"/>
          <w:sz w:val="24"/>
          <w:szCs w:val="24"/>
        </w:rPr>
      </w:pPr>
    </w:p>
    <w:p w:rsidR="00557BEC" w:rsidRPr="00557BEC" w:rsidRDefault="00A67E71" w:rsidP="00557BEC">
      <w:pPr>
        <w:spacing w:after="0"/>
        <w:rPr>
          <w:rFonts w:ascii="Times New Roman" w:hAnsi="Times New Roman" w:cs="Times New Roman"/>
          <w:sz w:val="24"/>
          <w:szCs w:val="24"/>
        </w:rPr>
      </w:pPr>
      <w:r>
        <w:rPr>
          <w:rFonts w:ascii="Times New Roman" w:hAnsi="Times New Roman" w:cs="Times New Roman"/>
          <w:sz w:val="24"/>
          <w:szCs w:val="24"/>
        </w:rPr>
        <w:t>от 17 декабря 2015 г.  №7</w:t>
      </w:r>
      <w:r w:rsidRPr="00A67E71">
        <w:rPr>
          <w:rFonts w:ascii="Times New Roman" w:hAnsi="Times New Roman" w:cs="Times New Roman"/>
          <w:sz w:val="24"/>
          <w:szCs w:val="24"/>
        </w:rPr>
        <w:t>6</w:t>
      </w:r>
      <w:r w:rsidR="00557BEC" w:rsidRPr="00557BEC">
        <w:rPr>
          <w:rFonts w:ascii="Times New Roman" w:hAnsi="Times New Roman" w:cs="Times New Roman"/>
          <w:sz w:val="24"/>
          <w:szCs w:val="24"/>
        </w:rPr>
        <w:t xml:space="preserve">                                                          </w:t>
      </w:r>
      <w:r w:rsidR="00557BEC">
        <w:rPr>
          <w:rFonts w:ascii="Times New Roman" w:hAnsi="Times New Roman" w:cs="Times New Roman"/>
          <w:sz w:val="24"/>
          <w:szCs w:val="24"/>
        </w:rPr>
        <w:t xml:space="preserve">          </w:t>
      </w:r>
      <w:r w:rsidR="00557BEC" w:rsidRPr="00557BEC">
        <w:rPr>
          <w:rFonts w:ascii="Times New Roman" w:hAnsi="Times New Roman" w:cs="Times New Roman"/>
          <w:sz w:val="24"/>
          <w:szCs w:val="24"/>
        </w:rPr>
        <w:t xml:space="preserve">    с. Сластуха</w:t>
      </w:r>
    </w:p>
    <w:p w:rsidR="001F20D1" w:rsidRPr="00A82158" w:rsidRDefault="001F20D1" w:rsidP="001F20D1">
      <w:pPr>
        <w:spacing w:after="0" w:line="240" w:lineRule="auto"/>
        <w:jc w:val="center"/>
        <w:rPr>
          <w:rFonts w:ascii="Times New Roman" w:hAnsi="Times New Roman" w:cs="Times New Roman"/>
          <w:b/>
          <w:sz w:val="26"/>
          <w:szCs w:val="26"/>
        </w:rPr>
      </w:pPr>
    </w:p>
    <w:p w:rsidR="001F20D1" w:rsidRPr="00557BEC" w:rsidRDefault="001F20D1" w:rsidP="001F20D1">
      <w:pPr>
        <w:spacing w:after="0" w:line="240" w:lineRule="auto"/>
        <w:jc w:val="center"/>
        <w:rPr>
          <w:rFonts w:ascii="Times New Roman" w:hAnsi="Times New Roman" w:cs="Times New Roman"/>
          <w:b/>
          <w:sz w:val="24"/>
          <w:szCs w:val="24"/>
        </w:rPr>
      </w:pPr>
      <w:r w:rsidRPr="00557BEC">
        <w:rPr>
          <w:rFonts w:ascii="Times New Roman" w:hAnsi="Times New Roman" w:cs="Times New Roman"/>
          <w:b/>
          <w:sz w:val="24"/>
          <w:szCs w:val="24"/>
        </w:rPr>
        <w:t>Об утверждении Положения аттестации экспертов,</w:t>
      </w:r>
    </w:p>
    <w:p w:rsidR="001F20D1" w:rsidRPr="00557BEC" w:rsidRDefault="001F20D1" w:rsidP="001F20D1">
      <w:pPr>
        <w:spacing w:after="0" w:line="240" w:lineRule="auto"/>
        <w:jc w:val="center"/>
        <w:rPr>
          <w:rFonts w:ascii="Times New Roman" w:hAnsi="Times New Roman" w:cs="Times New Roman"/>
          <w:b/>
          <w:sz w:val="24"/>
          <w:szCs w:val="24"/>
        </w:rPr>
      </w:pPr>
      <w:proofErr w:type="gramStart"/>
      <w:r w:rsidRPr="00557BEC">
        <w:rPr>
          <w:rFonts w:ascii="Times New Roman" w:hAnsi="Times New Roman" w:cs="Times New Roman"/>
          <w:b/>
          <w:sz w:val="24"/>
          <w:szCs w:val="24"/>
        </w:rPr>
        <w:t>привлекаемых</w:t>
      </w:r>
      <w:proofErr w:type="gramEnd"/>
      <w:r w:rsidRPr="00557BEC">
        <w:rPr>
          <w:rFonts w:ascii="Times New Roman" w:hAnsi="Times New Roman" w:cs="Times New Roman"/>
          <w:b/>
          <w:sz w:val="24"/>
          <w:szCs w:val="24"/>
        </w:rPr>
        <w:t xml:space="preserve"> администрацией Сластухинского муниципального образования</w:t>
      </w:r>
    </w:p>
    <w:p w:rsidR="001F20D1" w:rsidRPr="00557BEC" w:rsidRDefault="001F20D1" w:rsidP="001F20D1">
      <w:pPr>
        <w:spacing w:after="0" w:line="240" w:lineRule="auto"/>
        <w:jc w:val="center"/>
        <w:rPr>
          <w:rFonts w:ascii="Times New Roman" w:hAnsi="Times New Roman" w:cs="Times New Roman"/>
          <w:b/>
          <w:sz w:val="24"/>
          <w:szCs w:val="24"/>
        </w:rPr>
      </w:pPr>
      <w:r w:rsidRPr="00557BEC">
        <w:rPr>
          <w:rFonts w:ascii="Times New Roman" w:hAnsi="Times New Roman" w:cs="Times New Roman"/>
          <w:b/>
          <w:sz w:val="24"/>
          <w:szCs w:val="24"/>
        </w:rPr>
        <w:t>(органом муниципального контроля), уполномоченным на осуществление муниципального контроля, к проведению мероприятий по контролю</w:t>
      </w:r>
    </w:p>
    <w:p w:rsidR="001F20D1" w:rsidRPr="00A82158" w:rsidRDefault="001F20D1" w:rsidP="001F20D1">
      <w:pPr>
        <w:spacing w:after="0" w:line="240" w:lineRule="auto"/>
        <w:jc w:val="center"/>
        <w:rPr>
          <w:rFonts w:ascii="Times New Roman" w:hAnsi="Times New Roman" w:cs="Times New Roman"/>
          <w:sz w:val="26"/>
          <w:szCs w:val="26"/>
        </w:rPr>
      </w:pPr>
    </w:p>
    <w:p w:rsidR="001F20D1" w:rsidRPr="00A82158" w:rsidRDefault="001F20D1" w:rsidP="001F20D1">
      <w:pPr>
        <w:spacing w:after="0" w:line="240" w:lineRule="auto"/>
        <w:jc w:val="center"/>
        <w:rPr>
          <w:rFonts w:ascii="Times New Roman" w:hAnsi="Times New Roman" w:cs="Times New Roman"/>
          <w:sz w:val="26"/>
          <w:szCs w:val="26"/>
        </w:rPr>
      </w:pPr>
    </w:p>
    <w:p w:rsidR="001F20D1" w:rsidRPr="00A82158" w:rsidRDefault="001F20D1" w:rsidP="001F20D1">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В соответствии с постановлением Правительства Российской Федерации</w:t>
      </w:r>
    </w:p>
    <w:p w:rsidR="001F20D1" w:rsidRPr="00A82158" w:rsidRDefault="001F20D1" w:rsidP="001F20D1">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От 10.07.2014 № 636 «Об аттестации экспертов, привлекаемых органами, уполномоченными на осуществление государственного контроля, к проведению мероприятий по контролю», Уставом Сластухинского муниципального образования, администрации Сластухинского муниципального образования </w:t>
      </w:r>
    </w:p>
    <w:p w:rsidR="001F20D1" w:rsidRPr="00A82158" w:rsidRDefault="001F20D1" w:rsidP="001F20D1">
      <w:pPr>
        <w:spacing w:after="0"/>
        <w:jc w:val="both"/>
        <w:rPr>
          <w:rFonts w:ascii="Times New Roman" w:hAnsi="Times New Roman" w:cs="Times New Roman"/>
          <w:sz w:val="26"/>
          <w:szCs w:val="26"/>
        </w:rPr>
      </w:pPr>
    </w:p>
    <w:p w:rsidR="001F20D1" w:rsidRPr="00A82158" w:rsidRDefault="001F20D1" w:rsidP="001F20D1">
      <w:pPr>
        <w:spacing w:after="0"/>
        <w:jc w:val="center"/>
        <w:rPr>
          <w:rFonts w:ascii="Times New Roman" w:hAnsi="Times New Roman" w:cs="Times New Roman"/>
          <w:b/>
          <w:sz w:val="26"/>
          <w:szCs w:val="26"/>
        </w:rPr>
      </w:pPr>
      <w:r w:rsidRPr="00A82158">
        <w:rPr>
          <w:rFonts w:ascii="Times New Roman" w:hAnsi="Times New Roman" w:cs="Times New Roman"/>
          <w:b/>
          <w:sz w:val="26"/>
          <w:szCs w:val="26"/>
        </w:rPr>
        <w:t>ПОСТАНОВЛЯЕТ:</w:t>
      </w:r>
    </w:p>
    <w:p w:rsidR="001F20D1" w:rsidRPr="00A82158" w:rsidRDefault="001F20D1" w:rsidP="001F20D1">
      <w:pPr>
        <w:spacing w:after="0"/>
        <w:jc w:val="center"/>
        <w:rPr>
          <w:rFonts w:ascii="Times New Roman" w:hAnsi="Times New Roman" w:cs="Times New Roman"/>
          <w:b/>
          <w:sz w:val="26"/>
          <w:szCs w:val="26"/>
        </w:rPr>
      </w:pPr>
    </w:p>
    <w:p w:rsidR="001F20D1" w:rsidRPr="00A82158" w:rsidRDefault="00336E1D" w:rsidP="00336E1D">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1F20D1" w:rsidRPr="00A82158">
        <w:rPr>
          <w:rFonts w:ascii="Times New Roman" w:hAnsi="Times New Roman" w:cs="Times New Roman"/>
          <w:sz w:val="26"/>
          <w:szCs w:val="26"/>
        </w:rPr>
        <w:t>1. У</w:t>
      </w:r>
      <w:r w:rsidRPr="00A82158">
        <w:rPr>
          <w:rFonts w:ascii="Times New Roman" w:hAnsi="Times New Roman" w:cs="Times New Roman"/>
          <w:sz w:val="26"/>
          <w:szCs w:val="26"/>
        </w:rPr>
        <w:t>твердить</w:t>
      </w:r>
      <w:r w:rsidR="001F20D1" w:rsidRPr="00A82158">
        <w:rPr>
          <w:rFonts w:ascii="Times New Roman" w:hAnsi="Times New Roman" w:cs="Times New Roman"/>
          <w:sz w:val="26"/>
          <w:szCs w:val="26"/>
        </w:rPr>
        <w:t xml:space="preserve"> Положение о порядке аттестации экспертов, привлекаемых администрацией Сластухинского </w:t>
      </w:r>
      <w:r w:rsidRPr="00A82158">
        <w:rPr>
          <w:rFonts w:ascii="Times New Roman" w:hAnsi="Times New Roman" w:cs="Times New Roman"/>
          <w:sz w:val="26"/>
          <w:szCs w:val="26"/>
        </w:rPr>
        <w:t>муниципального образования (</w:t>
      </w:r>
      <w:r w:rsidR="001F20D1" w:rsidRPr="00A82158">
        <w:rPr>
          <w:rFonts w:ascii="Times New Roman" w:hAnsi="Times New Roman" w:cs="Times New Roman"/>
          <w:sz w:val="26"/>
          <w:szCs w:val="26"/>
        </w:rPr>
        <w:t>органом муниципального контроля),</w:t>
      </w:r>
      <w:r w:rsidRPr="00A82158">
        <w:rPr>
          <w:rFonts w:ascii="Times New Roman" w:hAnsi="Times New Roman" w:cs="Times New Roman"/>
          <w:sz w:val="26"/>
          <w:szCs w:val="26"/>
        </w:rPr>
        <w:t xml:space="preserve"> уполномоченным на осуществление муниципального контроля, к проведению мероприятий по контролю согласно приложению.</w:t>
      </w:r>
    </w:p>
    <w:p w:rsidR="00336E1D" w:rsidRPr="00A82158" w:rsidRDefault="00336E1D" w:rsidP="00336E1D">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2.  Контроль за исполнение постановления оставляю за собой.</w:t>
      </w:r>
    </w:p>
    <w:p w:rsidR="00336E1D" w:rsidRPr="00A82158" w:rsidRDefault="00336E1D" w:rsidP="00336E1D">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3.  </w:t>
      </w:r>
      <w:proofErr w:type="gramStart"/>
      <w:r w:rsidRPr="00A82158">
        <w:rPr>
          <w:rFonts w:ascii="Times New Roman" w:hAnsi="Times New Roman" w:cs="Times New Roman"/>
          <w:sz w:val="26"/>
          <w:szCs w:val="26"/>
        </w:rPr>
        <w:t>Настоящее постановление обнародовать на информационном  стенде в здании администрации Сластухинского МО разместить на официальном в сайте в сети Интернет.</w:t>
      </w:r>
      <w:proofErr w:type="gramEnd"/>
    </w:p>
    <w:p w:rsidR="00336E1D" w:rsidRPr="00A82158" w:rsidRDefault="00336E1D" w:rsidP="00336E1D">
      <w:pPr>
        <w:spacing w:after="0"/>
        <w:jc w:val="both"/>
        <w:rPr>
          <w:rFonts w:ascii="Times New Roman" w:hAnsi="Times New Roman" w:cs="Times New Roman"/>
          <w:sz w:val="26"/>
          <w:szCs w:val="26"/>
        </w:rPr>
      </w:pPr>
    </w:p>
    <w:p w:rsidR="00336E1D" w:rsidRPr="00A82158" w:rsidRDefault="00336E1D" w:rsidP="00336E1D">
      <w:pPr>
        <w:spacing w:after="0"/>
        <w:jc w:val="both"/>
        <w:rPr>
          <w:rFonts w:ascii="Times New Roman" w:hAnsi="Times New Roman" w:cs="Times New Roman"/>
          <w:sz w:val="26"/>
          <w:szCs w:val="26"/>
        </w:rPr>
      </w:pPr>
    </w:p>
    <w:p w:rsidR="00336E1D" w:rsidRPr="00A82158" w:rsidRDefault="00336E1D" w:rsidP="00336E1D">
      <w:pPr>
        <w:spacing w:after="0"/>
        <w:jc w:val="both"/>
        <w:rPr>
          <w:rFonts w:ascii="Times New Roman" w:hAnsi="Times New Roman" w:cs="Times New Roman"/>
          <w:sz w:val="26"/>
          <w:szCs w:val="26"/>
        </w:rPr>
      </w:pPr>
    </w:p>
    <w:p w:rsidR="00336E1D" w:rsidRPr="00A82158" w:rsidRDefault="00336E1D" w:rsidP="00336E1D">
      <w:pPr>
        <w:spacing w:after="0"/>
        <w:jc w:val="both"/>
        <w:rPr>
          <w:rFonts w:ascii="Times New Roman" w:hAnsi="Times New Roman" w:cs="Times New Roman"/>
          <w:b/>
          <w:sz w:val="26"/>
          <w:szCs w:val="26"/>
        </w:rPr>
      </w:pPr>
      <w:r w:rsidRPr="00A82158">
        <w:rPr>
          <w:rFonts w:ascii="Times New Roman" w:hAnsi="Times New Roman" w:cs="Times New Roman"/>
          <w:b/>
          <w:sz w:val="26"/>
          <w:szCs w:val="26"/>
        </w:rPr>
        <w:t>Глава администрации</w:t>
      </w:r>
    </w:p>
    <w:p w:rsidR="00336E1D" w:rsidRPr="00A82158" w:rsidRDefault="00336E1D" w:rsidP="00336E1D">
      <w:pPr>
        <w:spacing w:after="0"/>
        <w:jc w:val="both"/>
        <w:rPr>
          <w:rFonts w:ascii="Times New Roman" w:hAnsi="Times New Roman" w:cs="Times New Roman"/>
          <w:b/>
          <w:sz w:val="26"/>
          <w:szCs w:val="26"/>
        </w:rPr>
      </w:pPr>
      <w:r w:rsidRPr="00A82158">
        <w:rPr>
          <w:rFonts w:ascii="Times New Roman" w:hAnsi="Times New Roman" w:cs="Times New Roman"/>
          <w:b/>
          <w:sz w:val="26"/>
          <w:szCs w:val="26"/>
        </w:rPr>
        <w:t>Сластухинского МО                                                     Д.А. Беляев</w:t>
      </w:r>
    </w:p>
    <w:p w:rsidR="00336E1D" w:rsidRPr="00A82158" w:rsidRDefault="00336E1D" w:rsidP="00336E1D">
      <w:pPr>
        <w:spacing w:after="0"/>
        <w:jc w:val="both"/>
        <w:rPr>
          <w:rFonts w:ascii="Times New Roman" w:hAnsi="Times New Roman" w:cs="Times New Roman"/>
          <w:b/>
          <w:sz w:val="26"/>
          <w:szCs w:val="26"/>
        </w:rPr>
      </w:pPr>
    </w:p>
    <w:p w:rsidR="00336E1D" w:rsidRPr="00A82158" w:rsidRDefault="00336E1D" w:rsidP="00336E1D">
      <w:pPr>
        <w:spacing w:after="0"/>
        <w:jc w:val="both"/>
        <w:rPr>
          <w:rFonts w:ascii="Times New Roman" w:hAnsi="Times New Roman" w:cs="Times New Roman"/>
          <w:b/>
          <w:sz w:val="26"/>
          <w:szCs w:val="26"/>
        </w:rPr>
      </w:pPr>
    </w:p>
    <w:p w:rsidR="00336E1D" w:rsidRPr="00A82158" w:rsidRDefault="00336E1D" w:rsidP="00336E1D">
      <w:pPr>
        <w:spacing w:after="0"/>
        <w:jc w:val="both"/>
        <w:rPr>
          <w:rFonts w:ascii="Times New Roman" w:hAnsi="Times New Roman" w:cs="Times New Roman"/>
          <w:b/>
          <w:sz w:val="26"/>
          <w:szCs w:val="26"/>
        </w:rPr>
      </w:pPr>
    </w:p>
    <w:p w:rsidR="00336E1D" w:rsidRDefault="00336E1D" w:rsidP="00336E1D">
      <w:pPr>
        <w:spacing w:after="0"/>
        <w:jc w:val="both"/>
        <w:rPr>
          <w:rFonts w:ascii="Times New Roman" w:hAnsi="Times New Roman" w:cs="Times New Roman"/>
          <w:b/>
          <w:sz w:val="26"/>
          <w:szCs w:val="26"/>
        </w:rPr>
      </w:pPr>
    </w:p>
    <w:p w:rsidR="00331213" w:rsidRDefault="00331213" w:rsidP="00336E1D">
      <w:pPr>
        <w:spacing w:after="0"/>
        <w:jc w:val="both"/>
        <w:rPr>
          <w:rFonts w:ascii="Times New Roman" w:hAnsi="Times New Roman" w:cs="Times New Roman"/>
          <w:b/>
          <w:sz w:val="26"/>
          <w:szCs w:val="26"/>
        </w:rPr>
      </w:pPr>
    </w:p>
    <w:p w:rsidR="00557BEC" w:rsidRDefault="00557BEC" w:rsidP="00557BEC">
      <w:pPr>
        <w:spacing w:after="0"/>
        <w:rPr>
          <w:rFonts w:ascii="Times New Roman" w:hAnsi="Times New Roman" w:cs="Times New Roman"/>
          <w:b/>
          <w:sz w:val="26"/>
          <w:szCs w:val="26"/>
        </w:rPr>
      </w:pPr>
    </w:p>
    <w:p w:rsidR="00336E1D" w:rsidRPr="00A82158" w:rsidRDefault="00557BEC" w:rsidP="00557BEC">
      <w:pPr>
        <w:spacing w:after="0"/>
        <w:jc w:val="right"/>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336E1D" w:rsidRPr="00A82158">
        <w:rPr>
          <w:rFonts w:ascii="Times New Roman" w:hAnsi="Times New Roman" w:cs="Times New Roman"/>
          <w:sz w:val="26"/>
          <w:szCs w:val="26"/>
        </w:rPr>
        <w:t>ПРИЛОЖЕНИЕ</w:t>
      </w:r>
    </w:p>
    <w:p w:rsidR="00557BEC" w:rsidRDefault="00336E1D" w:rsidP="00336E1D">
      <w:pPr>
        <w:spacing w:after="0"/>
        <w:jc w:val="right"/>
        <w:rPr>
          <w:rFonts w:ascii="Times New Roman" w:hAnsi="Times New Roman" w:cs="Times New Roman"/>
          <w:sz w:val="26"/>
          <w:szCs w:val="26"/>
        </w:rPr>
      </w:pPr>
      <w:r w:rsidRPr="00A82158">
        <w:rPr>
          <w:rFonts w:ascii="Times New Roman" w:hAnsi="Times New Roman" w:cs="Times New Roman"/>
          <w:sz w:val="26"/>
          <w:szCs w:val="26"/>
        </w:rPr>
        <w:t xml:space="preserve">к постановлению </w:t>
      </w:r>
      <w:r w:rsidR="00557BEC">
        <w:rPr>
          <w:rFonts w:ascii="Times New Roman" w:hAnsi="Times New Roman" w:cs="Times New Roman"/>
          <w:sz w:val="26"/>
          <w:szCs w:val="26"/>
        </w:rPr>
        <w:t xml:space="preserve">администрации </w:t>
      </w:r>
    </w:p>
    <w:p w:rsidR="00336E1D" w:rsidRPr="00A82158" w:rsidRDefault="00557BEC" w:rsidP="00336E1D">
      <w:pPr>
        <w:spacing w:after="0"/>
        <w:jc w:val="right"/>
        <w:rPr>
          <w:rFonts w:ascii="Times New Roman" w:hAnsi="Times New Roman" w:cs="Times New Roman"/>
          <w:sz w:val="26"/>
          <w:szCs w:val="26"/>
        </w:rPr>
      </w:pPr>
      <w:proofErr w:type="spellStart"/>
      <w:r>
        <w:rPr>
          <w:rFonts w:ascii="Times New Roman" w:hAnsi="Times New Roman" w:cs="Times New Roman"/>
          <w:sz w:val="26"/>
          <w:szCs w:val="26"/>
        </w:rPr>
        <w:t>Сластухинского</w:t>
      </w:r>
      <w:proofErr w:type="spellEnd"/>
      <w:r>
        <w:rPr>
          <w:rFonts w:ascii="Times New Roman" w:hAnsi="Times New Roman" w:cs="Times New Roman"/>
          <w:sz w:val="26"/>
          <w:szCs w:val="26"/>
        </w:rPr>
        <w:t xml:space="preserve"> МО </w:t>
      </w:r>
    </w:p>
    <w:p w:rsidR="00336E1D" w:rsidRPr="00A82158" w:rsidRDefault="00557BEC" w:rsidP="00336E1D">
      <w:pPr>
        <w:spacing w:after="0"/>
        <w:jc w:val="right"/>
        <w:rPr>
          <w:rFonts w:ascii="Times New Roman" w:hAnsi="Times New Roman" w:cs="Times New Roman"/>
          <w:sz w:val="26"/>
          <w:szCs w:val="26"/>
        </w:rPr>
      </w:pPr>
      <w:r>
        <w:rPr>
          <w:rFonts w:ascii="Times New Roman" w:hAnsi="Times New Roman" w:cs="Times New Roman"/>
          <w:sz w:val="26"/>
          <w:szCs w:val="26"/>
        </w:rPr>
        <w:t xml:space="preserve">№76 </w:t>
      </w:r>
      <w:r w:rsidR="00336E1D" w:rsidRPr="00A82158">
        <w:rPr>
          <w:rFonts w:ascii="Times New Roman" w:hAnsi="Times New Roman" w:cs="Times New Roman"/>
          <w:sz w:val="26"/>
          <w:szCs w:val="26"/>
        </w:rPr>
        <w:t xml:space="preserve">от </w:t>
      </w:r>
      <w:r>
        <w:rPr>
          <w:rFonts w:ascii="Times New Roman" w:hAnsi="Times New Roman" w:cs="Times New Roman"/>
          <w:sz w:val="26"/>
          <w:szCs w:val="26"/>
        </w:rPr>
        <w:t>17.12.2015 г.</w:t>
      </w:r>
    </w:p>
    <w:p w:rsidR="001D5143" w:rsidRPr="00A82158" w:rsidRDefault="001D5143" w:rsidP="00336E1D">
      <w:pPr>
        <w:spacing w:after="0"/>
        <w:jc w:val="right"/>
        <w:rPr>
          <w:rFonts w:ascii="Times New Roman" w:hAnsi="Times New Roman" w:cs="Times New Roman"/>
          <w:sz w:val="26"/>
          <w:szCs w:val="26"/>
        </w:rPr>
      </w:pPr>
    </w:p>
    <w:p w:rsidR="001D5143" w:rsidRPr="00A82158" w:rsidRDefault="001D5143" w:rsidP="00336E1D">
      <w:pPr>
        <w:spacing w:after="0"/>
        <w:jc w:val="right"/>
        <w:rPr>
          <w:rFonts w:ascii="Times New Roman" w:hAnsi="Times New Roman" w:cs="Times New Roman"/>
          <w:sz w:val="26"/>
          <w:szCs w:val="26"/>
        </w:rPr>
      </w:pPr>
    </w:p>
    <w:p w:rsidR="001D5143" w:rsidRPr="00A82158" w:rsidRDefault="001D5143" w:rsidP="001D5143">
      <w:pPr>
        <w:spacing w:after="0"/>
        <w:jc w:val="center"/>
        <w:rPr>
          <w:rFonts w:ascii="Times New Roman" w:hAnsi="Times New Roman" w:cs="Times New Roman"/>
          <w:b/>
          <w:sz w:val="26"/>
          <w:szCs w:val="26"/>
        </w:rPr>
      </w:pPr>
      <w:r w:rsidRPr="00A82158">
        <w:rPr>
          <w:rFonts w:ascii="Times New Roman" w:hAnsi="Times New Roman" w:cs="Times New Roman"/>
          <w:b/>
          <w:sz w:val="26"/>
          <w:szCs w:val="26"/>
        </w:rPr>
        <w:t>ПОЛОЖЕНИЕ</w:t>
      </w:r>
    </w:p>
    <w:p w:rsidR="001D5143" w:rsidRPr="00A82158" w:rsidRDefault="001D5143" w:rsidP="001D5143">
      <w:pPr>
        <w:spacing w:after="0"/>
        <w:jc w:val="center"/>
        <w:rPr>
          <w:rFonts w:ascii="Times New Roman" w:hAnsi="Times New Roman" w:cs="Times New Roman"/>
          <w:b/>
          <w:sz w:val="26"/>
          <w:szCs w:val="26"/>
        </w:rPr>
      </w:pPr>
      <w:r w:rsidRPr="00A82158">
        <w:rPr>
          <w:rFonts w:ascii="Times New Roman" w:hAnsi="Times New Roman" w:cs="Times New Roman"/>
          <w:b/>
          <w:sz w:val="26"/>
          <w:szCs w:val="26"/>
        </w:rPr>
        <w:t>о порядке аттестации экспертов, привлекаемых администрацией Сластухинского муниципального образования (органом муниципального контроля), уполномоченным на осуществление муниципального контроля, к проведению мероприятий по контролю</w:t>
      </w:r>
    </w:p>
    <w:p w:rsidR="001D5143" w:rsidRPr="00A82158" w:rsidRDefault="001D5143" w:rsidP="001D5143">
      <w:pPr>
        <w:spacing w:after="0"/>
        <w:jc w:val="center"/>
        <w:rPr>
          <w:rFonts w:ascii="Times New Roman" w:hAnsi="Times New Roman" w:cs="Times New Roman"/>
          <w:b/>
          <w:sz w:val="26"/>
          <w:szCs w:val="26"/>
        </w:rPr>
      </w:pPr>
    </w:p>
    <w:p w:rsidR="001D5143" w:rsidRPr="00A82158" w:rsidRDefault="001D5143" w:rsidP="001D5143">
      <w:pPr>
        <w:spacing w:after="0"/>
        <w:jc w:val="center"/>
        <w:rPr>
          <w:rFonts w:ascii="Times New Roman" w:hAnsi="Times New Roman" w:cs="Times New Roman"/>
          <w:b/>
          <w:sz w:val="26"/>
          <w:szCs w:val="26"/>
        </w:rPr>
      </w:pPr>
      <w:r w:rsidRPr="00A82158">
        <w:rPr>
          <w:rFonts w:ascii="Times New Roman" w:hAnsi="Times New Roman" w:cs="Times New Roman"/>
          <w:b/>
          <w:sz w:val="26"/>
          <w:szCs w:val="26"/>
        </w:rPr>
        <w:t>1.Общие положения</w:t>
      </w:r>
    </w:p>
    <w:p w:rsidR="001D5143" w:rsidRPr="00331213" w:rsidRDefault="001D5143" w:rsidP="001D5143">
      <w:pPr>
        <w:spacing w:after="0"/>
        <w:jc w:val="center"/>
        <w:rPr>
          <w:rFonts w:ascii="Times New Roman" w:hAnsi="Times New Roman" w:cs="Times New Roman"/>
          <w:sz w:val="26"/>
          <w:szCs w:val="26"/>
        </w:rPr>
      </w:pPr>
      <w:proofErr w:type="gramStart"/>
      <w:r w:rsidRPr="00331213">
        <w:rPr>
          <w:rFonts w:ascii="Times New Roman" w:hAnsi="Times New Roman" w:cs="Times New Roman"/>
          <w:sz w:val="26"/>
          <w:szCs w:val="26"/>
        </w:rPr>
        <w:t xml:space="preserve">1.1 Настоящее Положение о порядке аттестации экспертов (далее </w:t>
      </w:r>
      <w:proofErr w:type="gramEnd"/>
    </w:p>
    <w:p w:rsidR="00524E30" w:rsidRPr="00331213" w:rsidRDefault="00D43A1F"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С</w:t>
      </w:r>
      <w:r w:rsidR="001D5143" w:rsidRPr="00331213">
        <w:rPr>
          <w:rFonts w:ascii="Times New Roman" w:hAnsi="Times New Roman" w:cs="Times New Roman"/>
          <w:sz w:val="26"/>
          <w:szCs w:val="26"/>
        </w:rPr>
        <w:t>оответственно</w:t>
      </w:r>
      <w:r>
        <w:rPr>
          <w:rFonts w:ascii="Times New Roman" w:hAnsi="Times New Roman" w:cs="Times New Roman"/>
          <w:sz w:val="26"/>
          <w:szCs w:val="26"/>
        </w:rPr>
        <w:t xml:space="preserve"> </w:t>
      </w:r>
      <w:r w:rsidR="001D5143" w:rsidRPr="00331213">
        <w:rPr>
          <w:rFonts w:ascii="Times New Roman" w:hAnsi="Times New Roman" w:cs="Times New Roman"/>
          <w:sz w:val="26"/>
          <w:szCs w:val="26"/>
        </w:rPr>
        <w:t>-</w:t>
      </w:r>
      <w:r>
        <w:rPr>
          <w:rFonts w:ascii="Times New Roman" w:hAnsi="Times New Roman" w:cs="Times New Roman"/>
          <w:sz w:val="26"/>
          <w:szCs w:val="26"/>
        </w:rPr>
        <w:t xml:space="preserve"> </w:t>
      </w:r>
      <w:r w:rsidR="001D5143" w:rsidRPr="00331213">
        <w:rPr>
          <w:rFonts w:ascii="Times New Roman" w:hAnsi="Times New Roman" w:cs="Times New Roman"/>
          <w:sz w:val="26"/>
          <w:szCs w:val="26"/>
        </w:rPr>
        <w:t>Положение)</w:t>
      </w:r>
      <w:r w:rsidR="001D5143" w:rsidRPr="00331213">
        <w:rPr>
          <w:rFonts w:ascii="Times New Roman" w:hAnsi="Times New Roman" w:cs="Times New Roman"/>
          <w:b/>
          <w:sz w:val="26"/>
          <w:szCs w:val="26"/>
        </w:rPr>
        <w:t xml:space="preserve">  </w:t>
      </w:r>
      <w:r w:rsidR="001D5143" w:rsidRPr="00331213">
        <w:rPr>
          <w:rFonts w:ascii="Times New Roman" w:hAnsi="Times New Roman" w:cs="Times New Roman"/>
          <w:sz w:val="26"/>
          <w:szCs w:val="26"/>
        </w:rPr>
        <w:t xml:space="preserve">регламентирует процедуру проведения аттестации экспертов </w:t>
      </w:r>
      <w:proofErr w:type="gramStart"/>
      <w:r w:rsidR="001D5143" w:rsidRPr="00331213">
        <w:rPr>
          <w:rFonts w:ascii="Times New Roman" w:hAnsi="Times New Roman" w:cs="Times New Roman"/>
          <w:sz w:val="26"/>
          <w:szCs w:val="26"/>
        </w:rPr>
        <w:t xml:space="preserve">( </w:t>
      </w:r>
      <w:proofErr w:type="gramEnd"/>
      <w:r w:rsidR="001D5143" w:rsidRPr="00331213">
        <w:rPr>
          <w:rFonts w:ascii="Times New Roman" w:hAnsi="Times New Roman" w:cs="Times New Roman"/>
          <w:sz w:val="26"/>
          <w:szCs w:val="26"/>
        </w:rPr>
        <w:t>далее – аттестация экспертов), привлекаемых администрацией Сластухинского муниципального образования (далее – орган муниципального контроля), к проведению мероприятий по контролю.</w:t>
      </w:r>
    </w:p>
    <w:p w:rsidR="00524E30" w:rsidRPr="00331213" w:rsidRDefault="00524E30" w:rsidP="001D5143">
      <w:pPr>
        <w:spacing w:after="0"/>
        <w:jc w:val="both"/>
        <w:rPr>
          <w:rFonts w:ascii="Times New Roman" w:hAnsi="Times New Roman" w:cs="Times New Roman"/>
          <w:sz w:val="26"/>
          <w:szCs w:val="26"/>
        </w:rPr>
      </w:pP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Аттестация экспертов проводится  в отношении граждан, не являющихся индивидуальными предпринимателями, для подтверждения наличия у них специальных знаний, опыта в определенной сфере науки, техники и хозяйственной деятельности в целях их привлечения органом муниципального контроля к проведению мероприятий по контролю.</w:t>
      </w: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Положение устанавливает:</w:t>
      </w: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а) квалификационные требования к экспертам в соответствии со сферами их деятельности;</w:t>
      </w: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б) регламент работы аттестационной комиссии;</w:t>
      </w: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в) порядок подачи документов на аттестацию и утверждение аттестации эксперта;</w:t>
      </w: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г) формирование и ведение реестра, в который вносятся сведения об аттестации экспертов.</w:t>
      </w:r>
    </w:p>
    <w:p w:rsidR="00524E30" w:rsidRPr="00331213" w:rsidRDefault="00524E30" w:rsidP="001D5143">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1.2 Аттестация экспертов проводится в целях обеспечения необходимого уровня их квалификации, достаточного для компетентного проведения мероприятий по муниципальному контролю.</w:t>
      </w:r>
    </w:p>
    <w:p w:rsidR="00524E30" w:rsidRPr="00331213" w:rsidRDefault="00524E30" w:rsidP="001D5143">
      <w:pPr>
        <w:spacing w:after="0"/>
        <w:jc w:val="both"/>
        <w:rPr>
          <w:rFonts w:ascii="Times New Roman" w:hAnsi="Times New Roman" w:cs="Times New Roman"/>
          <w:sz w:val="26"/>
          <w:szCs w:val="26"/>
        </w:rPr>
      </w:pPr>
    </w:p>
    <w:p w:rsidR="00EB529C" w:rsidRPr="00331213" w:rsidRDefault="00EB529C" w:rsidP="00E955A6">
      <w:pPr>
        <w:spacing w:after="0"/>
        <w:jc w:val="center"/>
        <w:rPr>
          <w:rFonts w:ascii="Times New Roman" w:hAnsi="Times New Roman" w:cs="Times New Roman"/>
          <w:b/>
          <w:sz w:val="26"/>
          <w:szCs w:val="26"/>
        </w:rPr>
      </w:pPr>
      <w:r w:rsidRPr="00331213">
        <w:rPr>
          <w:rFonts w:ascii="Times New Roman" w:hAnsi="Times New Roman" w:cs="Times New Roman"/>
          <w:b/>
          <w:sz w:val="26"/>
          <w:szCs w:val="26"/>
          <w:lang w:val="en-US"/>
        </w:rPr>
        <w:t>I</w:t>
      </w:r>
      <w:r w:rsidRPr="00331213">
        <w:rPr>
          <w:rFonts w:ascii="Times New Roman" w:hAnsi="Times New Roman" w:cs="Times New Roman"/>
          <w:b/>
          <w:sz w:val="26"/>
          <w:szCs w:val="26"/>
        </w:rPr>
        <w:t>. Регламент работы аттестационной комиссии</w:t>
      </w:r>
    </w:p>
    <w:p w:rsidR="00EB529C" w:rsidRPr="00331213" w:rsidRDefault="00EB529C" w:rsidP="00EB529C">
      <w:pPr>
        <w:spacing w:after="0"/>
        <w:jc w:val="center"/>
        <w:rPr>
          <w:rFonts w:ascii="Times New Roman" w:hAnsi="Times New Roman" w:cs="Times New Roman"/>
          <w:b/>
          <w:sz w:val="26"/>
          <w:szCs w:val="26"/>
        </w:rPr>
      </w:pPr>
    </w:p>
    <w:p w:rsidR="00EB529C" w:rsidRPr="00331213" w:rsidRDefault="00EB529C" w:rsidP="00E955A6">
      <w:pPr>
        <w:spacing w:after="0"/>
        <w:jc w:val="both"/>
        <w:rPr>
          <w:rFonts w:ascii="Times New Roman" w:hAnsi="Times New Roman" w:cs="Times New Roman"/>
          <w:sz w:val="26"/>
          <w:szCs w:val="26"/>
        </w:rPr>
      </w:pPr>
      <w:r w:rsidRPr="00331213">
        <w:rPr>
          <w:rFonts w:ascii="Times New Roman" w:hAnsi="Times New Roman" w:cs="Times New Roman"/>
          <w:sz w:val="26"/>
          <w:szCs w:val="26"/>
        </w:rPr>
        <w:t xml:space="preserve">             2.1 Процедура аттестации экспертов включает в себя подачу документов   на аттестацию, оценку уровня квалификации, принятие решения по результатам   такой оценки, выдачу копию распоряжения Администрации о принятом решении.</w:t>
      </w:r>
    </w:p>
    <w:p w:rsidR="00EB529C" w:rsidRPr="00331213" w:rsidRDefault="00EB529C" w:rsidP="00E955A6">
      <w:pPr>
        <w:spacing w:after="0"/>
        <w:jc w:val="both"/>
        <w:rPr>
          <w:rFonts w:ascii="Times New Roman" w:hAnsi="Times New Roman" w:cs="Times New Roman"/>
          <w:sz w:val="26"/>
          <w:szCs w:val="26"/>
        </w:rPr>
      </w:pPr>
    </w:p>
    <w:p w:rsidR="0071060E" w:rsidRPr="00331213" w:rsidRDefault="00EB529C" w:rsidP="00E955A6">
      <w:pPr>
        <w:spacing w:after="0"/>
        <w:jc w:val="both"/>
        <w:rPr>
          <w:rFonts w:ascii="Times New Roman" w:hAnsi="Times New Roman" w:cs="Times New Roman"/>
          <w:sz w:val="26"/>
          <w:szCs w:val="26"/>
        </w:rPr>
      </w:pPr>
      <w:r w:rsidRPr="00331213">
        <w:rPr>
          <w:rFonts w:ascii="Times New Roman" w:hAnsi="Times New Roman" w:cs="Times New Roman"/>
          <w:sz w:val="26"/>
          <w:szCs w:val="26"/>
        </w:rPr>
        <w:lastRenderedPageBreak/>
        <w:t xml:space="preserve">    </w:t>
      </w:r>
      <w:r w:rsidR="0071060E" w:rsidRPr="00331213">
        <w:rPr>
          <w:rFonts w:ascii="Times New Roman" w:hAnsi="Times New Roman" w:cs="Times New Roman"/>
          <w:sz w:val="26"/>
          <w:szCs w:val="26"/>
        </w:rPr>
        <w:t xml:space="preserve">       </w:t>
      </w:r>
      <w:r w:rsidRPr="00331213">
        <w:rPr>
          <w:rFonts w:ascii="Times New Roman" w:hAnsi="Times New Roman" w:cs="Times New Roman"/>
          <w:sz w:val="26"/>
          <w:szCs w:val="26"/>
        </w:rPr>
        <w:t xml:space="preserve"> 2.2 Аттестация экспертов проводится аттестационной комиссией, которая формируется органом муниципального контроля и утверждается постановлением Администрации</w:t>
      </w:r>
      <w:proofErr w:type="gramStart"/>
      <w:r w:rsidRPr="00331213">
        <w:rPr>
          <w:rFonts w:ascii="Times New Roman" w:hAnsi="Times New Roman" w:cs="Times New Roman"/>
          <w:sz w:val="26"/>
          <w:szCs w:val="26"/>
        </w:rPr>
        <w:t xml:space="preserve"> .</w:t>
      </w:r>
      <w:proofErr w:type="gramEnd"/>
      <w:r w:rsidR="0071060E" w:rsidRPr="00331213">
        <w:rPr>
          <w:rFonts w:ascii="Times New Roman" w:hAnsi="Times New Roman" w:cs="Times New Roman"/>
          <w:sz w:val="26"/>
          <w:szCs w:val="26"/>
        </w:rPr>
        <w:t xml:space="preserve"> Аттестационная комиссия в своей работе руководствуется действующими и региональными нормативными правовыми актами и настоящим положением.</w:t>
      </w:r>
    </w:p>
    <w:p w:rsidR="0071060E" w:rsidRPr="00A82158" w:rsidRDefault="0071060E"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Основные принципы работы аттестационной комиссии – компетентность, объективность, гласность, независимость, соблюдение норм профессиональной этики.</w:t>
      </w:r>
    </w:p>
    <w:p w:rsidR="0071060E" w:rsidRPr="00A82158" w:rsidRDefault="0071060E"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2.3</w:t>
      </w:r>
      <w:proofErr w:type="gramStart"/>
      <w:r w:rsidRPr="00A82158">
        <w:rPr>
          <w:rFonts w:ascii="Times New Roman" w:hAnsi="Times New Roman" w:cs="Times New Roman"/>
          <w:sz w:val="26"/>
          <w:szCs w:val="26"/>
        </w:rPr>
        <w:t xml:space="preserve">  В</w:t>
      </w:r>
      <w:proofErr w:type="gramEnd"/>
      <w:r w:rsidRPr="00A82158">
        <w:rPr>
          <w:rFonts w:ascii="Times New Roman" w:hAnsi="Times New Roman" w:cs="Times New Roman"/>
          <w:sz w:val="26"/>
          <w:szCs w:val="26"/>
        </w:rPr>
        <w:t xml:space="preserve"> состав аттестационной комиссии включается представитель нанимателя (работодатель) и (или) уполномоченные им муниципальные служащие, представитель государственного контроля (надзора) в сфере вопросов муниципального контроля.  В состав аттестационной комиссии в обязательном порядке включается юрист отдела правовой и кадровой работы Администрации Екатериновского района.</w:t>
      </w:r>
    </w:p>
    <w:p w:rsidR="0071060E" w:rsidRPr="00A82158" w:rsidRDefault="0060517E"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2.4  </w:t>
      </w:r>
      <w:r w:rsidR="0071060E" w:rsidRPr="00A82158">
        <w:rPr>
          <w:rFonts w:ascii="Times New Roman" w:hAnsi="Times New Roman" w:cs="Times New Roman"/>
          <w:sz w:val="26"/>
          <w:szCs w:val="26"/>
        </w:rPr>
        <w:t>Аттестационная комиссия</w:t>
      </w:r>
      <w:r w:rsidR="00761DC7" w:rsidRPr="00A82158">
        <w:rPr>
          <w:rFonts w:ascii="Times New Roman" w:hAnsi="Times New Roman" w:cs="Times New Roman"/>
          <w:sz w:val="26"/>
          <w:szCs w:val="26"/>
        </w:rPr>
        <w:t xml:space="preserve">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0517E" w:rsidRPr="00A82158" w:rsidRDefault="0060517E"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E95501" w:rsidRPr="00A82158">
        <w:rPr>
          <w:rFonts w:ascii="Times New Roman" w:hAnsi="Times New Roman" w:cs="Times New Roman"/>
          <w:sz w:val="26"/>
          <w:szCs w:val="26"/>
        </w:rPr>
        <w:t xml:space="preserve">Общее </w:t>
      </w:r>
      <w:r w:rsidR="00096430" w:rsidRPr="00A82158">
        <w:rPr>
          <w:rFonts w:ascii="Times New Roman" w:hAnsi="Times New Roman" w:cs="Times New Roman"/>
          <w:sz w:val="26"/>
          <w:szCs w:val="26"/>
        </w:rPr>
        <w:t xml:space="preserve">руководство и непосредственное управление деятельностью аттестационной комиссии осуществляет ее председатель. В случае отсутствия  председателя аттестационной комиссии его обязанности исполняет заместитель председателя. Председатель аттестационной комиссии проводит заседания аттестационной комиссии, в случае возникновения спорных вопросов ставит их </w:t>
      </w:r>
      <w:r w:rsidRPr="00A82158">
        <w:rPr>
          <w:rFonts w:ascii="Times New Roman" w:hAnsi="Times New Roman" w:cs="Times New Roman"/>
          <w:sz w:val="26"/>
          <w:szCs w:val="26"/>
        </w:rPr>
        <w:t xml:space="preserve">на голосование, осуществляет общий </w:t>
      </w:r>
      <w:proofErr w:type="gramStart"/>
      <w:r w:rsidRPr="00A82158">
        <w:rPr>
          <w:rFonts w:ascii="Times New Roman" w:hAnsi="Times New Roman" w:cs="Times New Roman"/>
          <w:sz w:val="26"/>
          <w:szCs w:val="26"/>
        </w:rPr>
        <w:t>контроль за</w:t>
      </w:r>
      <w:proofErr w:type="gramEnd"/>
      <w:r w:rsidRPr="00A82158">
        <w:rPr>
          <w:rFonts w:ascii="Times New Roman" w:hAnsi="Times New Roman" w:cs="Times New Roman"/>
          <w:sz w:val="26"/>
          <w:szCs w:val="26"/>
        </w:rPr>
        <w:t xml:space="preserve"> реализацией принятых решений.</w:t>
      </w:r>
    </w:p>
    <w:p w:rsidR="0060517E" w:rsidRPr="00A82158" w:rsidRDefault="00331213" w:rsidP="00E955A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0517E" w:rsidRPr="00A82158">
        <w:rPr>
          <w:rFonts w:ascii="Times New Roman" w:hAnsi="Times New Roman" w:cs="Times New Roman"/>
          <w:sz w:val="26"/>
          <w:szCs w:val="26"/>
        </w:rPr>
        <w:t>Секретарь аттестационной комиссии:</w:t>
      </w:r>
    </w:p>
    <w:p w:rsidR="0060517E" w:rsidRPr="00A82158" w:rsidRDefault="00331213" w:rsidP="00E955A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0517E" w:rsidRPr="00A82158">
        <w:rPr>
          <w:rFonts w:ascii="Times New Roman" w:hAnsi="Times New Roman" w:cs="Times New Roman"/>
          <w:sz w:val="26"/>
          <w:szCs w:val="26"/>
        </w:rPr>
        <w:t xml:space="preserve">- готовит проекты решений: </w:t>
      </w:r>
    </w:p>
    <w:p w:rsidR="0060517E" w:rsidRPr="00A82158" w:rsidRDefault="00B43CC8"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0060517E" w:rsidRPr="00A82158">
        <w:rPr>
          <w:rFonts w:ascii="Times New Roman" w:hAnsi="Times New Roman" w:cs="Times New Roman"/>
          <w:sz w:val="26"/>
          <w:szCs w:val="26"/>
        </w:rPr>
        <w:t>- обеспечивает направление решений аттестационной комиссии претендентам в эксперты;</w:t>
      </w:r>
    </w:p>
    <w:p w:rsidR="0060517E" w:rsidRPr="00A82158" w:rsidRDefault="00331213" w:rsidP="00E955A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0517E" w:rsidRPr="00A82158">
        <w:rPr>
          <w:rFonts w:ascii="Times New Roman" w:hAnsi="Times New Roman" w:cs="Times New Roman"/>
          <w:sz w:val="26"/>
          <w:szCs w:val="26"/>
        </w:rPr>
        <w:t>- обеспечивает хранение протоколов заседаний аттестационной комиссии.</w:t>
      </w:r>
    </w:p>
    <w:p w:rsidR="0060517E" w:rsidRPr="00A82158" w:rsidRDefault="00B43CC8"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60517E" w:rsidRPr="00A82158">
        <w:rPr>
          <w:rFonts w:ascii="Times New Roman" w:hAnsi="Times New Roman" w:cs="Times New Roman"/>
          <w:sz w:val="26"/>
          <w:szCs w:val="26"/>
        </w:rPr>
        <w:t>Члены аттестационной комиссии анализируют документы и материалы, представленные претендентами в эксперты, делают обоснованные выводы, вносят предложения по кандидатурам экспертов. Все члены аттестационной комиссии при принятии решения обладают равными правами.</w:t>
      </w:r>
    </w:p>
    <w:p w:rsidR="0060517E" w:rsidRPr="00A82158" w:rsidRDefault="00B43CC8"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60517E" w:rsidRPr="00A82158">
        <w:rPr>
          <w:rFonts w:ascii="Times New Roman" w:hAnsi="Times New Roman" w:cs="Times New Roman"/>
          <w:sz w:val="26"/>
          <w:szCs w:val="26"/>
        </w:rPr>
        <w:t xml:space="preserve">2.5    Основной формой работы  аттестационной комиссии являются </w:t>
      </w:r>
      <w:r w:rsidRPr="00A82158">
        <w:rPr>
          <w:rFonts w:ascii="Times New Roman" w:hAnsi="Times New Roman" w:cs="Times New Roman"/>
          <w:sz w:val="26"/>
          <w:szCs w:val="26"/>
        </w:rPr>
        <w:t xml:space="preserve">заседания. Заседания </w:t>
      </w:r>
      <w:r w:rsidR="0060517E" w:rsidRPr="00A82158">
        <w:rPr>
          <w:rFonts w:ascii="Times New Roman" w:hAnsi="Times New Roman" w:cs="Times New Roman"/>
          <w:sz w:val="26"/>
          <w:szCs w:val="26"/>
        </w:rPr>
        <w:t xml:space="preserve"> </w:t>
      </w:r>
      <w:r w:rsidRPr="00A82158">
        <w:rPr>
          <w:rFonts w:ascii="Times New Roman" w:hAnsi="Times New Roman" w:cs="Times New Roman"/>
          <w:sz w:val="26"/>
          <w:szCs w:val="26"/>
        </w:rPr>
        <w:t xml:space="preserve">аттестационной комиссии проводятся по мере необходимости аттестации экспертов. </w:t>
      </w:r>
    </w:p>
    <w:p w:rsidR="00B43CC8" w:rsidRPr="00A82158" w:rsidRDefault="00B43CC8" w:rsidP="00E955A6">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О месте, дате и времени заседания аттестационной комиссии ее члены уведомляются секретарем не позднее, чем за 5 дней до дня проведения заседания. Заседание аттестационной комиссии считается правомочным, если на нем присутствуют не менее половины ее членов. Решение аттестационной комиссии принимается простым большинством голосов ее членов, присутствующих на заседании. В случае равенства противоположных голосов решающее значение имеет голос председателя аттестационной комиссии. Голосование является </w:t>
      </w:r>
      <w:r w:rsidRPr="00A82158">
        <w:rPr>
          <w:rFonts w:ascii="Times New Roman" w:hAnsi="Times New Roman" w:cs="Times New Roman"/>
          <w:sz w:val="26"/>
          <w:szCs w:val="26"/>
        </w:rPr>
        <w:lastRenderedPageBreak/>
        <w:t>открытым. Решение аттестационной комиссии оформляется протоколом, который подписывается председ</w:t>
      </w:r>
      <w:r w:rsidR="00A82158" w:rsidRPr="00A82158">
        <w:rPr>
          <w:rFonts w:ascii="Times New Roman" w:hAnsi="Times New Roman" w:cs="Times New Roman"/>
          <w:sz w:val="26"/>
          <w:szCs w:val="26"/>
        </w:rPr>
        <w:t>ателем (в случае его отсутствия</w:t>
      </w:r>
      <w:r w:rsidRPr="00A82158">
        <w:rPr>
          <w:rFonts w:ascii="Times New Roman" w:hAnsi="Times New Roman" w:cs="Times New Roman"/>
          <w:sz w:val="26"/>
          <w:szCs w:val="26"/>
        </w:rPr>
        <w:t xml:space="preserve"> – заместителем председателя), секретарем и всеми членами  аттестационной комиссии, присутствовавшими на заседании.</w:t>
      </w:r>
    </w:p>
    <w:p w:rsidR="00B43CC8" w:rsidRPr="00A82158" w:rsidRDefault="00B43CC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A74E89" w:rsidRPr="00A82158" w:rsidRDefault="00A74E89" w:rsidP="00E955A6">
      <w:pPr>
        <w:spacing w:after="0"/>
        <w:jc w:val="center"/>
        <w:rPr>
          <w:rFonts w:ascii="Times New Roman" w:hAnsi="Times New Roman" w:cs="Times New Roman"/>
          <w:b/>
          <w:sz w:val="26"/>
          <w:szCs w:val="26"/>
        </w:rPr>
      </w:pPr>
      <w:r w:rsidRPr="00A82158">
        <w:rPr>
          <w:rFonts w:ascii="Times New Roman" w:hAnsi="Times New Roman" w:cs="Times New Roman"/>
          <w:b/>
          <w:sz w:val="26"/>
          <w:szCs w:val="26"/>
        </w:rPr>
        <w:t>3. Квалификационные требования к экспертам</w:t>
      </w:r>
    </w:p>
    <w:p w:rsidR="00A74E89" w:rsidRPr="00A82158" w:rsidRDefault="00A74E89" w:rsidP="00E955A6">
      <w:pPr>
        <w:spacing w:after="0"/>
        <w:jc w:val="center"/>
        <w:rPr>
          <w:rFonts w:ascii="Times New Roman" w:hAnsi="Times New Roman" w:cs="Times New Roman"/>
          <w:b/>
          <w:sz w:val="26"/>
          <w:szCs w:val="26"/>
        </w:rPr>
      </w:pPr>
      <w:r w:rsidRPr="00A82158">
        <w:rPr>
          <w:rFonts w:ascii="Times New Roman" w:hAnsi="Times New Roman" w:cs="Times New Roman"/>
          <w:b/>
          <w:sz w:val="26"/>
          <w:szCs w:val="26"/>
        </w:rPr>
        <w:t>в соответствии со  сферами их деятельности</w:t>
      </w:r>
    </w:p>
    <w:p w:rsidR="00DB6E18" w:rsidRPr="00A82158" w:rsidRDefault="00A74E89" w:rsidP="00EB529C">
      <w:pPr>
        <w:spacing w:after="0"/>
        <w:jc w:val="both"/>
        <w:rPr>
          <w:rFonts w:ascii="Times New Roman" w:hAnsi="Times New Roman" w:cs="Times New Roman"/>
          <w:sz w:val="26"/>
          <w:szCs w:val="26"/>
        </w:rPr>
      </w:pPr>
      <w:r w:rsidRPr="00A82158">
        <w:rPr>
          <w:rFonts w:ascii="Times New Roman" w:hAnsi="Times New Roman" w:cs="Times New Roman"/>
          <w:b/>
          <w:sz w:val="26"/>
          <w:szCs w:val="26"/>
        </w:rPr>
        <w:t xml:space="preserve">         </w:t>
      </w:r>
      <w:r w:rsidR="00331213">
        <w:rPr>
          <w:rFonts w:ascii="Times New Roman" w:hAnsi="Times New Roman" w:cs="Times New Roman"/>
          <w:b/>
          <w:sz w:val="26"/>
          <w:szCs w:val="26"/>
        </w:rPr>
        <w:t xml:space="preserve">  </w:t>
      </w:r>
      <w:proofErr w:type="gramStart"/>
      <w:r w:rsidR="00DB6E18" w:rsidRPr="00A82158">
        <w:rPr>
          <w:rFonts w:ascii="Times New Roman" w:hAnsi="Times New Roman" w:cs="Times New Roman"/>
          <w:sz w:val="26"/>
          <w:szCs w:val="26"/>
        </w:rPr>
        <w:t>3.1 Н</w:t>
      </w:r>
      <w:r w:rsidRPr="00A82158">
        <w:rPr>
          <w:rFonts w:ascii="Times New Roman" w:hAnsi="Times New Roman" w:cs="Times New Roman"/>
          <w:sz w:val="26"/>
          <w:szCs w:val="26"/>
        </w:rPr>
        <w:t>астоящие критерии применяются к уровню квалификации экспертов, не являющихся индивидуальными предпринимателями, привлекаемых к выездным и документарным проверкам (далее – проверки), проводимым органом муниципального контроля, уполномоченным на осуществление муниципального контроля  (далее – орган контроля), к проведению мероприятий по контролю в соответствии с Федеральным законом от 26 декабря 2008 года № 294-ФЗ «О защите прав юридических лиц</w:t>
      </w:r>
      <w:r w:rsidR="00DB6E18" w:rsidRPr="00A82158">
        <w:rPr>
          <w:rFonts w:ascii="Times New Roman" w:hAnsi="Times New Roman" w:cs="Times New Roman"/>
          <w:sz w:val="26"/>
          <w:szCs w:val="26"/>
        </w:rPr>
        <w:t xml:space="preserve"> и индивидуальных предпринимателей при осуществлении государственного контроля</w:t>
      </w:r>
      <w:proofErr w:type="gramEnd"/>
      <w:r w:rsidR="00DB6E18" w:rsidRPr="00A82158">
        <w:rPr>
          <w:rFonts w:ascii="Times New Roman" w:hAnsi="Times New Roman" w:cs="Times New Roman"/>
          <w:sz w:val="26"/>
          <w:szCs w:val="26"/>
        </w:rPr>
        <w:t xml:space="preserve"> (надзора) и муниципального контроля».</w:t>
      </w:r>
    </w:p>
    <w:p w:rsidR="00DB6E18" w:rsidRPr="00A82158" w:rsidRDefault="00DB6E1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3.2</w:t>
      </w:r>
      <w:proofErr w:type="gramStart"/>
      <w:r w:rsidRPr="00A82158">
        <w:rPr>
          <w:rFonts w:ascii="Times New Roman" w:hAnsi="Times New Roman" w:cs="Times New Roman"/>
          <w:sz w:val="26"/>
          <w:szCs w:val="26"/>
        </w:rPr>
        <w:t xml:space="preserve">  У</w:t>
      </w:r>
      <w:proofErr w:type="gramEnd"/>
      <w:r w:rsidRPr="00A82158">
        <w:rPr>
          <w:rFonts w:ascii="Times New Roman" w:hAnsi="Times New Roman" w:cs="Times New Roman"/>
          <w:sz w:val="26"/>
          <w:szCs w:val="26"/>
        </w:rPr>
        <w:t>станавливаются следующие критерии аттестации экспертов:</w:t>
      </w:r>
    </w:p>
    <w:p w:rsidR="00280955" w:rsidRPr="00A82158" w:rsidRDefault="00DB6E1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а)</w:t>
      </w:r>
      <w:r w:rsidR="00280955" w:rsidRPr="00A82158">
        <w:rPr>
          <w:rFonts w:ascii="Times New Roman" w:hAnsi="Times New Roman" w:cs="Times New Roman"/>
          <w:sz w:val="26"/>
          <w:szCs w:val="26"/>
        </w:rPr>
        <w:t xml:space="preserve"> требования к профессиональному образованию экспертов - высшее</w:t>
      </w:r>
      <w:r w:rsidRPr="00A82158">
        <w:rPr>
          <w:rFonts w:ascii="Times New Roman" w:hAnsi="Times New Roman" w:cs="Times New Roman"/>
          <w:sz w:val="26"/>
          <w:szCs w:val="26"/>
        </w:rPr>
        <w:t xml:space="preserve">  </w:t>
      </w:r>
      <w:r w:rsidR="00280955" w:rsidRPr="00A82158">
        <w:rPr>
          <w:rFonts w:ascii="Times New Roman" w:hAnsi="Times New Roman" w:cs="Times New Roman"/>
          <w:sz w:val="26"/>
          <w:szCs w:val="26"/>
        </w:rPr>
        <w:t>профессиональное образование, подтвержденное соответствующим документом государственного образца о высшем профессиональном  образовании;</w:t>
      </w:r>
    </w:p>
    <w:p w:rsidR="00280955" w:rsidRPr="00A82158" w:rsidRDefault="00280955"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xml:space="preserve"> б)  требования к профессиональным знаниям и умениям экспертов: </w:t>
      </w:r>
    </w:p>
    <w:p w:rsidR="00280955" w:rsidRPr="00A82158" w:rsidRDefault="00280955"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xml:space="preserve">-  знание Федерального закона от26 декабря 2008 года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проверок юридических лиц, не относящихся к субъектам малого и среднего предпринимательства);  </w:t>
      </w:r>
    </w:p>
    <w:p w:rsidR="00280955" w:rsidRPr="00A82158" w:rsidRDefault="00280955"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знание постановления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280955" w:rsidRPr="00A82158" w:rsidRDefault="00A8215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00280955" w:rsidRPr="00A82158">
        <w:rPr>
          <w:rFonts w:ascii="Times New Roman" w:hAnsi="Times New Roman" w:cs="Times New Roman"/>
          <w:sz w:val="26"/>
          <w:szCs w:val="26"/>
        </w:rPr>
        <w:t>-</w:t>
      </w:r>
      <w:r w:rsidRPr="00A82158">
        <w:rPr>
          <w:rFonts w:ascii="Times New Roman" w:hAnsi="Times New Roman" w:cs="Times New Roman"/>
          <w:sz w:val="26"/>
          <w:szCs w:val="26"/>
        </w:rPr>
        <w:t xml:space="preserve"> </w:t>
      </w:r>
      <w:r w:rsidR="00280955" w:rsidRPr="00A82158">
        <w:rPr>
          <w:rFonts w:ascii="Times New Roman" w:hAnsi="Times New Roman" w:cs="Times New Roman"/>
          <w:sz w:val="26"/>
          <w:szCs w:val="26"/>
        </w:rPr>
        <w:t xml:space="preserve">  </w:t>
      </w:r>
      <w:r w:rsidRPr="00A82158">
        <w:rPr>
          <w:rFonts w:ascii="Times New Roman" w:hAnsi="Times New Roman" w:cs="Times New Roman"/>
          <w:sz w:val="26"/>
          <w:szCs w:val="26"/>
        </w:rPr>
        <w:t xml:space="preserve"> </w:t>
      </w:r>
      <w:r w:rsidR="00280955" w:rsidRPr="00A82158">
        <w:rPr>
          <w:rFonts w:ascii="Times New Roman" w:hAnsi="Times New Roman" w:cs="Times New Roman"/>
          <w:sz w:val="26"/>
          <w:szCs w:val="26"/>
        </w:rPr>
        <w:t>знание Федерального закона от 6 октября 2003 года № 131-ФЗ «Об общих принципах организации местного самоуправления в Российской Федерации» (в частности правовых норм и полномочий органов местного самоуправления</w:t>
      </w:r>
      <w:r w:rsidRPr="00A82158">
        <w:rPr>
          <w:rFonts w:ascii="Times New Roman" w:hAnsi="Times New Roman" w:cs="Times New Roman"/>
          <w:sz w:val="26"/>
          <w:szCs w:val="26"/>
        </w:rPr>
        <w:t>);</w:t>
      </w:r>
    </w:p>
    <w:p w:rsidR="00A82158" w:rsidRPr="00A82158" w:rsidRDefault="00A8215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знание муниципальных нормативных правовых актов Сластухинского муниципального образования по вопросам осуществления муниципального контроля;</w:t>
      </w:r>
    </w:p>
    <w:p w:rsidR="00A82158" w:rsidRPr="00A82158" w:rsidRDefault="00A8215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знать порядок обращения со служебной информацией и персональными данными;</w:t>
      </w:r>
    </w:p>
    <w:p w:rsidR="00A82158" w:rsidRPr="00A82158" w:rsidRDefault="00A8215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xml:space="preserve"> -      умение документально оформлять результаты проведенных проверок;</w:t>
      </w:r>
    </w:p>
    <w:p w:rsidR="00A82158" w:rsidRDefault="00A8215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331213">
        <w:rPr>
          <w:rFonts w:ascii="Times New Roman" w:hAnsi="Times New Roman" w:cs="Times New Roman"/>
          <w:sz w:val="26"/>
          <w:szCs w:val="26"/>
        </w:rPr>
        <w:t xml:space="preserve">   </w:t>
      </w:r>
      <w:r w:rsidRPr="00A82158">
        <w:rPr>
          <w:rFonts w:ascii="Times New Roman" w:hAnsi="Times New Roman" w:cs="Times New Roman"/>
          <w:sz w:val="26"/>
          <w:szCs w:val="26"/>
        </w:rPr>
        <w:t>-      уметь проводить анализ правовых актов по вопросам муниципального контроля, изданных органами местного самоуправления</w:t>
      </w:r>
      <w:proofErr w:type="gramStart"/>
      <w:r w:rsidRPr="00A82158">
        <w:rPr>
          <w:rFonts w:ascii="Times New Roman" w:hAnsi="Times New Roman" w:cs="Times New Roman"/>
          <w:sz w:val="26"/>
          <w:szCs w:val="26"/>
        </w:rPr>
        <w:t xml:space="preserve"> ,</w:t>
      </w:r>
      <w:proofErr w:type="gramEnd"/>
      <w:r w:rsidRPr="00A82158">
        <w:rPr>
          <w:rFonts w:ascii="Times New Roman" w:hAnsi="Times New Roman" w:cs="Times New Roman"/>
          <w:sz w:val="26"/>
          <w:szCs w:val="26"/>
        </w:rPr>
        <w:t xml:space="preserve"> на соответствие законодательству Российской Федерации; </w:t>
      </w:r>
    </w:p>
    <w:p w:rsidR="00331213" w:rsidRDefault="00331213" w:rsidP="00EB529C">
      <w:pPr>
        <w:spacing w:after="0"/>
        <w:jc w:val="both"/>
        <w:rPr>
          <w:rFonts w:ascii="Times New Roman" w:hAnsi="Times New Roman" w:cs="Times New Roman"/>
          <w:sz w:val="26"/>
          <w:szCs w:val="26"/>
        </w:rPr>
      </w:pPr>
    </w:p>
    <w:p w:rsidR="00331213" w:rsidRDefault="00331213" w:rsidP="00EB529C">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в) требования к опыту работы экспертов – эксперт должен иметь опыт работы в органах государственной власти, и (или) в органах местного самоуправления, и (или) в организациях, обеспечивающих контроль и надзор в соответствующих сферах. Общая продолжительность работы эксперта в указанных органах и (или) организациях должна составлять не менее трех лет.</w:t>
      </w:r>
    </w:p>
    <w:p w:rsidR="00331213" w:rsidRDefault="00331213" w:rsidP="00EB529C">
      <w:pPr>
        <w:spacing w:after="0"/>
        <w:jc w:val="both"/>
        <w:rPr>
          <w:rFonts w:ascii="Times New Roman" w:hAnsi="Times New Roman" w:cs="Times New Roman"/>
          <w:sz w:val="26"/>
          <w:szCs w:val="26"/>
        </w:rPr>
      </w:pPr>
      <w:r>
        <w:rPr>
          <w:rFonts w:ascii="Times New Roman" w:hAnsi="Times New Roman" w:cs="Times New Roman"/>
          <w:sz w:val="26"/>
          <w:szCs w:val="26"/>
        </w:rPr>
        <w:t xml:space="preserve">            3.3 Проверка соответс</w:t>
      </w:r>
      <w:r w:rsidR="00CE244F">
        <w:rPr>
          <w:rFonts w:ascii="Times New Roman" w:hAnsi="Times New Roman" w:cs="Times New Roman"/>
          <w:sz w:val="26"/>
          <w:szCs w:val="26"/>
        </w:rPr>
        <w:t>т</w:t>
      </w:r>
      <w:r>
        <w:rPr>
          <w:rFonts w:ascii="Times New Roman" w:hAnsi="Times New Roman" w:cs="Times New Roman"/>
          <w:sz w:val="26"/>
          <w:szCs w:val="26"/>
        </w:rPr>
        <w:t>вия заявителя критериям аттестации осуществляется путем проверки представленных документов и сведений и проведения</w:t>
      </w:r>
      <w:r w:rsidR="00CE244F">
        <w:rPr>
          <w:rFonts w:ascii="Times New Roman" w:hAnsi="Times New Roman" w:cs="Times New Roman"/>
          <w:sz w:val="26"/>
          <w:szCs w:val="26"/>
        </w:rPr>
        <w:t xml:space="preserve"> квалификационного экзамена.</w:t>
      </w:r>
    </w:p>
    <w:p w:rsidR="00CE244F" w:rsidRDefault="00CE244F" w:rsidP="00EB529C">
      <w:pPr>
        <w:spacing w:after="0"/>
        <w:jc w:val="both"/>
        <w:rPr>
          <w:rFonts w:ascii="Times New Roman" w:hAnsi="Times New Roman" w:cs="Times New Roman"/>
          <w:sz w:val="26"/>
          <w:szCs w:val="26"/>
        </w:rPr>
      </w:pPr>
    </w:p>
    <w:p w:rsidR="00CE244F" w:rsidRPr="00CE244F" w:rsidRDefault="00CE244F" w:rsidP="00E955A6">
      <w:pPr>
        <w:spacing w:after="0"/>
        <w:jc w:val="center"/>
        <w:rPr>
          <w:rFonts w:ascii="Times New Roman" w:hAnsi="Times New Roman" w:cs="Times New Roman"/>
          <w:b/>
          <w:sz w:val="26"/>
          <w:szCs w:val="26"/>
        </w:rPr>
      </w:pPr>
      <w:r w:rsidRPr="00CE244F">
        <w:rPr>
          <w:rFonts w:ascii="Times New Roman" w:hAnsi="Times New Roman" w:cs="Times New Roman"/>
          <w:b/>
          <w:sz w:val="26"/>
          <w:szCs w:val="26"/>
        </w:rPr>
        <w:t>4. Порядок подачи документов на аттестацию и утверждение</w:t>
      </w:r>
    </w:p>
    <w:p w:rsidR="00CE244F" w:rsidRDefault="00CE244F" w:rsidP="00E955A6">
      <w:pPr>
        <w:spacing w:after="0"/>
        <w:jc w:val="center"/>
        <w:rPr>
          <w:rFonts w:ascii="Times New Roman" w:hAnsi="Times New Roman" w:cs="Times New Roman"/>
          <w:b/>
          <w:sz w:val="26"/>
          <w:szCs w:val="26"/>
        </w:rPr>
      </w:pPr>
      <w:r>
        <w:rPr>
          <w:rFonts w:ascii="Times New Roman" w:hAnsi="Times New Roman" w:cs="Times New Roman"/>
          <w:b/>
          <w:sz w:val="26"/>
          <w:szCs w:val="26"/>
        </w:rPr>
        <w:t>а</w:t>
      </w:r>
      <w:r w:rsidRPr="00CE244F">
        <w:rPr>
          <w:rFonts w:ascii="Times New Roman" w:hAnsi="Times New Roman" w:cs="Times New Roman"/>
          <w:b/>
          <w:sz w:val="26"/>
          <w:szCs w:val="26"/>
        </w:rPr>
        <w:t>ттестации эксперта</w:t>
      </w:r>
    </w:p>
    <w:p w:rsidR="00CE244F" w:rsidRDefault="00CE244F"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4.1 Орган контроля по аттестации экспертов аттестует лиц, добровольно изъявивших желание быть аттестованными (далее - заявители) для работы в определенной области, подавших письменное заявление об этом в орган по аттестации экспертов и добровольно следующих установленным правилам.</w:t>
      </w:r>
    </w:p>
    <w:p w:rsidR="00CE244F" w:rsidRDefault="00CE244F"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Посредством аттестации оценивается компетентность эксперта определенной области.</w:t>
      </w:r>
    </w:p>
    <w:p w:rsidR="00CE244F"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E244F">
        <w:rPr>
          <w:rFonts w:ascii="Times New Roman" w:hAnsi="Times New Roman" w:cs="Times New Roman"/>
          <w:sz w:val="26"/>
          <w:szCs w:val="26"/>
        </w:rPr>
        <w:t xml:space="preserve">4.2 Претендент (кандидат в эксперты или эксперт по истечению срока предыдущей аттестации) представляет в орган контроля следующие документы: </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а) заявление об аттестации по форме, установленной органом контроля, в котором указываются: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фамилия, имя и отчество (если имеется) заявителя;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адрес места жительства заявителя;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данные документа, удостоверяющего личность заявителя;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номер телефона и адрес электронной почты (если имеется) заявителя;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заявителя;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область экспертизы, заявляемая в соответствии с утвержденным органом контроля перечнем видов экспертиз, для проведения которых органу контроля требуется привлечение экспертов;</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вид муниципального контроля;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б)  копии документов, подтверждающих соответствие критериям аттестации экспертов, предусмотренным частью 3 настоящего Положения  с учетом перечня видов контроля, для проведения которых органу контроля требуется привлечение экспертов.</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Заявление об аттестации и прилагаемые к нему копии документов представляются заявителем непосредственно или направляются в орган муниципального контроля заказным почтовым отправлением с уведомлением о   вручении либо  в виде электронного документа, подписанного простой электронной подписью, через информационно – телекоммуникац</w:t>
      </w:r>
      <w:r w:rsidR="00CE4945">
        <w:rPr>
          <w:rFonts w:ascii="Times New Roman" w:hAnsi="Times New Roman" w:cs="Times New Roman"/>
          <w:sz w:val="26"/>
          <w:szCs w:val="26"/>
        </w:rPr>
        <w:t xml:space="preserve">ионные сети общего доступа, включая информационно – телекоммуникационную сеть «Интернет» (далее – сеть «Интернет»), в том числе посредством федеральной  </w:t>
      </w:r>
      <w:r w:rsidR="00CE4945">
        <w:rPr>
          <w:rFonts w:ascii="Times New Roman" w:hAnsi="Times New Roman" w:cs="Times New Roman"/>
          <w:sz w:val="26"/>
          <w:szCs w:val="26"/>
        </w:rPr>
        <w:lastRenderedPageBreak/>
        <w:t>государственной информационной системы «Единый портал государственных и</w:t>
      </w:r>
      <w:proofErr w:type="gramEnd"/>
      <w:r w:rsidR="00CE4945">
        <w:rPr>
          <w:rFonts w:ascii="Times New Roman" w:hAnsi="Times New Roman" w:cs="Times New Roman"/>
          <w:sz w:val="26"/>
          <w:szCs w:val="26"/>
        </w:rPr>
        <w:t xml:space="preserve"> муниципальных услуг (функций)» (далее - Единый портал)</w:t>
      </w:r>
      <w:r>
        <w:rPr>
          <w:rFonts w:ascii="Times New Roman" w:hAnsi="Times New Roman" w:cs="Times New Roman"/>
          <w:sz w:val="26"/>
          <w:szCs w:val="26"/>
        </w:rPr>
        <w:t xml:space="preserve"> </w:t>
      </w:r>
    </w:p>
    <w:p w:rsidR="00E0727B" w:rsidRDefault="00E0727B"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4.3 Орган контроля проводит проверку представленных заявителем документов и сведений в срок, не превышающий 15 рабочих дней со дня поступления заявления об аттестации.</w:t>
      </w:r>
    </w:p>
    <w:p w:rsidR="00E0727B" w:rsidRDefault="00E0727B"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4.4.   По результатам проверки представленных заявителем документов и сведений орган контроля принимает одно из следующих решений:</w:t>
      </w:r>
    </w:p>
    <w:p w:rsidR="00E0727B" w:rsidRDefault="00E0727B"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а) об отказе в аттестации заявителя – в случае несоответствия представленных заявителем документов требованиям пункта 4.2  настоящего Положения и (или) несоответствия заявителя критериям аттестации;</w:t>
      </w:r>
    </w:p>
    <w:p w:rsidR="00B658A0" w:rsidRDefault="00B658A0"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б) о допуске заявителя к проведению квалификационного экзамена.</w:t>
      </w:r>
    </w:p>
    <w:p w:rsidR="00B658A0" w:rsidRDefault="00B658A0"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4.5 Орган контроля уведомляет</w:t>
      </w:r>
      <w:r w:rsidR="00D43A1F">
        <w:rPr>
          <w:rFonts w:ascii="Times New Roman" w:hAnsi="Times New Roman" w:cs="Times New Roman"/>
          <w:sz w:val="26"/>
          <w:szCs w:val="26"/>
        </w:rPr>
        <w:t xml:space="preserve"> заявителя  о принятом решении, указанном в пункте          4.4 настоящего Положения, в течени</w:t>
      </w:r>
      <w:proofErr w:type="gramStart"/>
      <w:r w:rsidR="00D43A1F">
        <w:rPr>
          <w:rFonts w:ascii="Times New Roman" w:hAnsi="Times New Roman" w:cs="Times New Roman"/>
          <w:sz w:val="26"/>
          <w:szCs w:val="26"/>
        </w:rPr>
        <w:t>и</w:t>
      </w:r>
      <w:proofErr w:type="gramEnd"/>
      <w:r w:rsidR="00D43A1F">
        <w:rPr>
          <w:rFonts w:ascii="Times New Roman" w:hAnsi="Times New Roman" w:cs="Times New Roman"/>
          <w:sz w:val="26"/>
          <w:szCs w:val="26"/>
        </w:rPr>
        <w:t xml:space="preserve">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 – телекоммуникационные сети общего доступа, включая  сеть «Интернет» ,в том числе посредством Единого портала.</w:t>
      </w:r>
    </w:p>
    <w:p w:rsidR="00D43A1F" w:rsidRDefault="00D43A1F"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4.6. Дата проведения  квалификационного экзамена, перечень квалификационных вопросо</w:t>
      </w:r>
      <w:r w:rsidR="007540CC">
        <w:rPr>
          <w:rFonts w:ascii="Times New Roman" w:hAnsi="Times New Roman" w:cs="Times New Roman"/>
          <w:sz w:val="26"/>
          <w:szCs w:val="26"/>
        </w:rPr>
        <w:t>в</w:t>
      </w:r>
      <w:r>
        <w:rPr>
          <w:rFonts w:ascii="Times New Roman" w:hAnsi="Times New Roman" w:cs="Times New Roman"/>
          <w:sz w:val="26"/>
          <w:szCs w:val="26"/>
        </w:rPr>
        <w:t xml:space="preserve">, образцы  необходимых </w:t>
      </w:r>
      <w:r w:rsidR="007540CC">
        <w:rPr>
          <w:rFonts w:ascii="Times New Roman" w:hAnsi="Times New Roman" w:cs="Times New Roman"/>
          <w:sz w:val="26"/>
          <w:szCs w:val="26"/>
        </w:rPr>
        <w:t xml:space="preserve">  документов   устанавливаются распоряжением  органа контроля   не позднее 3 месяцев со дня   получения заявления об аттестации.</w:t>
      </w:r>
    </w:p>
    <w:p w:rsidR="007540CC" w:rsidRDefault="007540C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Заявитель 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10 рабочих дней со дня направления органом  контроля  уведомления о месте, дате  и времени  проведения  квалификационного  экзамена  вправе  направить в орган контроля заявление  об изменении даты и   времени  проведения квалификационного экзамена,  но не более одного раза  в рамках  процедуры  его аттестации.</w:t>
      </w:r>
    </w:p>
    <w:p w:rsidR="007540CC" w:rsidRDefault="007540C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4.7.  Квалификационный экзамен  проводится аттестационной комиссией, создаваемой органом контроля.</w:t>
      </w:r>
    </w:p>
    <w:p w:rsidR="007540CC" w:rsidRDefault="007540C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4.8.  Заявитель  должен</w:t>
      </w:r>
      <w:r w:rsidR="00770809">
        <w:rPr>
          <w:rFonts w:ascii="Times New Roman" w:hAnsi="Times New Roman" w:cs="Times New Roman"/>
          <w:sz w:val="26"/>
          <w:szCs w:val="26"/>
        </w:rPr>
        <w:t xml:space="preserve">  в установленное время  явиться на квалификационный  экзамен,  имея с собой  документ,  удостоверяющий     личность.</w:t>
      </w:r>
    </w:p>
    <w:p w:rsidR="00770809" w:rsidRDefault="00770809"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4.9.  Результаты  квалификационных  экзаменов  и решение  по их   результатам   оформляются  протоколом  аттестационной  комиссии.</w:t>
      </w:r>
    </w:p>
    <w:p w:rsidR="00770809" w:rsidRDefault="00770809"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4.10.  На основании протокола  аттестационной комиссии орган  контроля   принимает одно из следующих  решений (распоряжение Администрации):</w:t>
      </w:r>
    </w:p>
    <w:p w:rsidR="00770809" w:rsidRDefault="00770809"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а) об аттестации заявителя, если по результатам  квалификационного экзамена принято  решение о его соответствии критериям аттестации;</w:t>
      </w:r>
    </w:p>
    <w:p w:rsidR="00770809" w:rsidRDefault="00770809"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б)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p>
    <w:p w:rsidR="00770809" w:rsidRDefault="00770809" w:rsidP="00CE244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4.11. Копия распоряжения Администрации об аттестации (отказе в аттестации) 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3 рабочих  дней со дня  принятия такого решения направляется          (вручается)  заявителю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 – телекоммуникационные сети общего доступа, включая сеть «Интернет» , в том числе  посредством Единого портала.</w:t>
      </w:r>
    </w:p>
    <w:p w:rsidR="00770809" w:rsidRDefault="00770809"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4.12.  Решение о прекращении действия  аттестации эксперта </w:t>
      </w:r>
      <w:r w:rsidR="00230879">
        <w:rPr>
          <w:rFonts w:ascii="Times New Roman" w:hAnsi="Times New Roman" w:cs="Times New Roman"/>
          <w:sz w:val="26"/>
          <w:szCs w:val="26"/>
        </w:rPr>
        <w:t>принимается  органами контроля (надзора) в течени</w:t>
      </w:r>
      <w:proofErr w:type="gramStart"/>
      <w:r w:rsidR="00230879">
        <w:rPr>
          <w:rFonts w:ascii="Times New Roman" w:hAnsi="Times New Roman" w:cs="Times New Roman"/>
          <w:sz w:val="26"/>
          <w:szCs w:val="26"/>
        </w:rPr>
        <w:t>и</w:t>
      </w:r>
      <w:proofErr w:type="gramEnd"/>
      <w:r w:rsidR="00230879">
        <w:rPr>
          <w:rFonts w:ascii="Times New Roman" w:hAnsi="Times New Roman" w:cs="Times New Roman"/>
          <w:sz w:val="26"/>
          <w:szCs w:val="26"/>
        </w:rPr>
        <w:t xml:space="preserve"> 3 рабочих дней со дня:</w:t>
      </w:r>
    </w:p>
    <w:p w:rsidR="00230879" w:rsidRDefault="00230879"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0A37BC">
        <w:rPr>
          <w:rFonts w:ascii="Times New Roman" w:hAnsi="Times New Roman" w:cs="Times New Roman"/>
          <w:sz w:val="26"/>
          <w:szCs w:val="26"/>
        </w:rPr>
        <w:t xml:space="preserve"> </w:t>
      </w:r>
      <w:r>
        <w:rPr>
          <w:rFonts w:ascii="Times New Roman" w:hAnsi="Times New Roman" w:cs="Times New Roman"/>
          <w:sz w:val="26"/>
          <w:szCs w:val="26"/>
        </w:rPr>
        <w:t xml:space="preserve"> </w:t>
      </w:r>
      <w:r w:rsidR="000A37BC">
        <w:rPr>
          <w:rFonts w:ascii="Times New Roman" w:hAnsi="Times New Roman" w:cs="Times New Roman"/>
          <w:sz w:val="26"/>
          <w:szCs w:val="26"/>
        </w:rPr>
        <w:t>а) поступления  в орган контроля (надзора)   заявления  эксперта  о прекращении аттестации,  которое  составляется  в свободной форме и  направляется заказным  почтовым отправлением  с уведомлением  о вручении  либо в виде  электронного документа,  подписанного усиленной квалифицированной  электронной подписью,  через информационно – телекоммуникационные  сети общего доступа, включая  сеть «Интернет»</w:t>
      </w:r>
      <w:proofErr w:type="gramStart"/>
      <w:r w:rsidR="000A37BC">
        <w:rPr>
          <w:rFonts w:ascii="Times New Roman" w:hAnsi="Times New Roman" w:cs="Times New Roman"/>
          <w:sz w:val="26"/>
          <w:szCs w:val="26"/>
        </w:rPr>
        <w:t xml:space="preserve"> ,</w:t>
      </w:r>
      <w:proofErr w:type="gramEnd"/>
      <w:r w:rsidR="000A37BC">
        <w:rPr>
          <w:rFonts w:ascii="Times New Roman" w:hAnsi="Times New Roman" w:cs="Times New Roman"/>
          <w:sz w:val="26"/>
          <w:szCs w:val="26"/>
        </w:rPr>
        <w:t xml:space="preserve">  в том числе   посредством  Единого портала;</w:t>
      </w:r>
    </w:p>
    <w:p w:rsidR="00770809" w:rsidRDefault="000A37BC" w:rsidP="000A37BC">
      <w:pPr>
        <w:tabs>
          <w:tab w:val="left" w:pos="1140"/>
        </w:tabs>
        <w:spacing w:after="0"/>
        <w:jc w:val="both"/>
        <w:rPr>
          <w:rFonts w:ascii="Times New Roman" w:hAnsi="Times New Roman" w:cs="Times New Roman"/>
          <w:sz w:val="26"/>
          <w:szCs w:val="26"/>
        </w:rPr>
      </w:pPr>
      <w:r>
        <w:rPr>
          <w:rFonts w:ascii="Times New Roman" w:hAnsi="Times New Roman" w:cs="Times New Roman"/>
          <w:sz w:val="26"/>
          <w:szCs w:val="26"/>
        </w:rPr>
        <w:tab/>
        <w:t>б) поступления в орган контроля (надзора) сведений о смерти эксперта;</w:t>
      </w:r>
    </w:p>
    <w:p w:rsidR="002950FC" w:rsidRDefault="000A37BC" w:rsidP="000A37BC">
      <w:pPr>
        <w:tabs>
          <w:tab w:val="left" w:pos="1140"/>
        </w:tabs>
        <w:spacing w:after="0"/>
        <w:jc w:val="both"/>
        <w:rPr>
          <w:rFonts w:ascii="Times New Roman" w:hAnsi="Times New Roman" w:cs="Times New Roman"/>
          <w:sz w:val="26"/>
          <w:szCs w:val="26"/>
        </w:rPr>
      </w:pPr>
      <w:r>
        <w:rPr>
          <w:rFonts w:ascii="Times New Roman" w:hAnsi="Times New Roman" w:cs="Times New Roman"/>
          <w:sz w:val="26"/>
          <w:szCs w:val="26"/>
        </w:rPr>
        <w:tab/>
        <w:t>в) подтверждения органом контроля (надзора) факта недостоверности или необъективности результатов  деятельности эксперта;</w:t>
      </w:r>
    </w:p>
    <w:p w:rsidR="002950FC" w:rsidRDefault="000A37BC" w:rsidP="000A37BC">
      <w:pPr>
        <w:tabs>
          <w:tab w:val="left" w:pos="1140"/>
        </w:tabs>
        <w:spacing w:after="0"/>
        <w:jc w:val="both"/>
        <w:rPr>
          <w:rFonts w:ascii="Times New Roman" w:hAnsi="Times New Roman" w:cs="Times New Roman"/>
          <w:sz w:val="26"/>
          <w:szCs w:val="26"/>
        </w:rPr>
      </w:pPr>
      <w:r>
        <w:rPr>
          <w:rFonts w:ascii="Times New Roman" w:hAnsi="Times New Roman" w:cs="Times New Roman"/>
          <w:sz w:val="26"/>
          <w:szCs w:val="26"/>
        </w:rPr>
        <w:tab/>
        <w:t>г) не прохождения экспертом переаттестации в установленный срок в  соответствии с пунктом 4.16. настоящего Положения.</w:t>
      </w:r>
    </w:p>
    <w:p w:rsidR="002950FC" w:rsidRDefault="002950FC"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0A37BC">
        <w:rPr>
          <w:rFonts w:ascii="Times New Roman" w:hAnsi="Times New Roman" w:cs="Times New Roman"/>
          <w:sz w:val="26"/>
          <w:szCs w:val="26"/>
        </w:rPr>
        <w:t xml:space="preserve">             4.13. Копия распоряжения  о прекращении действия аттестации эксперта  в течени</w:t>
      </w:r>
      <w:proofErr w:type="gramStart"/>
      <w:r w:rsidR="000A37BC">
        <w:rPr>
          <w:rFonts w:ascii="Times New Roman" w:hAnsi="Times New Roman" w:cs="Times New Roman"/>
          <w:sz w:val="26"/>
          <w:szCs w:val="26"/>
        </w:rPr>
        <w:t>и</w:t>
      </w:r>
      <w:proofErr w:type="gramEnd"/>
      <w:r w:rsidR="000A37BC">
        <w:rPr>
          <w:rFonts w:ascii="Times New Roman" w:hAnsi="Times New Roman" w:cs="Times New Roman"/>
          <w:sz w:val="26"/>
          <w:szCs w:val="26"/>
        </w:rPr>
        <w:t xml:space="preserve"> 3 рабочих дней   со дня   принятия   решения,    предусмотренного  пунктом 4.12 настоящего Положения, направляется (вручается) эксперту (за исключением случая, предусмотренного  подпунктом </w:t>
      </w:r>
      <w:r w:rsidR="00B0793E">
        <w:rPr>
          <w:rFonts w:ascii="Times New Roman" w:hAnsi="Times New Roman" w:cs="Times New Roman"/>
          <w:sz w:val="26"/>
          <w:szCs w:val="26"/>
        </w:rPr>
        <w:t>«б»  пункта 4.12 настоящего  Положения)</w:t>
      </w:r>
      <w:r w:rsidR="00DC3B3B">
        <w:rPr>
          <w:rFonts w:ascii="Times New Roman" w:hAnsi="Times New Roman" w:cs="Times New Roman"/>
          <w:sz w:val="26"/>
          <w:szCs w:val="26"/>
        </w:rPr>
        <w:t xml:space="preserve"> посредством заказного  почтового   отправления  с уведомлением  в вручении  либо в виде  электронного документа,   подписанного   простой электронной   подписью , через  информационно – телекоммуникационные сети общего доступа, включая сеть «Интернет» , в том числе посредством  Единого портала.</w:t>
      </w:r>
    </w:p>
    <w:p w:rsidR="00DC3B3B" w:rsidRDefault="00DC3B3B"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4.14. Эксперт, в отношении которого  органом контроля (надзора) принято решение  о прекращении действия  аттестации по  основаниям,  предусмотренным  подпунктами «в» - «г»  пункта 4.12  настоящего  Положения, вправе подать  заявление об аттестации не ранее чем по истечении одного года  со дня принятия  такого решения.</w:t>
      </w:r>
    </w:p>
    <w:p w:rsidR="00DC3B3B" w:rsidRDefault="00DC3B3B"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4.15 Решения и действия (бездействие) органов контроля (надзора) и их должностных лиц  могут быть обжалованы в судебном порядке, а также в досудебном     порядке                                                                               в соответствии</w:t>
      </w:r>
    </w:p>
    <w:p w:rsidR="00DC3B3B" w:rsidRDefault="00DC3B3B"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с законодательством Российской Федерации  об </w:t>
      </w:r>
      <w:r w:rsidR="002902F5">
        <w:rPr>
          <w:rFonts w:ascii="Times New Roman" w:hAnsi="Times New Roman" w:cs="Times New Roman"/>
          <w:sz w:val="26"/>
          <w:szCs w:val="26"/>
        </w:rPr>
        <w:t xml:space="preserve">   </w:t>
      </w:r>
      <w:r>
        <w:rPr>
          <w:rFonts w:ascii="Times New Roman" w:hAnsi="Times New Roman" w:cs="Times New Roman"/>
          <w:sz w:val="26"/>
          <w:szCs w:val="26"/>
        </w:rPr>
        <w:t xml:space="preserve">организации  </w:t>
      </w:r>
      <w:r w:rsidR="002902F5">
        <w:rPr>
          <w:rFonts w:ascii="Times New Roman" w:hAnsi="Times New Roman" w:cs="Times New Roman"/>
          <w:sz w:val="26"/>
          <w:szCs w:val="26"/>
        </w:rPr>
        <w:t xml:space="preserve">       </w:t>
      </w:r>
      <w:r>
        <w:rPr>
          <w:rFonts w:ascii="Times New Roman" w:hAnsi="Times New Roman" w:cs="Times New Roman"/>
          <w:sz w:val="26"/>
          <w:szCs w:val="26"/>
        </w:rPr>
        <w:t xml:space="preserve">предоставления </w:t>
      </w:r>
    </w:p>
    <w:p w:rsidR="002902F5" w:rsidRDefault="002902F5" w:rsidP="00CE244F">
      <w:pPr>
        <w:spacing w:after="0"/>
        <w:jc w:val="both"/>
        <w:rPr>
          <w:rFonts w:ascii="Times New Roman" w:hAnsi="Times New Roman" w:cs="Times New Roman"/>
          <w:sz w:val="26"/>
          <w:szCs w:val="26"/>
        </w:rPr>
      </w:pPr>
      <w:r>
        <w:rPr>
          <w:rFonts w:ascii="Times New Roman" w:hAnsi="Times New Roman" w:cs="Times New Roman"/>
          <w:sz w:val="26"/>
          <w:szCs w:val="26"/>
        </w:rPr>
        <w:t>государственных и муниципальных услуг.</w:t>
      </w:r>
    </w:p>
    <w:p w:rsidR="002902F5" w:rsidRDefault="002902F5" w:rsidP="00CE244F">
      <w:pPr>
        <w:spacing w:after="0"/>
        <w:jc w:val="both"/>
        <w:rPr>
          <w:rFonts w:ascii="Times New Roman" w:hAnsi="Times New Roman" w:cs="Times New Roman"/>
          <w:sz w:val="26"/>
          <w:szCs w:val="26"/>
        </w:rPr>
      </w:pPr>
      <w:r>
        <w:rPr>
          <w:rFonts w:ascii="Times New Roman" w:hAnsi="Times New Roman" w:cs="Times New Roman"/>
          <w:sz w:val="26"/>
          <w:szCs w:val="26"/>
        </w:rPr>
        <w:t xml:space="preserve">               4.16  Эксперты  подлежат  переаттестации органами контроля      (надзора) </w:t>
      </w:r>
    </w:p>
    <w:p w:rsidR="002902F5" w:rsidRDefault="002902F5" w:rsidP="00CE244F">
      <w:pPr>
        <w:spacing w:after="0"/>
        <w:jc w:val="both"/>
        <w:rPr>
          <w:rFonts w:ascii="Times New Roman" w:hAnsi="Times New Roman" w:cs="Times New Roman"/>
          <w:sz w:val="26"/>
          <w:szCs w:val="26"/>
        </w:rPr>
      </w:pPr>
      <w:r>
        <w:rPr>
          <w:rFonts w:ascii="Times New Roman" w:hAnsi="Times New Roman" w:cs="Times New Roman"/>
          <w:sz w:val="26"/>
          <w:szCs w:val="26"/>
        </w:rPr>
        <w:t>Каждые 5 лет                в порядке, установленном настоящем  Положением.</w:t>
      </w:r>
    </w:p>
    <w:p w:rsidR="002902F5" w:rsidRDefault="002902F5" w:rsidP="00CE244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В случае изменения, в том числе  расширения,  области экспертизы   эксперты подлежат  аттестации  в порядке,  установленном нас</w:t>
      </w:r>
      <w:r w:rsidR="006B38FE">
        <w:rPr>
          <w:rFonts w:ascii="Times New Roman" w:hAnsi="Times New Roman" w:cs="Times New Roman"/>
          <w:sz w:val="26"/>
          <w:szCs w:val="26"/>
        </w:rPr>
        <w:t xml:space="preserve">тоящем  </w:t>
      </w:r>
      <w:r>
        <w:rPr>
          <w:rFonts w:ascii="Times New Roman" w:hAnsi="Times New Roman" w:cs="Times New Roman"/>
          <w:sz w:val="26"/>
          <w:szCs w:val="26"/>
        </w:rPr>
        <w:t xml:space="preserve"> </w:t>
      </w:r>
      <w:r w:rsidR="006B38FE">
        <w:rPr>
          <w:rFonts w:ascii="Times New Roman" w:hAnsi="Times New Roman" w:cs="Times New Roman"/>
          <w:sz w:val="26"/>
          <w:szCs w:val="26"/>
        </w:rPr>
        <w:t>Положением.</w:t>
      </w:r>
    </w:p>
    <w:p w:rsidR="002950FC" w:rsidRDefault="006B38FE" w:rsidP="006B38FE">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4.17. При отказе в аттестации, аннулировании  или  истечении срока  действия аттестации эксперта, представленные на аттестацию документы,  не возвращают. Документы подлежат  хранению  в аттестационной комиссии  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года с момента  отказа                                        в аттестации, аннулировании  или истечении срока действия  аттестации.</w:t>
      </w:r>
    </w:p>
    <w:p w:rsidR="00A745CF" w:rsidRDefault="00A745CF" w:rsidP="006B38FE">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 xml:space="preserve">              4.18. При проведении аттестации, хранении, регистрационных  записей   и документов,  представленных  претендентом,  соблюдают  конфиденциальность  по отношению   к интересам   претендента   и аттестационной  комиссии  с учетом   требований    законодательных актов  Российской Федерации.</w:t>
      </w:r>
    </w:p>
    <w:p w:rsidR="004D3793" w:rsidRDefault="00A745CF" w:rsidP="00A745CF">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4.19.  Аттестационная комиссия  осуществляет  оповещение экспертов   и  других лиц,  участвующих  в аттестации  экспертов, об изменениях  в правилах  и  рекомендациях  по аттестации путем  публикации этих</w:t>
      </w:r>
      <w:r w:rsidR="004D3793">
        <w:rPr>
          <w:rFonts w:ascii="Times New Roman" w:hAnsi="Times New Roman" w:cs="Times New Roman"/>
          <w:sz w:val="26"/>
          <w:szCs w:val="26"/>
        </w:rPr>
        <w:t xml:space="preserve"> изменений  или новых  правил,  а также  иным образом,  доступным для   заинтересованных                    лиц   </w:t>
      </w:r>
    </w:p>
    <w:p w:rsidR="00A745CF" w:rsidRDefault="004D3793" w:rsidP="00A745CF">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 xml:space="preserve">(семинары, конференции, электронная  почта, удовлетворение запросов и другие). </w:t>
      </w:r>
      <w:r w:rsidR="00A745CF">
        <w:rPr>
          <w:rFonts w:ascii="Times New Roman" w:hAnsi="Times New Roman" w:cs="Times New Roman"/>
          <w:sz w:val="26"/>
          <w:szCs w:val="26"/>
        </w:rPr>
        <w:t xml:space="preserve"> </w:t>
      </w:r>
    </w:p>
    <w:p w:rsidR="002950FC" w:rsidRDefault="004D3793" w:rsidP="004D3793">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4.20. Работа по аттестации открыта для информационного обмена правилами, рекомендациями, опытом и результатами деятельности.</w:t>
      </w:r>
    </w:p>
    <w:p w:rsidR="002854CA" w:rsidRDefault="002854CA" w:rsidP="004D3793">
      <w:pPr>
        <w:tabs>
          <w:tab w:val="left" w:pos="915"/>
        </w:tabs>
        <w:spacing w:after="0"/>
        <w:jc w:val="both"/>
        <w:rPr>
          <w:rFonts w:ascii="Times New Roman" w:hAnsi="Times New Roman" w:cs="Times New Roman"/>
          <w:sz w:val="26"/>
          <w:szCs w:val="26"/>
        </w:rPr>
      </w:pPr>
    </w:p>
    <w:p w:rsidR="002854CA" w:rsidRDefault="002854CA" w:rsidP="002854CA">
      <w:pPr>
        <w:tabs>
          <w:tab w:val="left" w:pos="915"/>
        </w:tabs>
        <w:spacing w:after="0"/>
        <w:jc w:val="center"/>
        <w:rPr>
          <w:rFonts w:ascii="Times New Roman" w:hAnsi="Times New Roman" w:cs="Times New Roman"/>
          <w:b/>
          <w:sz w:val="26"/>
          <w:szCs w:val="26"/>
        </w:rPr>
      </w:pPr>
      <w:r>
        <w:rPr>
          <w:rFonts w:ascii="Times New Roman" w:hAnsi="Times New Roman" w:cs="Times New Roman"/>
          <w:b/>
          <w:sz w:val="26"/>
          <w:szCs w:val="26"/>
        </w:rPr>
        <w:t>5. Формирование и ведение реестра, в который вносится сведения об аттестации экспертов органом муниципального контроля</w:t>
      </w:r>
    </w:p>
    <w:p w:rsidR="002854CA" w:rsidRPr="002854CA" w:rsidRDefault="002854CA" w:rsidP="002854CA">
      <w:pPr>
        <w:tabs>
          <w:tab w:val="left" w:pos="915"/>
        </w:tabs>
        <w:spacing w:after="0"/>
        <w:rPr>
          <w:rFonts w:ascii="Times New Roman" w:hAnsi="Times New Roman" w:cs="Times New Roman"/>
          <w:sz w:val="26"/>
          <w:szCs w:val="26"/>
        </w:rPr>
      </w:pPr>
    </w:p>
    <w:p w:rsidR="002854CA" w:rsidRDefault="002854CA" w:rsidP="002854C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5.1. В течение 3 рабочих дней со дня принятия решения об аттестации орган контроля вносит сведения об аттестации эксперта в реестр  согласно  приложению к Правилам.</w:t>
      </w:r>
    </w:p>
    <w:p w:rsidR="002950FC" w:rsidRDefault="002854CA" w:rsidP="002854C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5.2.  Ответственным за ведение реестра об аттестации экспертов в органе контроля является специалист по управлению делами.</w:t>
      </w:r>
    </w:p>
    <w:p w:rsidR="002854CA" w:rsidRDefault="002854CA" w:rsidP="002854C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5.3.  Реестр об аттестации экспертов органом муниципального контроля содержит сведения об аттестации экспертов, а также документы, на основании которых внесены сведения в эти реестры.</w:t>
      </w:r>
    </w:p>
    <w:p w:rsidR="002950FC" w:rsidRDefault="002854CA" w:rsidP="002854C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5.4. Каждой записи сведений в реестре по аттестации экспертов присваивается регистрационный номер, и для каждой записи  указывается дата внесения в реестр.</w:t>
      </w:r>
    </w:p>
    <w:p w:rsidR="002950FC" w:rsidRDefault="002854CA" w:rsidP="002854C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5.5.   Реестр по аттестации экспертов содержит следующие сведения:</w:t>
      </w:r>
    </w:p>
    <w:p w:rsidR="002854CA" w:rsidRDefault="002854CA" w:rsidP="002854C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а) регистрационный номер;</w:t>
      </w:r>
    </w:p>
    <w:p w:rsidR="002854CA" w:rsidRDefault="006A469A" w:rsidP="006A469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t>б) дата внесения записи в реестр;</w:t>
      </w:r>
    </w:p>
    <w:p w:rsidR="006A469A" w:rsidRPr="00CE244F" w:rsidRDefault="006A469A" w:rsidP="006A469A">
      <w:pPr>
        <w:tabs>
          <w:tab w:val="left" w:pos="915"/>
        </w:tabs>
        <w:spacing w:after="0"/>
        <w:jc w:val="both"/>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в) фамилия, имя и отчество (в случае, если имеется) эксперта, адрес его места жительства, данные документы, удостоверяющего его личность, идентификационный номер налогоплательщика, номер телефона, а также  адрес электронной  почты (в случае, если имеется);</w:t>
      </w:r>
      <w:proofErr w:type="gramEnd"/>
    </w:p>
    <w:p w:rsidR="00CE244F" w:rsidRPr="006A469A" w:rsidRDefault="006A469A" w:rsidP="006A469A">
      <w:pPr>
        <w:tabs>
          <w:tab w:val="left" w:pos="990"/>
        </w:tabs>
        <w:spacing w:after="0"/>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г) номер и дата постановления органа контроля о проведении аттестации экспертов;</w:t>
      </w:r>
    </w:p>
    <w:p w:rsidR="00CE244F" w:rsidRPr="006A469A" w:rsidRDefault="006A469A" w:rsidP="006A469A">
      <w:pPr>
        <w:tabs>
          <w:tab w:val="left" w:pos="1080"/>
        </w:tabs>
        <w:spacing w:after="0"/>
        <w:rPr>
          <w:rFonts w:ascii="Times New Roman" w:hAnsi="Times New Roman" w:cs="Times New Roman"/>
          <w:sz w:val="26"/>
          <w:szCs w:val="26"/>
        </w:rPr>
      </w:pPr>
      <w:r>
        <w:rPr>
          <w:rFonts w:ascii="Times New Roman" w:hAnsi="Times New Roman" w:cs="Times New Roman"/>
          <w:b/>
          <w:sz w:val="26"/>
          <w:szCs w:val="26"/>
        </w:rPr>
        <w:t xml:space="preserve">               </w:t>
      </w: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область аттестации эксперта по муниципальному контролю; </w:t>
      </w:r>
    </w:p>
    <w:p w:rsidR="00CE244F" w:rsidRPr="006A469A" w:rsidRDefault="006A469A" w:rsidP="006A469A">
      <w:pPr>
        <w:tabs>
          <w:tab w:val="left" w:pos="1080"/>
        </w:tabs>
        <w:spacing w:after="0"/>
        <w:jc w:val="both"/>
        <w:rPr>
          <w:rFonts w:ascii="Times New Roman" w:hAnsi="Times New Roman" w:cs="Times New Roman"/>
          <w:sz w:val="26"/>
          <w:szCs w:val="26"/>
        </w:rPr>
      </w:pPr>
      <w:r>
        <w:rPr>
          <w:rFonts w:ascii="Times New Roman" w:hAnsi="Times New Roman" w:cs="Times New Roman"/>
          <w:sz w:val="26"/>
          <w:szCs w:val="26"/>
        </w:rPr>
        <w:t xml:space="preserve">               е) номер и дата распоряжения об аттестации заявителя или об отказе в аттестации.</w:t>
      </w:r>
    </w:p>
    <w:p w:rsidR="00331213" w:rsidRPr="006A469A" w:rsidRDefault="006A469A" w:rsidP="006A469A">
      <w:pPr>
        <w:tabs>
          <w:tab w:val="left" w:pos="1080"/>
        </w:tabs>
        <w:spacing w:after="0"/>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ж) сведения об образовании и опыте работы в соответствующей области аттестации;</w:t>
      </w:r>
    </w:p>
    <w:p w:rsidR="00331213" w:rsidRPr="006A469A" w:rsidRDefault="006A469A" w:rsidP="006A469A">
      <w:pPr>
        <w:tabs>
          <w:tab w:val="left" w:pos="1080"/>
        </w:tabs>
        <w:spacing w:after="0"/>
        <w:jc w:val="both"/>
        <w:rPr>
          <w:rFonts w:ascii="Times New Roman" w:hAnsi="Times New Roman" w:cs="Times New Roman"/>
          <w:sz w:val="26"/>
          <w:szCs w:val="26"/>
        </w:rPr>
      </w:pPr>
      <w:r>
        <w:rPr>
          <w:rFonts w:ascii="Times New Roman" w:hAnsi="Times New Roman" w:cs="Times New Roman"/>
          <w:b/>
          <w:sz w:val="26"/>
          <w:szCs w:val="26"/>
        </w:rPr>
        <w:t xml:space="preserve">               </w:t>
      </w: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иные сведения, установленные в соответствии с нормативными правовыми актами Российской Федерации. </w:t>
      </w:r>
    </w:p>
    <w:p w:rsidR="00A82158" w:rsidRDefault="00905533" w:rsidP="00905533">
      <w:pPr>
        <w:tabs>
          <w:tab w:val="left" w:pos="1080"/>
        </w:tabs>
        <w:spacing w:after="0"/>
        <w:jc w:val="both"/>
        <w:rPr>
          <w:rFonts w:ascii="Times New Roman" w:hAnsi="Times New Roman" w:cs="Times New Roman"/>
          <w:sz w:val="26"/>
          <w:szCs w:val="26"/>
        </w:rPr>
      </w:pPr>
      <w:r>
        <w:rPr>
          <w:rFonts w:ascii="Times New Roman" w:hAnsi="Times New Roman" w:cs="Times New Roman"/>
          <w:sz w:val="26"/>
          <w:szCs w:val="26"/>
        </w:rPr>
        <w:tab/>
        <w:t>5.6. Основанием для внесения сведений  в реестр по аттестации экспертов является распоряжение органа контроля о результатах проведенной аттестации.</w:t>
      </w:r>
    </w:p>
    <w:p w:rsidR="00905533" w:rsidRDefault="00905533" w:rsidP="00905533">
      <w:pPr>
        <w:tabs>
          <w:tab w:val="left" w:pos="1080"/>
        </w:tabs>
        <w:spacing w:after="0"/>
        <w:jc w:val="both"/>
        <w:rPr>
          <w:rFonts w:ascii="Times New Roman" w:hAnsi="Times New Roman" w:cs="Times New Roman"/>
          <w:sz w:val="26"/>
          <w:szCs w:val="26"/>
        </w:rPr>
      </w:pPr>
      <w:r>
        <w:rPr>
          <w:rFonts w:ascii="Times New Roman" w:hAnsi="Times New Roman" w:cs="Times New Roman"/>
          <w:sz w:val="26"/>
          <w:szCs w:val="26"/>
        </w:rPr>
        <w:tab/>
        <w:t>5.7.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ограничен в соответствии с законодательством Российской Федерации. Орган муниципального  контроля размещает реестр на официальном сайте Сластухинского муниципального образования в сети «Интернет».</w:t>
      </w:r>
    </w:p>
    <w:p w:rsidR="00905533" w:rsidRDefault="00905533" w:rsidP="00905533">
      <w:pPr>
        <w:tabs>
          <w:tab w:val="left" w:pos="1080"/>
        </w:tabs>
        <w:spacing w:after="0"/>
        <w:jc w:val="both"/>
        <w:rPr>
          <w:rFonts w:ascii="Times New Roman" w:hAnsi="Times New Roman" w:cs="Times New Roman"/>
          <w:sz w:val="26"/>
          <w:szCs w:val="26"/>
        </w:rPr>
      </w:pPr>
    </w:p>
    <w:p w:rsidR="00905533" w:rsidRPr="00905533" w:rsidRDefault="00905533" w:rsidP="00905533">
      <w:pPr>
        <w:tabs>
          <w:tab w:val="left" w:pos="1080"/>
        </w:tabs>
        <w:spacing w:after="0"/>
        <w:jc w:val="center"/>
        <w:rPr>
          <w:rFonts w:ascii="Times New Roman" w:hAnsi="Times New Roman" w:cs="Times New Roman"/>
          <w:b/>
          <w:sz w:val="26"/>
          <w:szCs w:val="26"/>
        </w:rPr>
      </w:pPr>
      <w:r w:rsidRPr="00905533">
        <w:rPr>
          <w:rFonts w:ascii="Times New Roman" w:hAnsi="Times New Roman" w:cs="Times New Roman"/>
          <w:b/>
          <w:sz w:val="26"/>
          <w:szCs w:val="26"/>
        </w:rPr>
        <w:t>РЕЕСТР ЭКСПЕРТОВ</w:t>
      </w:r>
    </w:p>
    <w:p w:rsidR="00905533" w:rsidRPr="00905533" w:rsidRDefault="00905533" w:rsidP="00905533">
      <w:pPr>
        <w:tabs>
          <w:tab w:val="left" w:pos="1080"/>
        </w:tabs>
        <w:spacing w:after="0"/>
        <w:jc w:val="center"/>
        <w:rPr>
          <w:rFonts w:ascii="Times New Roman" w:hAnsi="Times New Roman" w:cs="Times New Roman"/>
          <w:b/>
          <w:sz w:val="26"/>
          <w:szCs w:val="26"/>
        </w:rPr>
      </w:pPr>
      <w:proofErr w:type="gramStart"/>
      <w:r w:rsidRPr="00905533">
        <w:rPr>
          <w:rFonts w:ascii="Times New Roman" w:hAnsi="Times New Roman" w:cs="Times New Roman"/>
          <w:b/>
          <w:sz w:val="26"/>
          <w:szCs w:val="26"/>
        </w:rPr>
        <w:t>ПРИВЛЕКАЕМЫХ</w:t>
      </w:r>
      <w:proofErr w:type="gramEnd"/>
      <w:r w:rsidRPr="00905533">
        <w:rPr>
          <w:rFonts w:ascii="Times New Roman" w:hAnsi="Times New Roman" w:cs="Times New Roman"/>
          <w:b/>
          <w:sz w:val="26"/>
          <w:szCs w:val="26"/>
        </w:rPr>
        <w:t xml:space="preserve"> К МЕРОПРИЯТИЯМ ПО МУНИЦИПАЛЬНОМУ</w:t>
      </w:r>
    </w:p>
    <w:p w:rsidR="00905533" w:rsidRPr="00905533" w:rsidRDefault="00905533" w:rsidP="00905533">
      <w:pPr>
        <w:tabs>
          <w:tab w:val="left" w:pos="1080"/>
        </w:tabs>
        <w:spacing w:after="0"/>
        <w:jc w:val="center"/>
        <w:rPr>
          <w:rFonts w:ascii="Times New Roman" w:hAnsi="Times New Roman" w:cs="Times New Roman"/>
          <w:b/>
          <w:sz w:val="26"/>
          <w:szCs w:val="26"/>
        </w:rPr>
      </w:pPr>
      <w:r w:rsidRPr="00905533">
        <w:rPr>
          <w:rFonts w:ascii="Times New Roman" w:hAnsi="Times New Roman" w:cs="Times New Roman"/>
          <w:b/>
          <w:sz w:val="26"/>
          <w:szCs w:val="26"/>
        </w:rPr>
        <w:t>КОНТРОЛЮ</w:t>
      </w:r>
    </w:p>
    <w:p w:rsidR="00A82158" w:rsidRPr="00905533" w:rsidRDefault="00A82158" w:rsidP="00EB529C">
      <w:pPr>
        <w:spacing w:after="0"/>
        <w:jc w:val="both"/>
        <w:rPr>
          <w:rFonts w:ascii="Times New Roman" w:hAnsi="Times New Roman" w:cs="Times New Roman"/>
          <w:sz w:val="26"/>
          <w:szCs w:val="26"/>
        </w:rPr>
      </w:pPr>
      <w:r w:rsidRPr="00905533">
        <w:rPr>
          <w:rFonts w:ascii="Times New Roman" w:hAnsi="Times New Roman" w:cs="Times New Roman"/>
          <w:sz w:val="26"/>
          <w:szCs w:val="26"/>
        </w:rPr>
        <w:t xml:space="preserve"> </w:t>
      </w:r>
    </w:p>
    <w:tbl>
      <w:tblPr>
        <w:tblStyle w:val="a3"/>
        <w:tblW w:w="0" w:type="auto"/>
        <w:tblInd w:w="-459" w:type="dxa"/>
        <w:tblLook w:val="04A0"/>
      </w:tblPr>
      <w:tblGrid>
        <w:gridCol w:w="953"/>
        <w:gridCol w:w="959"/>
        <w:gridCol w:w="1568"/>
        <w:gridCol w:w="1482"/>
        <w:gridCol w:w="1134"/>
        <w:gridCol w:w="1343"/>
        <w:gridCol w:w="1512"/>
        <w:gridCol w:w="1079"/>
      </w:tblGrid>
      <w:tr w:rsidR="008A6230" w:rsidTr="008A6230">
        <w:trPr>
          <w:trHeight w:val="4268"/>
        </w:trPr>
        <w:tc>
          <w:tcPr>
            <w:tcW w:w="953" w:type="dxa"/>
          </w:tcPr>
          <w:p w:rsidR="00905533" w:rsidRPr="008A6230" w:rsidRDefault="00905533" w:rsidP="00EB529C">
            <w:pPr>
              <w:jc w:val="both"/>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roofErr w:type="spellStart"/>
            <w:r w:rsidRPr="008A6230">
              <w:rPr>
                <w:rFonts w:ascii="Times New Roman" w:hAnsi="Times New Roman" w:cs="Times New Roman"/>
                <w:sz w:val="24"/>
                <w:szCs w:val="24"/>
              </w:rPr>
              <w:t>Регист</w:t>
            </w:r>
            <w:proofErr w:type="spellEnd"/>
          </w:p>
          <w:p w:rsidR="00905533" w:rsidRPr="008A6230" w:rsidRDefault="00905533" w:rsidP="00905533">
            <w:pPr>
              <w:rPr>
                <w:rFonts w:ascii="Times New Roman" w:hAnsi="Times New Roman" w:cs="Times New Roman"/>
                <w:sz w:val="24"/>
                <w:szCs w:val="24"/>
              </w:rPr>
            </w:pPr>
            <w:proofErr w:type="spellStart"/>
            <w:r w:rsidRPr="008A6230">
              <w:rPr>
                <w:rFonts w:ascii="Times New Roman" w:hAnsi="Times New Roman" w:cs="Times New Roman"/>
                <w:sz w:val="24"/>
                <w:szCs w:val="24"/>
              </w:rPr>
              <w:t>ра</w:t>
            </w:r>
            <w:proofErr w:type="spellEnd"/>
          </w:p>
          <w:p w:rsidR="00905533" w:rsidRPr="008A6230" w:rsidRDefault="00905533" w:rsidP="00905533">
            <w:pPr>
              <w:rPr>
                <w:rFonts w:ascii="Times New Roman" w:hAnsi="Times New Roman" w:cs="Times New Roman"/>
                <w:sz w:val="24"/>
                <w:szCs w:val="24"/>
              </w:rPr>
            </w:pPr>
            <w:proofErr w:type="spellStart"/>
            <w:r w:rsidRPr="008A6230">
              <w:rPr>
                <w:rFonts w:ascii="Times New Roman" w:hAnsi="Times New Roman" w:cs="Times New Roman"/>
                <w:sz w:val="24"/>
                <w:szCs w:val="24"/>
              </w:rPr>
              <w:t>ционн</w:t>
            </w:r>
            <w:proofErr w:type="spellEnd"/>
          </w:p>
          <w:p w:rsidR="00905533" w:rsidRPr="008A6230" w:rsidRDefault="00905533" w:rsidP="00905533">
            <w:pPr>
              <w:rPr>
                <w:rFonts w:ascii="Times New Roman" w:hAnsi="Times New Roman" w:cs="Times New Roman"/>
                <w:sz w:val="24"/>
                <w:szCs w:val="24"/>
              </w:rPr>
            </w:pPr>
            <w:proofErr w:type="spellStart"/>
            <w:r w:rsidRPr="008A6230">
              <w:rPr>
                <w:rFonts w:ascii="Times New Roman" w:hAnsi="Times New Roman" w:cs="Times New Roman"/>
                <w:sz w:val="24"/>
                <w:szCs w:val="24"/>
              </w:rPr>
              <w:t>ый</w:t>
            </w:r>
            <w:proofErr w:type="spellEnd"/>
          </w:p>
          <w:p w:rsidR="00905533" w:rsidRPr="008A6230" w:rsidRDefault="00905533" w:rsidP="00905533">
            <w:pPr>
              <w:rPr>
                <w:rFonts w:ascii="Times New Roman" w:hAnsi="Times New Roman" w:cs="Times New Roman"/>
                <w:sz w:val="24"/>
                <w:szCs w:val="24"/>
              </w:rPr>
            </w:pPr>
            <w:r w:rsidRPr="008A6230">
              <w:rPr>
                <w:rFonts w:ascii="Times New Roman" w:hAnsi="Times New Roman" w:cs="Times New Roman"/>
                <w:sz w:val="24"/>
                <w:szCs w:val="24"/>
              </w:rPr>
              <w:t>номер</w:t>
            </w:r>
          </w:p>
        </w:tc>
        <w:tc>
          <w:tcPr>
            <w:tcW w:w="959" w:type="dxa"/>
          </w:tcPr>
          <w:p w:rsidR="00905533" w:rsidRPr="008A6230" w:rsidRDefault="00905533" w:rsidP="00EB529C">
            <w:pPr>
              <w:jc w:val="both"/>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p>
          <w:p w:rsidR="00905533" w:rsidRPr="008A6230" w:rsidRDefault="00905533" w:rsidP="00905533">
            <w:pPr>
              <w:rPr>
                <w:rFonts w:ascii="Times New Roman" w:hAnsi="Times New Roman" w:cs="Times New Roman"/>
                <w:sz w:val="24"/>
                <w:szCs w:val="24"/>
              </w:rPr>
            </w:pPr>
            <w:r w:rsidRPr="008A6230">
              <w:rPr>
                <w:rFonts w:ascii="Times New Roman" w:hAnsi="Times New Roman" w:cs="Times New Roman"/>
                <w:sz w:val="24"/>
                <w:szCs w:val="24"/>
              </w:rPr>
              <w:t>Дата</w:t>
            </w:r>
          </w:p>
          <w:p w:rsidR="00905533" w:rsidRPr="008A6230" w:rsidRDefault="00905533" w:rsidP="00905533">
            <w:pPr>
              <w:rPr>
                <w:rFonts w:ascii="Times New Roman" w:hAnsi="Times New Roman" w:cs="Times New Roman"/>
                <w:sz w:val="24"/>
                <w:szCs w:val="24"/>
              </w:rPr>
            </w:pPr>
            <w:r w:rsidRPr="008A6230">
              <w:rPr>
                <w:rFonts w:ascii="Times New Roman" w:hAnsi="Times New Roman" w:cs="Times New Roman"/>
                <w:sz w:val="24"/>
                <w:szCs w:val="24"/>
              </w:rPr>
              <w:t>внесен</w:t>
            </w:r>
          </w:p>
          <w:p w:rsidR="00905533" w:rsidRPr="008A6230" w:rsidRDefault="00905533" w:rsidP="00905533">
            <w:pPr>
              <w:rPr>
                <w:rFonts w:ascii="Times New Roman" w:hAnsi="Times New Roman" w:cs="Times New Roman"/>
                <w:sz w:val="24"/>
                <w:szCs w:val="24"/>
              </w:rPr>
            </w:pPr>
            <w:proofErr w:type="spellStart"/>
            <w:r w:rsidRPr="008A6230">
              <w:rPr>
                <w:rFonts w:ascii="Times New Roman" w:hAnsi="Times New Roman" w:cs="Times New Roman"/>
                <w:sz w:val="24"/>
                <w:szCs w:val="24"/>
              </w:rPr>
              <w:t>ия</w:t>
            </w:r>
            <w:proofErr w:type="spellEnd"/>
          </w:p>
          <w:p w:rsidR="00905533" w:rsidRPr="008A6230" w:rsidRDefault="00905533" w:rsidP="00905533">
            <w:pPr>
              <w:rPr>
                <w:rFonts w:ascii="Times New Roman" w:hAnsi="Times New Roman" w:cs="Times New Roman"/>
                <w:sz w:val="24"/>
                <w:szCs w:val="24"/>
              </w:rPr>
            </w:pPr>
            <w:r w:rsidRPr="008A6230">
              <w:rPr>
                <w:rFonts w:ascii="Times New Roman" w:hAnsi="Times New Roman" w:cs="Times New Roman"/>
                <w:sz w:val="24"/>
                <w:szCs w:val="24"/>
              </w:rPr>
              <w:t>записи</w:t>
            </w:r>
          </w:p>
          <w:p w:rsidR="00905533" w:rsidRPr="008A6230" w:rsidRDefault="00905533" w:rsidP="00905533">
            <w:pPr>
              <w:rPr>
                <w:rFonts w:ascii="Times New Roman" w:hAnsi="Times New Roman" w:cs="Times New Roman"/>
                <w:sz w:val="24"/>
                <w:szCs w:val="24"/>
              </w:rPr>
            </w:pPr>
            <w:r w:rsidRPr="008A6230">
              <w:rPr>
                <w:rFonts w:ascii="Times New Roman" w:hAnsi="Times New Roman" w:cs="Times New Roman"/>
                <w:sz w:val="24"/>
                <w:szCs w:val="24"/>
              </w:rPr>
              <w:t>в</w:t>
            </w:r>
          </w:p>
          <w:p w:rsidR="00905533" w:rsidRPr="008A6230" w:rsidRDefault="00905533" w:rsidP="00905533">
            <w:pPr>
              <w:rPr>
                <w:rFonts w:ascii="Times New Roman" w:hAnsi="Times New Roman" w:cs="Times New Roman"/>
                <w:sz w:val="24"/>
                <w:szCs w:val="24"/>
              </w:rPr>
            </w:pPr>
            <w:r w:rsidRPr="008A6230">
              <w:rPr>
                <w:rFonts w:ascii="Times New Roman" w:hAnsi="Times New Roman" w:cs="Times New Roman"/>
                <w:sz w:val="24"/>
                <w:szCs w:val="24"/>
              </w:rPr>
              <w:t>реестр</w:t>
            </w:r>
          </w:p>
        </w:tc>
        <w:tc>
          <w:tcPr>
            <w:tcW w:w="1568" w:type="dxa"/>
          </w:tcPr>
          <w:p w:rsidR="00905533" w:rsidRPr="008A6230" w:rsidRDefault="00905533" w:rsidP="00EB529C">
            <w:pPr>
              <w:jc w:val="both"/>
              <w:rPr>
                <w:rFonts w:ascii="Times New Roman" w:hAnsi="Times New Roman" w:cs="Times New Roman"/>
                <w:sz w:val="24"/>
                <w:szCs w:val="24"/>
              </w:rPr>
            </w:pPr>
            <w:proofErr w:type="spellStart"/>
            <w:r w:rsidRPr="008A6230">
              <w:rPr>
                <w:rFonts w:ascii="Times New Roman" w:hAnsi="Times New Roman" w:cs="Times New Roman"/>
                <w:sz w:val="24"/>
                <w:szCs w:val="24"/>
              </w:rPr>
              <w:t>фамилия</w:t>
            </w:r>
            <w:proofErr w:type="gramStart"/>
            <w:r w:rsidRPr="008A6230">
              <w:rPr>
                <w:rFonts w:ascii="Times New Roman" w:hAnsi="Times New Roman" w:cs="Times New Roman"/>
                <w:sz w:val="24"/>
                <w:szCs w:val="24"/>
              </w:rPr>
              <w:t>,и</w:t>
            </w:r>
            <w:proofErr w:type="gramEnd"/>
            <w:r w:rsidRPr="008A6230">
              <w:rPr>
                <w:rFonts w:ascii="Times New Roman" w:hAnsi="Times New Roman" w:cs="Times New Roman"/>
                <w:sz w:val="24"/>
                <w:szCs w:val="24"/>
              </w:rPr>
              <w:t>мя</w:t>
            </w:r>
            <w:proofErr w:type="spellEnd"/>
          </w:p>
          <w:p w:rsidR="00905533" w:rsidRPr="008A6230" w:rsidRDefault="00905533" w:rsidP="00EB529C">
            <w:pPr>
              <w:jc w:val="both"/>
              <w:rPr>
                <w:rFonts w:ascii="Times New Roman" w:hAnsi="Times New Roman" w:cs="Times New Roman"/>
                <w:sz w:val="24"/>
                <w:szCs w:val="24"/>
              </w:rPr>
            </w:pPr>
            <w:proofErr w:type="gramStart"/>
            <w:r w:rsidRPr="008A6230">
              <w:rPr>
                <w:rFonts w:ascii="Times New Roman" w:hAnsi="Times New Roman" w:cs="Times New Roman"/>
                <w:sz w:val="24"/>
                <w:szCs w:val="24"/>
              </w:rPr>
              <w:t>и отчество (в</w:t>
            </w:r>
            <w:proofErr w:type="gramEnd"/>
          </w:p>
          <w:p w:rsidR="00905533" w:rsidRPr="008A6230" w:rsidRDefault="00905533" w:rsidP="00EB529C">
            <w:pPr>
              <w:jc w:val="both"/>
              <w:rPr>
                <w:rFonts w:ascii="Times New Roman" w:hAnsi="Times New Roman" w:cs="Times New Roman"/>
                <w:sz w:val="24"/>
                <w:szCs w:val="24"/>
              </w:rPr>
            </w:pPr>
            <w:proofErr w:type="spellStart"/>
            <w:r w:rsidRPr="008A6230">
              <w:rPr>
                <w:rFonts w:ascii="Times New Roman" w:hAnsi="Times New Roman" w:cs="Times New Roman"/>
                <w:sz w:val="24"/>
                <w:szCs w:val="24"/>
              </w:rPr>
              <w:t>случае</w:t>
            </w:r>
            <w:proofErr w:type="gramStart"/>
            <w:r w:rsidRPr="008A6230">
              <w:rPr>
                <w:rFonts w:ascii="Times New Roman" w:hAnsi="Times New Roman" w:cs="Times New Roman"/>
                <w:sz w:val="24"/>
                <w:szCs w:val="24"/>
              </w:rPr>
              <w:t>,е</w:t>
            </w:r>
            <w:proofErr w:type="gramEnd"/>
            <w:r w:rsidRPr="008A6230">
              <w:rPr>
                <w:rFonts w:ascii="Times New Roman" w:hAnsi="Times New Roman" w:cs="Times New Roman"/>
                <w:sz w:val="24"/>
                <w:szCs w:val="24"/>
              </w:rPr>
              <w:t>сли</w:t>
            </w:r>
            <w:proofErr w:type="spellEnd"/>
          </w:p>
          <w:p w:rsidR="00905533" w:rsidRPr="008A6230" w:rsidRDefault="00905533" w:rsidP="00EB529C">
            <w:pPr>
              <w:jc w:val="both"/>
              <w:rPr>
                <w:rFonts w:ascii="Times New Roman" w:hAnsi="Times New Roman" w:cs="Times New Roman"/>
                <w:sz w:val="24"/>
                <w:szCs w:val="24"/>
              </w:rPr>
            </w:pPr>
            <w:r w:rsidRPr="008A6230">
              <w:rPr>
                <w:rFonts w:ascii="Times New Roman" w:hAnsi="Times New Roman" w:cs="Times New Roman"/>
                <w:sz w:val="24"/>
                <w:szCs w:val="24"/>
              </w:rPr>
              <w:t>имеется)</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эксперта,</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адрес его</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места</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жительства,</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данные</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документа,</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удостоверяю</w:t>
            </w:r>
          </w:p>
          <w:p w:rsidR="008A6230" w:rsidRPr="008A6230" w:rsidRDefault="008A6230" w:rsidP="00EB529C">
            <w:pPr>
              <w:jc w:val="both"/>
              <w:rPr>
                <w:rFonts w:ascii="Times New Roman" w:hAnsi="Times New Roman" w:cs="Times New Roman"/>
                <w:sz w:val="24"/>
                <w:szCs w:val="24"/>
              </w:rPr>
            </w:pPr>
            <w:proofErr w:type="spellStart"/>
            <w:r w:rsidRPr="008A6230">
              <w:rPr>
                <w:rFonts w:ascii="Times New Roman" w:hAnsi="Times New Roman" w:cs="Times New Roman"/>
                <w:sz w:val="24"/>
                <w:szCs w:val="24"/>
              </w:rPr>
              <w:t>щего</w:t>
            </w:r>
            <w:proofErr w:type="spellEnd"/>
            <w:r w:rsidRPr="008A6230">
              <w:rPr>
                <w:rFonts w:ascii="Times New Roman" w:hAnsi="Times New Roman" w:cs="Times New Roman"/>
                <w:sz w:val="24"/>
                <w:szCs w:val="24"/>
              </w:rPr>
              <w:t xml:space="preserve"> его</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личность,</w:t>
            </w:r>
          </w:p>
          <w:p w:rsidR="008A6230" w:rsidRPr="008A6230" w:rsidRDefault="008A6230" w:rsidP="00EB529C">
            <w:pPr>
              <w:jc w:val="both"/>
              <w:rPr>
                <w:rFonts w:ascii="Times New Roman" w:hAnsi="Times New Roman" w:cs="Times New Roman"/>
                <w:sz w:val="24"/>
                <w:szCs w:val="24"/>
              </w:rPr>
            </w:pPr>
            <w:proofErr w:type="spellStart"/>
            <w:r w:rsidRPr="008A6230">
              <w:rPr>
                <w:rFonts w:ascii="Times New Roman" w:hAnsi="Times New Roman" w:cs="Times New Roman"/>
                <w:sz w:val="24"/>
                <w:szCs w:val="24"/>
              </w:rPr>
              <w:t>ИНН</w:t>
            </w:r>
            <w:proofErr w:type="gramStart"/>
            <w:r w:rsidRPr="008A6230">
              <w:rPr>
                <w:rFonts w:ascii="Times New Roman" w:hAnsi="Times New Roman" w:cs="Times New Roman"/>
                <w:sz w:val="24"/>
                <w:szCs w:val="24"/>
              </w:rPr>
              <w:t>,н</w:t>
            </w:r>
            <w:proofErr w:type="gramEnd"/>
            <w:r w:rsidRPr="008A6230">
              <w:rPr>
                <w:rFonts w:ascii="Times New Roman" w:hAnsi="Times New Roman" w:cs="Times New Roman"/>
                <w:sz w:val="24"/>
                <w:szCs w:val="24"/>
              </w:rPr>
              <w:t>омер</w:t>
            </w:r>
            <w:proofErr w:type="spellEnd"/>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телефона,</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адрес</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электронной</w:t>
            </w:r>
          </w:p>
          <w:p w:rsidR="008A6230" w:rsidRPr="008A6230" w:rsidRDefault="008A6230" w:rsidP="00EB529C">
            <w:pPr>
              <w:jc w:val="both"/>
              <w:rPr>
                <w:rFonts w:ascii="Times New Roman" w:hAnsi="Times New Roman" w:cs="Times New Roman"/>
                <w:sz w:val="24"/>
                <w:szCs w:val="24"/>
              </w:rPr>
            </w:pPr>
            <w:r w:rsidRPr="008A6230">
              <w:rPr>
                <w:rFonts w:ascii="Times New Roman" w:hAnsi="Times New Roman" w:cs="Times New Roman"/>
                <w:sz w:val="24"/>
                <w:szCs w:val="24"/>
              </w:rPr>
              <w:t>почты</w:t>
            </w:r>
          </w:p>
        </w:tc>
        <w:tc>
          <w:tcPr>
            <w:tcW w:w="1482" w:type="dxa"/>
          </w:tcPr>
          <w:p w:rsidR="008A6230" w:rsidRPr="008A6230" w:rsidRDefault="008A6230" w:rsidP="00EB529C">
            <w:pPr>
              <w:jc w:val="both"/>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905533"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Номер и</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дата</w:t>
            </w:r>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постановле</w:t>
            </w:r>
            <w:proofErr w:type="spellEnd"/>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ния</w:t>
            </w:r>
            <w:proofErr w:type="spellEnd"/>
            <w:r w:rsidRPr="008A6230">
              <w:rPr>
                <w:rFonts w:ascii="Times New Roman" w:hAnsi="Times New Roman" w:cs="Times New Roman"/>
                <w:sz w:val="24"/>
                <w:szCs w:val="24"/>
              </w:rPr>
              <w:t xml:space="preserve"> органа</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контроля о </w:t>
            </w:r>
          </w:p>
          <w:p w:rsidR="008A6230" w:rsidRPr="008A6230" w:rsidRDefault="008A6230" w:rsidP="008A6230">
            <w:pPr>
              <w:rPr>
                <w:rFonts w:ascii="Times New Roman" w:hAnsi="Times New Roman" w:cs="Times New Roman"/>
                <w:sz w:val="24"/>
                <w:szCs w:val="24"/>
              </w:rPr>
            </w:pPr>
            <w:proofErr w:type="gramStart"/>
            <w:r w:rsidRPr="008A6230">
              <w:rPr>
                <w:rFonts w:ascii="Times New Roman" w:hAnsi="Times New Roman" w:cs="Times New Roman"/>
                <w:sz w:val="24"/>
                <w:szCs w:val="24"/>
              </w:rPr>
              <w:t>проведении</w:t>
            </w:r>
            <w:proofErr w:type="gramEnd"/>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аттестации</w:t>
            </w:r>
          </w:p>
          <w:p w:rsidR="008A6230" w:rsidRPr="008A6230" w:rsidRDefault="008A6230" w:rsidP="008A6230">
            <w:pPr>
              <w:rPr>
                <w:rFonts w:ascii="Times New Roman" w:hAnsi="Times New Roman" w:cs="Times New Roman"/>
                <w:sz w:val="24"/>
                <w:szCs w:val="24"/>
              </w:rPr>
            </w:pPr>
          </w:p>
        </w:tc>
        <w:tc>
          <w:tcPr>
            <w:tcW w:w="1134" w:type="dxa"/>
          </w:tcPr>
          <w:p w:rsidR="008A6230" w:rsidRPr="008A6230" w:rsidRDefault="008A6230" w:rsidP="00EB529C">
            <w:pPr>
              <w:jc w:val="both"/>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905533"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Область</w:t>
            </w:r>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аттестац</w:t>
            </w:r>
            <w:proofErr w:type="spellEnd"/>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ии</w:t>
            </w:r>
            <w:proofErr w:type="spellEnd"/>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эксперта</w:t>
            </w:r>
          </w:p>
          <w:p w:rsidR="008A6230" w:rsidRPr="008A6230" w:rsidRDefault="008A6230" w:rsidP="008A6230">
            <w:pPr>
              <w:rPr>
                <w:rFonts w:ascii="Times New Roman" w:hAnsi="Times New Roman" w:cs="Times New Roman"/>
                <w:sz w:val="24"/>
                <w:szCs w:val="24"/>
              </w:rPr>
            </w:pPr>
          </w:p>
        </w:tc>
        <w:tc>
          <w:tcPr>
            <w:tcW w:w="1343" w:type="dxa"/>
          </w:tcPr>
          <w:p w:rsidR="008A6230" w:rsidRPr="008A6230" w:rsidRDefault="008A6230" w:rsidP="00EB529C">
            <w:pPr>
              <w:jc w:val="both"/>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905533"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Номер и</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дата </w:t>
            </w:r>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распоряже</w:t>
            </w:r>
            <w:proofErr w:type="spellEnd"/>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ния</w:t>
            </w:r>
            <w:proofErr w:type="spellEnd"/>
            <w:r w:rsidRPr="008A6230">
              <w:rPr>
                <w:rFonts w:ascii="Times New Roman" w:hAnsi="Times New Roman" w:cs="Times New Roman"/>
                <w:sz w:val="24"/>
                <w:szCs w:val="24"/>
              </w:rPr>
              <w:t xml:space="preserve"> об</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аттестации</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заявителя</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или об </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отказе </w:t>
            </w:r>
            <w:proofErr w:type="gramStart"/>
            <w:r w:rsidRPr="008A6230">
              <w:rPr>
                <w:rFonts w:ascii="Times New Roman" w:hAnsi="Times New Roman" w:cs="Times New Roman"/>
                <w:sz w:val="24"/>
                <w:szCs w:val="24"/>
              </w:rPr>
              <w:t>в</w:t>
            </w:r>
            <w:proofErr w:type="gramEnd"/>
            <w:r w:rsidRPr="008A6230">
              <w:rPr>
                <w:rFonts w:ascii="Times New Roman" w:hAnsi="Times New Roman" w:cs="Times New Roman"/>
                <w:sz w:val="24"/>
                <w:szCs w:val="24"/>
              </w:rPr>
              <w:t xml:space="preserve"> </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аттестации</w:t>
            </w:r>
          </w:p>
        </w:tc>
        <w:tc>
          <w:tcPr>
            <w:tcW w:w="1512" w:type="dxa"/>
          </w:tcPr>
          <w:p w:rsidR="008A6230" w:rsidRPr="008A6230" w:rsidRDefault="008A6230" w:rsidP="00EB529C">
            <w:pPr>
              <w:jc w:val="both"/>
              <w:rPr>
                <w:rFonts w:ascii="Times New Roman" w:hAnsi="Times New Roman" w:cs="Times New Roman"/>
                <w:sz w:val="24"/>
                <w:szCs w:val="24"/>
              </w:rPr>
            </w:pPr>
          </w:p>
          <w:p w:rsidR="008A6230" w:rsidRPr="008A6230" w:rsidRDefault="008A6230" w:rsidP="008A6230">
            <w:pPr>
              <w:rPr>
                <w:rFonts w:ascii="Times New Roman" w:hAnsi="Times New Roman" w:cs="Times New Roman"/>
                <w:sz w:val="24"/>
                <w:szCs w:val="24"/>
              </w:rPr>
            </w:pPr>
          </w:p>
          <w:p w:rsidR="00905533"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Сведения </w:t>
            </w:r>
            <w:proofErr w:type="gramStart"/>
            <w:r w:rsidRPr="008A6230">
              <w:rPr>
                <w:rFonts w:ascii="Times New Roman" w:hAnsi="Times New Roman" w:cs="Times New Roman"/>
                <w:sz w:val="24"/>
                <w:szCs w:val="24"/>
              </w:rPr>
              <w:t>об</w:t>
            </w:r>
            <w:proofErr w:type="gramEnd"/>
          </w:p>
          <w:p w:rsidR="008A6230" w:rsidRPr="008A6230" w:rsidRDefault="008A6230" w:rsidP="008A6230">
            <w:pPr>
              <w:rPr>
                <w:rFonts w:ascii="Times New Roman" w:hAnsi="Times New Roman" w:cs="Times New Roman"/>
                <w:sz w:val="24"/>
                <w:szCs w:val="24"/>
              </w:rPr>
            </w:pPr>
            <w:proofErr w:type="gramStart"/>
            <w:r w:rsidRPr="008A6230">
              <w:rPr>
                <w:rFonts w:ascii="Times New Roman" w:hAnsi="Times New Roman" w:cs="Times New Roman"/>
                <w:sz w:val="24"/>
                <w:szCs w:val="24"/>
              </w:rPr>
              <w:t>образовании</w:t>
            </w:r>
            <w:proofErr w:type="gramEnd"/>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и </w:t>
            </w:r>
            <w:proofErr w:type="gramStart"/>
            <w:r w:rsidRPr="008A6230">
              <w:rPr>
                <w:rFonts w:ascii="Times New Roman" w:hAnsi="Times New Roman" w:cs="Times New Roman"/>
                <w:sz w:val="24"/>
                <w:szCs w:val="24"/>
              </w:rPr>
              <w:t>опыте</w:t>
            </w:r>
            <w:proofErr w:type="gramEnd"/>
            <w:r w:rsidRPr="008A6230">
              <w:rPr>
                <w:rFonts w:ascii="Times New Roman" w:hAnsi="Times New Roman" w:cs="Times New Roman"/>
                <w:sz w:val="24"/>
                <w:szCs w:val="24"/>
              </w:rPr>
              <w:t xml:space="preserve"> </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работы</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 xml:space="preserve">эксперта </w:t>
            </w:r>
            <w:proofErr w:type="gramStart"/>
            <w:r w:rsidRPr="008A6230">
              <w:rPr>
                <w:rFonts w:ascii="Times New Roman" w:hAnsi="Times New Roman" w:cs="Times New Roman"/>
                <w:sz w:val="24"/>
                <w:szCs w:val="24"/>
              </w:rPr>
              <w:t>в</w:t>
            </w:r>
            <w:proofErr w:type="gramEnd"/>
            <w:r w:rsidRPr="008A6230">
              <w:rPr>
                <w:rFonts w:ascii="Times New Roman" w:hAnsi="Times New Roman" w:cs="Times New Roman"/>
                <w:sz w:val="24"/>
                <w:szCs w:val="24"/>
              </w:rPr>
              <w:t xml:space="preserve"> </w:t>
            </w:r>
          </w:p>
          <w:p w:rsidR="008A6230" w:rsidRPr="008A6230" w:rsidRDefault="008A6230" w:rsidP="008A6230">
            <w:pPr>
              <w:rPr>
                <w:rFonts w:ascii="Times New Roman" w:hAnsi="Times New Roman" w:cs="Times New Roman"/>
                <w:sz w:val="24"/>
                <w:szCs w:val="24"/>
              </w:rPr>
            </w:pPr>
            <w:proofErr w:type="spellStart"/>
            <w:r w:rsidRPr="008A6230">
              <w:rPr>
                <w:rFonts w:ascii="Times New Roman" w:hAnsi="Times New Roman" w:cs="Times New Roman"/>
                <w:sz w:val="24"/>
                <w:szCs w:val="24"/>
              </w:rPr>
              <w:t>соответсвую</w:t>
            </w:r>
            <w:proofErr w:type="spellEnd"/>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щей области</w:t>
            </w:r>
          </w:p>
          <w:p w:rsidR="008A6230" w:rsidRPr="008A6230" w:rsidRDefault="008A6230" w:rsidP="008A6230">
            <w:pPr>
              <w:rPr>
                <w:rFonts w:ascii="Times New Roman" w:hAnsi="Times New Roman" w:cs="Times New Roman"/>
                <w:sz w:val="24"/>
                <w:szCs w:val="24"/>
              </w:rPr>
            </w:pPr>
            <w:r w:rsidRPr="008A6230">
              <w:rPr>
                <w:rFonts w:ascii="Times New Roman" w:hAnsi="Times New Roman" w:cs="Times New Roman"/>
                <w:sz w:val="24"/>
                <w:szCs w:val="24"/>
              </w:rPr>
              <w:t>аттестации</w:t>
            </w:r>
          </w:p>
        </w:tc>
        <w:tc>
          <w:tcPr>
            <w:tcW w:w="1079" w:type="dxa"/>
          </w:tcPr>
          <w:p w:rsidR="00905533" w:rsidRDefault="008A6230" w:rsidP="00EB529C">
            <w:pPr>
              <w:jc w:val="both"/>
              <w:rPr>
                <w:rFonts w:ascii="Times New Roman" w:hAnsi="Times New Roman" w:cs="Times New Roman"/>
                <w:sz w:val="26"/>
                <w:szCs w:val="26"/>
              </w:rPr>
            </w:pPr>
            <w:r>
              <w:rPr>
                <w:rFonts w:ascii="Times New Roman" w:hAnsi="Times New Roman" w:cs="Times New Roman"/>
                <w:sz w:val="26"/>
                <w:szCs w:val="26"/>
              </w:rPr>
              <w:t>Иные</w:t>
            </w:r>
          </w:p>
          <w:p w:rsidR="008A6230" w:rsidRDefault="008A6230" w:rsidP="00EB529C">
            <w:pPr>
              <w:jc w:val="both"/>
              <w:rPr>
                <w:rFonts w:ascii="Times New Roman" w:hAnsi="Times New Roman" w:cs="Times New Roman"/>
                <w:sz w:val="26"/>
                <w:szCs w:val="26"/>
              </w:rPr>
            </w:pPr>
            <w:r>
              <w:rPr>
                <w:rFonts w:ascii="Times New Roman" w:hAnsi="Times New Roman" w:cs="Times New Roman"/>
                <w:sz w:val="26"/>
                <w:szCs w:val="26"/>
              </w:rPr>
              <w:t>Сведен</w:t>
            </w:r>
          </w:p>
          <w:p w:rsidR="008A6230" w:rsidRDefault="008A6230" w:rsidP="00EB529C">
            <w:pPr>
              <w:jc w:val="both"/>
              <w:rPr>
                <w:rFonts w:ascii="Times New Roman" w:hAnsi="Times New Roman" w:cs="Times New Roman"/>
                <w:sz w:val="26"/>
                <w:szCs w:val="26"/>
              </w:rPr>
            </w:pPr>
            <w:proofErr w:type="spellStart"/>
            <w:r>
              <w:rPr>
                <w:rFonts w:ascii="Times New Roman" w:hAnsi="Times New Roman" w:cs="Times New Roman"/>
                <w:sz w:val="26"/>
                <w:szCs w:val="26"/>
              </w:rPr>
              <w:t>ия</w:t>
            </w:r>
            <w:proofErr w:type="spellEnd"/>
          </w:p>
        </w:tc>
      </w:tr>
      <w:tr w:rsidR="008A6230" w:rsidTr="008A6230">
        <w:tc>
          <w:tcPr>
            <w:tcW w:w="953" w:type="dxa"/>
          </w:tcPr>
          <w:p w:rsidR="00905533" w:rsidRDefault="008A6230" w:rsidP="008A6230">
            <w:pPr>
              <w:jc w:val="center"/>
              <w:rPr>
                <w:rFonts w:ascii="Times New Roman" w:hAnsi="Times New Roman" w:cs="Times New Roman"/>
                <w:sz w:val="26"/>
                <w:szCs w:val="26"/>
              </w:rPr>
            </w:pPr>
            <w:r>
              <w:rPr>
                <w:rFonts w:ascii="Times New Roman" w:hAnsi="Times New Roman" w:cs="Times New Roman"/>
                <w:sz w:val="26"/>
                <w:szCs w:val="26"/>
              </w:rPr>
              <w:t>1</w:t>
            </w:r>
          </w:p>
        </w:tc>
        <w:tc>
          <w:tcPr>
            <w:tcW w:w="959" w:type="dxa"/>
          </w:tcPr>
          <w:p w:rsidR="00905533" w:rsidRDefault="008A6230" w:rsidP="008A6230">
            <w:pPr>
              <w:jc w:val="center"/>
              <w:rPr>
                <w:rFonts w:ascii="Times New Roman" w:hAnsi="Times New Roman" w:cs="Times New Roman"/>
                <w:sz w:val="26"/>
                <w:szCs w:val="26"/>
              </w:rPr>
            </w:pPr>
            <w:r>
              <w:rPr>
                <w:rFonts w:ascii="Times New Roman" w:hAnsi="Times New Roman" w:cs="Times New Roman"/>
                <w:sz w:val="26"/>
                <w:szCs w:val="26"/>
              </w:rPr>
              <w:t>2</w:t>
            </w:r>
          </w:p>
        </w:tc>
        <w:tc>
          <w:tcPr>
            <w:tcW w:w="1568" w:type="dxa"/>
          </w:tcPr>
          <w:p w:rsidR="00905533" w:rsidRPr="008A6230" w:rsidRDefault="008A6230" w:rsidP="008A6230">
            <w:pPr>
              <w:jc w:val="center"/>
              <w:rPr>
                <w:rFonts w:ascii="Times New Roman" w:hAnsi="Times New Roman" w:cs="Times New Roman"/>
                <w:sz w:val="24"/>
                <w:szCs w:val="24"/>
              </w:rPr>
            </w:pPr>
            <w:r w:rsidRPr="008A6230">
              <w:rPr>
                <w:rFonts w:ascii="Times New Roman" w:hAnsi="Times New Roman" w:cs="Times New Roman"/>
                <w:sz w:val="24"/>
                <w:szCs w:val="24"/>
              </w:rPr>
              <w:t>3</w:t>
            </w:r>
          </w:p>
        </w:tc>
        <w:tc>
          <w:tcPr>
            <w:tcW w:w="1482" w:type="dxa"/>
          </w:tcPr>
          <w:p w:rsidR="00905533" w:rsidRPr="008A6230" w:rsidRDefault="008A6230" w:rsidP="008A6230">
            <w:pPr>
              <w:jc w:val="center"/>
              <w:rPr>
                <w:rFonts w:ascii="Times New Roman" w:hAnsi="Times New Roman" w:cs="Times New Roman"/>
                <w:sz w:val="24"/>
                <w:szCs w:val="24"/>
              </w:rPr>
            </w:pPr>
            <w:r w:rsidRPr="008A6230">
              <w:rPr>
                <w:rFonts w:ascii="Times New Roman" w:hAnsi="Times New Roman" w:cs="Times New Roman"/>
                <w:sz w:val="24"/>
                <w:szCs w:val="24"/>
              </w:rPr>
              <w:t>4</w:t>
            </w:r>
          </w:p>
        </w:tc>
        <w:tc>
          <w:tcPr>
            <w:tcW w:w="1134" w:type="dxa"/>
          </w:tcPr>
          <w:p w:rsidR="00905533" w:rsidRPr="008A6230" w:rsidRDefault="008A6230" w:rsidP="008A6230">
            <w:pPr>
              <w:jc w:val="center"/>
              <w:rPr>
                <w:rFonts w:ascii="Times New Roman" w:hAnsi="Times New Roman" w:cs="Times New Roman"/>
                <w:sz w:val="24"/>
                <w:szCs w:val="24"/>
              </w:rPr>
            </w:pPr>
            <w:r>
              <w:rPr>
                <w:rFonts w:ascii="Times New Roman" w:hAnsi="Times New Roman" w:cs="Times New Roman"/>
                <w:sz w:val="24"/>
                <w:szCs w:val="24"/>
              </w:rPr>
              <w:t>5</w:t>
            </w:r>
          </w:p>
        </w:tc>
        <w:tc>
          <w:tcPr>
            <w:tcW w:w="1343" w:type="dxa"/>
          </w:tcPr>
          <w:p w:rsidR="00905533" w:rsidRPr="008A6230" w:rsidRDefault="008A6230" w:rsidP="008A6230">
            <w:pPr>
              <w:jc w:val="center"/>
              <w:rPr>
                <w:rFonts w:ascii="Times New Roman" w:hAnsi="Times New Roman" w:cs="Times New Roman"/>
                <w:sz w:val="24"/>
                <w:szCs w:val="24"/>
              </w:rPr>
            </w:pPr>
            <w:r>
              <w:rPr>
                <w:rFonts w:ascii="Times New Roman" w:hAnsi="Times New Roman" w:cs="Times New Roman"/>
                <w:sz w:val="24"/>
                <w:szCs w:val="24"/>
              </w:rPr>
              <w:t>6</w:t>
            </w:r>
          </w:p>
        </w:tc>
        <w:tc>
          <w:tcPr>
            <w:tcW w:w="1512" w:type="dxa"/>
          </w:tcPr>
          <w:p w:rsidR="00905533" w:rsidRPr="008A6230" w:rsidRDefault="008A6230" w:rsidP="008A6230">
            <w:pPr>
              <w:jc w:val="center"/>
              <w:rPr>
                <w:rFonts w:ascii="Times New Roman" w:hAnsi="Times New Roman" w:cs="Times New Roman"/>
                <w:sz w:val="24"/>
                <w:szCs w:val="24"/>
              </w:rPr>
            </w:pPr>
            <w:r>
              <w:rPr>
                <w:rFonts w:ascii="Times New Roman" w:hAnsi="Times New Roman" w:cs="Times New Roman"/>
                <w:sz w:val="24"/>
                <w:szCs w:val="24"/>
              </w:rPr>
              <w:t>7</w:t>
            </w:r>
          </w:p>
        </w:tc>
        <w:tc>
          <w:tcPr>
            <w:tcW w:w="1079" w:type="dxa"/>
          </w:tcPr>
          <w:p w:rsidR="00905533" w:rsidRDefault="008A6230" w:rsidP="008A6230">
            <w:pPr>
              <w:jc w:val="center"/>
              <w:rPr>
                <w:rFonts w:ascii="Times New Roman" w:hAnsi="Times New Roman" w:cs="Times New Roman"/>
                <w:sz w:val="26"/>
                <w:szCs w:val="26"/>
              </w:rPr>
            </w:pPr>
            <w:r>
              <w:rPr>
                <w:rFonts w:ascii="Times New Roman" w:hAnsi="Times New Roman" w:cs="Times New Roman"/>
                <w:sz w:val="26"/>
                <w:szCs w:val="26"/>
              </w:rPr>
              <w:t>8</w:t>
            </w:r>
          </w:p>
        </w:tc>
      </w:tr>
      <w:tr w:rsidR="008A6230" w:rsidTr="008A6230">
        <w:tc>
          <w:tcPr>
            <w:tcW w:w="953" w:type="dxa"/>
          </w:tcPr>
          <w:p w:rsidR="00905533" w:rsidRDefault="00905533" w:rsidP="00EB529C">
            <w:pPr>
              <w:jc w:val="both"/>
              <w:rPr>
                <w:rFonts w:ascii="Times New Roman" w:hAnsi="Times New Roman" w:cs="Times New Roman"/>
                <w:sz w:val="26"/>
                <w:szCs w:val="26"/>
              </w:rPr>
            </w:pPr>
          </w:p>
        </w:tc>
        <w:tc>
          <w:tcPr>
            <w:tcW w:w="959" w:type="dxa"/>
          </w:tcPr>
          <w:p w:rsidR="00905533" w:rsidRDefault="00905533" w:rsidP="00EB529C">
            <w:pPr>
              <w:jc w:val="both"/>
              <w:rPr>
                <w:rFonts w:ascii="Times New Roman" w:hAnsi="Times New Roman" w:cs="Times New Roman"/>
                <w:sz w:val="26"/>
                <w:szCs w:val="26"/>
              </w:rPr>
            </w:pPr>
          </w:p>
        </w:tc>
        <w:tc>
          <w:tcPr>
            <w:tcW w:w="1568" w:type="dxa"/>
          </w:tcPr>
          <w:p w:rsidR="00905533" w:rsidRDefault="00905533" w:rsidP="00EB529C">
            <w:pPr>
              <w:jc w:val="both"/>
              <w:rPr>
                <w:rFonts w:ascii="Times New Roman" w:hAnsi="Times New Roman" w:cs="Times New Roman"/>
                <w:sz w:val="26"/>
                <w:szCs w:val="26"/>
              </w:rPr>
            </w:pPr>
          </w:p>
        </w:tc>
        <w:tc>
          <w:tcPr>
            <w:tcW w:w="1482" w:type="dxa"/>
          </w:tcPr>
          <w:p w:rsidR="00905533" w:rsidRDefault="00905533" w:rsidP="00EB529C">
            <w:pPr>
              <w:jc w:val="both"/>
              <w:rPr>
                <w:rFonts w:ascii="Times New Roman" w:hAnsi="Times New Roman" w:cs="Times New Roman"/>
                <w:sz w:val="26"/>
                <w:szCs w:val="26"/>
              </w:rPr>
            </w:pPr>
          </w:p>
        </w:tc>
        <w:tc>
          <w:tcPr>
            <w:tcW w:w="1134" w:type="dxa"/>
          </w:tcPr>
          <w:p w:rsidR="00905533" w:rsidRDefault="00905533" w:rsidP="00EB529C">
            <w:pPr>
              <w:jc w:val="both"/>
              <w:rPr>
                <w:rFonts w:ascii="Times New Roman" w:hAnsi="Times New Roman" w:cs="Times New Roman"/>
                <w:sz w:val="26"/>
                <w:szCs w:val="26"/>
              </w:rPr>
            </w:pPr>
          </w:p>
        </w:tc>
        <w:tc>
          <w:tcPr>
            <w:tcW w:w="1343" w:type="dxa"/>
          </w:tcPr>
          <w:p w:rsidR="00905533" w:rsidRDefault="00905533" w:rsidP="00EB529C">
            <w:pPr>
              <w:jc w:val="both"/>
              <w:rPr>
                <w:rFonts w:ascii="Times New Roman" w:hAnsi="Times New Roman" w:cs="Times New Roman"/>
                <w:sz w:val="26"/>
                <w:szCs w:val="26"/>
              </w:rPr>
            </w:pPr>
          </w:p>
        </w:tc>
        <w:tc>
          <w:tcPr>
            <w:tcW w:w="1512" w:type="dxa"/>
          </w:tcPr>
          <w:p w:rsidR="00905533" w:rsidRDefault="00905533" w:rsidP="00EB529C">
            <w:pPr>
              <w:jc w:val="both"/>
              <w:rPr>
                <w:rFonts w:ascii="Times New Roman" w:hAnsi="Times New Roman" w:cs="Times New Roman"/>
                <w:sz w:val="26"/>
                <w:szCs w:val="26"/>
              </w:rPr>
            </w:pPr>
          </w:p>
        </w:tc>
        <w:tc>
          <w:tcPr>
            <w:tcW w:w="1079" w:type="dxa"/>
          </w:tcPr>
          <w:p w:rsidR="00905533" w:rsidRDefault="00905533" w:rsidP="00EB529C">
            <w:pPr>
              <w:jc w:val="both"/>
              <w:rPr>
                <w:rFonts w:ascii="Times New Roman" w:hAnsi="Times New Roman" w:cs="Times New Roman"/>
                <w:sz w:val="26"/>
                <w:szCs w:val="26"/>
              </w:rPr>
            </w:pPr>
          </w:p>
        </w:tc>
      </w:tr>
    </w:tbl>
    <w:p w:rsidR="00A82158" w:rsidRPr="00A82158" w:rsidRDefault="00A82158" w:rsidP="00EB529C">
      <w:pPr>
        <w:spacing w:after="0"/>
        <w:jc w:val="both"/>
        <w:rPr>
          <w:rFonts w:ascii="Times New Roman" w:hAnsi="Times New Roman" w:cs="Times New Roman"/>
          <w:sz w:val="26"/>
          <w:szCs w:val="26"/>
        </w:rPr>
      </w:pPr>
    </w:p>
    <w:p w:rsidR="00A82158" w:rsidRPr="00A82158" w:rsidRDefault="00A82158" w:rsidP="00EB529C">
      <w:pPr>
        <w:spacing w:after="0"/>
        <w:jc w:val="both"/>
        <w:rPr>
          <w:rFonts w:ascii="Times New Roman" w:hAnsi="Times New Roman" w:cs="Times New Roman"/>
          <w:sz w:val="26"/>
          <w:szCs w:val="26"/>
        </w:rPr>
      </w:pPr>
    </w:p>
    <w:p w:rsidR="00A82158" w:rsidRPr="00A82158" w:rsidRDefault="00A82158" w:rsidP="00EB529C">
      <w:pPr>
        <w:spacing w:after="0"/>
        <w:jc w:val="both"/>
        <w:rPr>
          <w:rFonts w:ascii="Times New Roman" w:hAnsi="Times New Roman" w:cs="Times New Roman"/>
          <w:sz w:val="26"/>
          <w:szCs w:val="26"/>
        </w:rPr>
      </w:pPr>
    </w:p>
    <w:p w:rsidR="00A82158" w:rsidRPr="00A82158" w:rsidRDefault="00A82158" w:rsidP="00EB529C">
      <w:pPr>
        <w:spacing w:after="0"/>
        <w:jc w:val="both"/>
        <w:rPr>
          <w:rFonts w:ascii="Times New Roman" w:hAnsi="Times New Roman" w:cs="Times New Roman"/>
          <w:sz w:val="26"/>
          <w:szCs w:val="26"/>
        </w:rPr>
      </w:pPr>
    </w:p>
    <w:p w:rsidR="00280955" w:rsidRPr="00A82158" w:rsidRDefault="00280955" w:rsidP="00EB529C">
      <w:pPr>
        <w:spacing w:after="0"/>
        <w:jc w:val="both"/>
        <w:rPr>
          <w:rFonts w:ascii="Times New Roman" w:hAnsi="Times New Roman" w:cs="Times New Roman"/>
          <w:sz w:val="26"/>
          <w:szCs w:val="26"/>
        </w:rPr>
      </w:pPr>
    </w:p>
    <w:p w:rsidR="00280955" w:rsidRPr="00A82158" w:rsidRDefault="00280955" w:rsidP="00EB529C">
      <w:pPr>
        <w:spacing w:after="0"/>
        <w:jc w:val="both"/>
        <w:rPr>
          <w:rFonts w:ascii="Times New Roman" w:hAnsi="Times New Roman" w:cs="Times New Roman"/>
          <w:sz w:val="26"/>
          <w:szCs w:val="26"/>
        </w:rPr>
      </w:pPr>
    </w:p>
    <w:p w:rsidR="00280955" w:rsidRPr="00A82158" w:rsidRDefault="00280955" w:rsidP="00EB529C">
      <w:pPr>
        <w:spacing w:after="0"/>
        <w:jc w:val="both"/>
        <w:rPr>
          <w:rFonts w:ascii="Times New Roman" w:hAnsi="Times New Roman" w:cs="Times New Roman"/>
          <w:sz w:val="26"/>
          <w:szCs w:val="26"/>
        </w:rPr>
      </w:pPr>
    </w:p>
    <w:p w:rsidR="00280955" w:rsidRPr="00A82158" w:rsidRDefault="00280955"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280955" w:rsidRPr="00A82158" w:rsidRDefault="00280955" w:rsidP="00EB529C">
      <w:pPr>
        <w:spacing w:after="0"/>
        <w:jc w:val="both"/>
        <w:rPr>
          <w:rFonts w:ascii="Times New Roman" w:hAnsi="Times New Roman" w:cs="Times New Roman"/>
          <w:sz w:val="26"/>
          <w:szCs w:val="26"/>
        </w:rPr>
      </w:pPr>
    </w:p>
    <w:p w:rsidR="00280955" w:rsidRPr="00A82158" w:rsidRDefault="00280955" w:rsidP="00EB529C">
      <w:pPr>
        <w:spacing w:after="0"/>
        <w:jc w:val="both"/>
        <w:rPr>
          <w:rFonts w:ascii="Times New Roman" w:hAnsi="Times New Roman" w:cs="Times New Roman"/>
          <w:sz w:val="26"/>
          <w:szCs w:val="26"/>
        </w:rPr>
      </w:pPr>
    </w:p>
    <w:p w:rsidR="00A74E89" w:rsidRPr="00A82158" w:rsidRDefault="00280955"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A74E89" w:rsidRPr="00A82158" w:rsidRDefault="00A74E89" w:rsidP="00EB529C">
      <w:pPr>
        <w:spacing w:after="0"/>
        <w:jc w:val="both"/>
        <w:rPr>
          <w:rFonts w:ascii="Times New Roman" w:hAnsi="Times New Roman" w:cs="Times New Roman"/>
          <w:b/>
          <w:sz w:val="26"/>
          <w:szCs w:val="26"/>
        </w:rPr>
      </w:pPr>
    </w:p>
    <w:p w:rsidR="00B43CC8" w:rsidRPr="00A82158" w:rsidRDefault="00A74E89" w:rsidP="00EB529C">
      <w:pPr>
        <w:spacing w:after="0"/>
        <w:jc w:val="both"/>
        <w:rPr>
          <w:rFonts w:ascii="Times New Roman" w:hAnsi="Times New Roman" w:cs="Times New Roman"/>
          <w:sz w:val="26"/>
          <w:szCs w:val="26"/>
        </w:rPr>
      </w:pPr>
      <w:r w:rsidRPr="00A82158">
        <w:rPr>
          <w:rFonts w:ascii="Times New Roman" w:hAnsi="Times New Roman" w:cs="Times New Roman"/>
          <w:b/>
          <w:sz w:val="26"/>
          <w:szCs w:val="26"/>
        </w:rPr>
        <w:t xml:space="preserve">                      </w:t>
      </w: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B43CC8" w:rsidRPr="00A82158" w:rsidRDefault="00B43CC8" w:rsidP="00EB529C">
      <w:pPr>
        <w:spacing w:after="0"/>
        <w:jc w:val="both"/>
        <w:rPr>
          <w:rFonts w:ascii="Times New Roman" w:hAnsi="Times New Roman" w:cs="Times New Roman"/>
          <w:sz w:val="26"/>
          <w:szCs w:val="26"/>
        </w:rPr>
      </w:pPr>
    </w:p>
    <w:p w:rsidR="0060517E" w:rsidRPr="00A82158" w:rsidRDefault="0060517E"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lastRenderedPageBreak/>
        <w:t xml:space="preserve">          </w:t>
      </w:r>
    </w:p>
    <w:p w:rsidR="0060517E" w:rsidRPr="00A82158" w:rsidRDefault="0060517E" w:rsidP="00EB529C">
      <w:pPr>
        <w:spacing w:after="0"/>
        <w:jc w:val="both"/>
        <w:rPr>
          <w:rFonts w:ascii="Times New Roman" w:hAnsi="Times New Roman" w:cs="Times New Roman"/>
          <w:sz w:val="26"/>
          <w:szCs w:val="26"/>
        </w:rPr>
      </w:pPr>
    </w:p>
    <w:p w:rsidR="0060517E" w:rsidRPr="00A82158" w:rsidRDefault="0060517E" w:rsidP="00EB529C">
      <w:pPr>
        <w:spacing w:after="0"/>
        <w:jc w:val="both"/>
        <w:rPr>
          <w:rFonts w:ascii="Times New Roman" w:hAnsi="Times New Roman" w:cs="Times New Roman"/>
          <w:sz w:val="26"/>
          <w:szCs w:val="26"/>
        </w:rPr>
      </w:pPr>
    </w:p>
    <w:p w:rsidR="0060517E" w:rsidRPr="00A82158" w:rsidRDefault="0060517E" w:rsidP="00EB529C">
      <w:pPr>
        <w:spacing w:after="0"/>
        <w:jc w:val="both"/>
        <w:rPr>
          <w:rFonts w:ascii="Times New Roman" w:hAnsi="Times New Roman" w:cs="Times New Roman"/>
          <w:sz w:val="26"/>
          <w:szCs w:val="26"/>
        </w:rPr>
      </w:pPr>
    </w:p>
    <w:p w:rsidR="0060517E" w:rsidRPr="00A82158" w:rsidRDefault="0060517E" w:rsidP="00EB529C">
      <w:pPr>
        <w:spacing w:after="0"/>
        <w:jc w:val="both"/>
        <w:rPr>
          <w:rFonts w:ascii="Times New Roman" w:hAnsi="Times New Roman" w:cs="Times New Roman"/>
          <w:sz w:val="26"/>
          <w:szCs w:val="26"/>
        </w:rPr>
      </w:pPr>
    </w:p>
    <w:p w:rsidR="0060517E" w:rsidRPr="00A82158" w:rsidRDefault="0060517E" w:rsidP="00EB529C">
      <w:pPr>
        <w:spacing w:after="0"/>
        <w:jc w:val="both"/>
        <w:rPr>
          <w:rFonts w:ascii="Times New Roman" w:hAnsi="Times New Roman" w:cs="Times New Roman"/>
          <w:sz w:val="26"/>
          <w:szCs w:val="26"/>
        </w:rPr>
      </w:pPr>
    </w:p>
    <w:p w:rsidR="00E95501" w:rsidRPr="00A82158" w:rsidRDefault="00096430"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096430" w:rsidRPr="00A82158" w:rsidRDefault="00096430" w:rsidP="00EB529C">
      <w:pPr>
        <w:spacing w:after="0"/>
        <w:jc w:val="both"/>
        <w:rPr>
          <w:rFonts w:ascii="Times New Roman" w:hAnsi="Times New Roman" w:cs="Times New Roman"/>
          <w:sz w:val="26"/>
          <w:szCs w:val="26"/>
        </w:rPr>
      </w:pPr>
    </w:p>
    <w:p w:rsidR="00096430" w:rsidRPr="00A82158" w:rsidRDefault="00096430" w:rsidP="00EB529C">
      <w:pPr>
        <w:spacing w:after="0"/>
        <w:jc w:val="both"/>
        <w:rPr>
          <w:rFonts w:ascii="Times New Roman" w:hAnsi="Times New Roman" w:cs="Times New Roman"/>
          <w:sz w:val="26"/>
          <w:szCs w:val="26"/>
        </w:rPr>
      </w:pPr>
    </w:p>
    <w:p w:rsidR="00096430" w:rsidRPr="00A82158" w:rsidRDefault="00096430" w:rsidP="00EB529C">
      <w:pPr>
        <w:spacing w:after="0"/>
        <w:jc w:val="both"/>
        <w:rPr>
          <w:rFonts w:ascii="Times New Roman" w:hAnsi="Times New Roman" w:cs="Times New Roman"/>
          <w:sz w:val="26"/>
          <w:szCs w:val="26"/>
        </w:rPr>
      </w:pPr>
    </w:p>
    <w:p w:rsidR="00E95501" w:rsidRPr="00A82158" w:rsidRDefault="00E95501" w:rsidP="00EB529C">
      <w:pPr>
        <w:spacing w:after="0"/>
        <w:jc w:val="both"/>
        <w:rPr>
          <w:rFonts w:ascii="Times New Roman" w:hAnsi="Times New Roman" w:cs="Times New Roman"/>
          <w:sz w:val="26"/>
          <w:szCs w:val="26"/>
        </w:rPr>
      </w:pPr>
    </w:p>
    <w:p w:rsidR="00E95501" w:rsidRPr="00A82158" w:rsidRDefault="00E95501" w:rsidP="00EB529C">
      <w:pPr>
        <w:spacing w:after="0"/>
        <w:jc w:val="both"/>
        <w:rPr>
          <w:rFonts w:ascii="Times New Roman" w:hAnsi="Times New Roman" w:cs="Times New Roman"/>
          <w:sz w:val="26"/>
          <w:szCs w:val="26"/>
        </w:rPr>
      </w:pPr>
    </w:p>
    <w:p w:rsidR="00E95501" w:rsidRPr="00A82158" w:rsidRDefault="00E95501" w:rsidP="00EB529C">
      <w:pPr>
        <w:spacing w:after="0"/>
        <w:jc w:val="both"/>
        <w:rPr>
          <w:rFonts w:ascii="Times New Roman" w:hAnsi="Times New Roman" w:cs="Times New Roman"/>
          <w:sz w:val="26"/>
          <w:szCs w:val="26"/>
        </w:rPr>
      </w:pPr>
    </w:p>
    <w:p w:rsidR="00E95501" w:rsidRPr="00A82158" w:rsidRDefault="00E95501" w:rsidP="00EB529C">
      <w:pPr>
        <w:spacing w:after="0"/>
        <w:jc w:val="both"/>
        <w:rPr>
          <w:rFonts w:ascii="Times New Roman" w:hAnsi="Times New Roman" w:cs="Times New Roman"/>
          <w:sz w:val="26"/>
          <w:szCs w:val="26"/>
        </w:rPr>
      </w:pPr>
    </w:p>
    <w:p w:rsidR="0071060E" w:rsidRPr="00A82158" w:rsidRDefault="0071060E"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71060E" w:rsidRPr="00A82158" w:rsidRDefault="0071060E" w:rsidP="00EB529C">
      <w:pPr>
        <w:spacing w:after="0"/>
        <w:jc w:val="both"/>
        <w:rPr>
          <w:rFonts w:ascii="Times New Roman" w:hAnsi="Times New Roman" w:cs="Times New Roman"/>
          <w:sz w:val="26"/>
          <w:szCs w:val="26"/>
        </w:rPr>
      </w:pPr>
    </w:p>
    <w:p w:rsidR="0071060E" w:rsidRPr="00A82158" w:rsidRDefault="0071060E" w:rsidP="00EB529C">
      <w:pPr>
        <w:spacing w:after="0"/>
        <w:jc w:val="both"/>
        <w:rPr>
          <w:rFonts w:ascii="Times New Roman" w:hAnsi="Times New Roman" w:cs="Times New Roman"/>
          <w:sz w:val="26"/>
          <w:szCs w:val="26"/>
        </w:rPr>
      </w:pPr>
    </w:p>
    <w:p w:rsidR="00EB529C" w:rsidRPr="00A82158" w:rsidRDefault="0071060E" w:rsidP="00EB529C">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r w:rsidR="00EB529C" w:rsidRPr="00A82158">
        <w:rPr>
          <w:rFonts w:ascii="Times New Roman" w:hAnsi="Times New Roman" w:cs="Times New Roman"/>
          <w:sz w:val="26"/>
          <w:szCs w:val="26"/>
        </w:rPr>
        <w:t xml:space="preserve"> </w:t>
      </w:r>
    </w:p>
    <w:p w:rsidR="00524E30" w:rsidRPr="00A82158" w:rsidRDefault="00524E30" w:rsidP="00EB529C">
      <w:pPr>
        <w:spacing w:after="0"/>
        <w:jc w:val="center"/>
        <w:rPr>
          <w:rFonts w:ascii="Times New Roman" w:hAnsi="Times New Roman" w:cs="Times New Roman"/>
          <w:sz w:val="26"/>
          <w:szCs w:val="26"/>
        </w:rPr>
      </w:pPr>
    </w:p>
    <w:p w:rsidR="00524E30" w:rsidRPr="00A82158" w:rsidRDefault="00524E30" w:rsidP="001D5143">
      <w:pPr>
        <w:spacing w:after="0"/>
        <w:jc w:val="both"/>
        <w:rPr>
          <w:rFonts w:ascii="Times New Roman" w:hAnsi="Times New Roman" w:cs="Times New Roman"/>
          <w:sz w:val="26"/>
          <w:szCs w:val="26"/>
        </w:rPr>
      </w:pPr>
    </w:p>
    <w:p w:rsidR="00524E30" w:rsidRPr="00A82158" w:rsidRDefault="00524E30" w:rsidP="001D5143">
      <w:pPr>
        <w:spacing w:after="0"/>
        <w:jc w:val="both"/>
        <w:rPr>
          <w:rFonts w:ascii="Times New Roman" w:hAnsi="Times New Roman" w:cs="Times New Roman"/>
          <w:sz w:val="26"/>
          <w:szCs w:val="26"/>
        </w:rPr>
      </w:pPr>
    </w:p>
    <w:p w:rsidR="001D5143" w:rsidRPr="00A82158" w:rsidRDefault="001D5143" w:rsidP="001D5143">
      <w:pPr>
        <w:spacing w:after="0"/>
        <w:jc w:val="both"/>
        <w:rPr>
          <w:rFonts w:ascii="Times New Roman" w:hAnsi="Times New Roman" w:cs="Times New Roman"/>
          <w:sz w:val="26"/>
          <w:szCs w:val="26"/>
        </w:rPr>
      </w:pPr>
      <w:r w:rsidRPr="00A82158">
        <w:rPr>
          <w:rFonts w:ascii="Times New Roman" w:hAnsi="Times New Roman" w:cs="Times New Roman"/>
          <w:sz w:val="26"/>
          <w:szCs w:val="26"/>
        </w:rPr>
        <w:t xml:space="preserve">      </w:t>
      </w:r>
    </w:p>
    <w:p w:rsidR="00336E1D" w:rsidRPr="00A82158" w:rsidRDefault="00336E1D" w:rsidP="00336E1D">
      <w:pPr>
        <w:spacing w:after="0"/>
        <w:jc w:val="right"/>
        <w:rPr>
          <w:rFonts w:ascii="Times New Roman" w:hAnsi="Times New Roman" w:cs="Times New Roman"/>
          <w:sz w:val="26"/>
          <w:szCs w:val="26"/>
        </w:rPr>
      </w:pPr>
    </w:p>
    <w:p w:rsidR="00336E1D" w:rsidRPr="00A82158" w:rsidRDefault="00336E1D" w:rsidP="00336E1D">
      <w:pPr>
        <w:spacing w:after="0"/>
        <w:jc w:val="center"/>
        <w:rPr>
          <w:rFonts w:ascii="Times New Roman" w:hAnsi="Times New Roman" w:cs="Times New Roman"/>
          <w:sz w:val="26"/>
          <w:szCs w:val="26"/>
        </w:rPr>
      </w:pPr>
    </w:p>
    <w:sectPr w:rsidR="00336E1D" w:rsidRPr="00A82158" w:rsidSect="00211B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20D1"/>
    <w:rsid w:val="000068D2"/>
    <w:rsid w:val="00023B0A"/>
    <w:rsid w:val="00096430"/>
    <w:rsid w:val="000A37BC"/>
    <w:rsid w:val="001D5143"/>
    <w:rsid w:val="001F20D1"/>
    <w:rsid w:val="00204FEB"/>
    <w:rsid w:val="00211B38"/>
    <w:rsid w:val="00230879"/>
    <w:rsid w:val="00264A3C"/>
    <w:rsid w:val="00280955"/>
    <w:rsid w:val="002854CA"/>
    <w:rsid w:val="002902F5"/>
    <w:rsid w:val="002950FC"/>
    <w:rsid w:val="002E711E"/>
    <w:rsid w:val="00331213"/>
    <w:rsid w:val="00336E1D"/>
    <w:rsid w:val="00392411"/>
    <w:rsid w:val="00465E07"/>
    <w:rsid w:val="004D3793"/>
    <w:rsid w:val="00524E30"/>
    <w:rsid w:val="00557BEC"/>
    <w:rsid w:val="0060517E"/>
    <w:rsid w:val="006A469A"/>
    <w:rsid w:val="006B38FE"/>
    <w:rsid w:val="0071060E"/>
    <w:rsid w:val="007540CC"/>
    <w:rsid w:val="00761DC7"/>
    <w:rsid w:val="00770364"/>
    <w:rsid w:val="00770809"/>
    <w:rsid w:val="007B0884"/>
    <w:rsid w:val="008A6230"/>
    <w:rsid w:val="008D3599"/>
    <w:rsid w:val="00905533"/>
    <w:rsid w:val="00974B89"/>
    <w:rsid w:val="009C0DF9"/>
    <w:rsid w:val="00A67E71"/>
    <w:rsid w:val="00A745CF"/>
    <w:rsid w:val="00A74E89"/>
    <w:rsid w:val="00A82158"/>
    <w:rsid w:val="00B0793E"/>
    <w:rsid w:val="00B43CC8"/>
    <w:rsid w:val="00B658A0"/>
    <w:rsid w:val="00BB16AA"/>
    <w:rsid w:val="00BE5ACB"/>
    <w:rsid w:val="00C4319E"/>
    <w:rsid w:val="00CE244F"/>
    <w:rsid w:val="00CE36FF"/>
    <w:rsid w:val="00CE4945"/>
    <w:rsid w:val="00D43A1F"/>
    <w:rsid w:val="00DB6E18"/>
    <w:rsid w:val="00DC3B3B"/>
    <w:rsid w:val="00E0727B"/>
    <w:rsid w:val="00E334BC"/>
    <w:rsid w:val="00E61D23"/>
    <w:rsid w:val="00E95501"/>
    <w:rsid w:val="00E955A6"/>
    <w:rsid w:val="00EA337C"/>
    <w:rsid w:val="00EB529C"/>
    <w:rsid w:val="00F56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5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477E219-E2DE-45A4-ACE8-9656837A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3162</Words>
  <Characters>18029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21149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Владелец</cp:lastModifiedBy>
  <cp:revision>25</cp:revision>
  <cp:lastPrinted>2015-12-21T10:15:00Z</cp:lastPrinted>
  <dcterms:created xsi:type="dcterms:W3CDTF">2015-07-09T07:27:00Z</dcterms:created>
  <dcterms:modified xsi:type="dcterms:W3CDTF">2015-12-21T10:22:00Z</dcterms:modified>
</cp:coreProperties>
</file>