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FC" w:rsidRDefault="00AD26FC" w:rsidP="00AD26FC">
      <w:pPr>
        <w:spacing w:after="0"/>
        <w:jc w:val="center"/>
        <w:rPr>
          <w:rFonts w:ascii="Times New Roman" w:hAnsi="Times New Roman" w:cs="Times New Roman"/>
          <w:b/>
          <w:sz w:val="24"/>
          <w:szCs w:val="24"/>
        </w:rPr>
      </w:pPr>
      <w:r>
        <w:rPr>
          <w:rFonts w:ascii="Times New Roman" w:hAnsi="Times New Roman" w:cs="Times New Roman"/>
          <w:b/>
          <w:sz w:val="28"/>
          <w:szCs w:val="28"/>
        </w:rPr>
        <w:t xml:space="preserve">  </w:t>
      </w:r>
      <w:r>
        <w:rPr>
          <w:rFonts w:ascii="Times New Roman" w:hAnsi="Times New Roman" w:cs="Times New Roman"/>
          <w:b/>
          <w:sz w:val="24"/>
          <w:szCs w:val="24"/>
        </w:rPr>
        <w:t>РОССИЙСКАЯ  ФЕДЕРАЦИЯ</w:t>
      </w:r>
    </w:p>
    <w:p w:rsidR="00AD26FC" w:rsidRDefault="00AD26FC" w:rsidP="00AD26FC">
      <w:pPr>
        <w:spacing w:after="0"/>
        <w:jc w:val="center"/>
        <w:rPr>
          <w:rFonts w:ascii="Times New Roman" w:hAnsi="Times New Roman" w:cs="Times New Roman"/>
          <w:b/>
          <w:sz w:val="24"/>
          <w:szCs w:val="24"/>
        </w:rPr>
      </w:pPr>
      <w:r>
        <w:rPr>
          <w:rFonts w:ascii="Times New Roman" w:hAnsi="Times New Roman" w:cs="Times New Roman"/>
          <w:b/>
          <w:sz w:val="24"/>
          <w:szCs w:val="24"/>
        </w:rPr>
        <w:t>АДМИНИСТРАЦИЯ  АНДРЕЕВСКОГО  МУНИЦИПАЛЬНОГО  ОБРАЗОВАНИЯ</w:t>
      </w:r>
    </w:p>
    <w:p w:rsidR="00AD26FC" w:rsidRDefault="00AD26FC" w:rsidP="00AD26FC">
      <w:pPr>
        <w:spacing w:after="0"/>
        <w:jc w:val="center"/>
        <w:rPr>
          <w:rFonts w:ascii="Times New Roman" w:hAnsi="Times New Roman" w:cs="Times New Roman"/>
          <w:b/>
          <w:sz w:val="24"/>
          <w:szCs w:val="24"/>
        </w:rPr>
      </w:pPr>
      <w:r>
        <w:rPr>
          <w:rFonts w:ascii="Times New Roman" w:hAnsi="Times New Roman" w:cs="Times New Roman"/>
          <w:b/>
          <w:sz w:val="24"/>
          <w:szCs w:val="24"/>
        </w:rPr>
        <w:t>ЕКАТЕРИНОВСКОГО  МУНИЦИПАЛЬНОГО  РАЙОНА</w:t>
      </w:r>
    </w:p>
    <w:p w:rsidR="00AD26FC" w:rsidRDefault="00AD26FC" w:rsidP="00AD26FC">
      <w:pPr>
        <w:spacing w:after="0"/>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AD26FC" w:rsidRDefault="00AD26FC" w:rsidP="00AD26FC">
      <w:pPr>
        <w:spacing w:after="0"/>
        <w:jc w:val="center"/>
        <w:rPr>
          <w:rFonts w:ascii="Times New Roman" w:hAnsi="Times New Roman" w:cs="Times New Roman"/>
          <w:b/>
          <w:sz w:val="24"/>
          <w:szCs w:val="24"/>
        </w:rPr>
      </w:pPr>
    </w:p>
    <w:p w:rsidR="00AD26FC" w:rsidRDefault="00AD26FC" w:rsidP="00AD26FC">
      <w:pPr>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AD26FC" w:rsidRPr="00B24699" w:rsidRDefault="00AD26FC" w:rsidP="00B24699">
      <w:pPr>
        <w:spacing w:after="0" w:line="360" w:lineRule="auto"/>
        <w:rPr>
          <w:rFonts w:ascii="Times New Roman" w:hAnsi="Times New Roman" w:cs="Times New Roman"/>
          <w:sz w:val="26"/>
          <w:szCs w:val="24"/>
        </w:rPr>
      </w:pPr>
      <w:r w:rsidRPr="00B24699">
        <w:rPr>
          <w:rFonts w:ascii="Times New Roman" w:hAnsi="Times New Roman" w:cs="Times New Roman"/>
          <w:sz w:val="26"/>
          <w:szCs w:val="24"/>
        </w:rPr>
        <w:t>от  07.02 2019  года     № 4                                  село  Андреевка</w:t>
      </w:r>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 xml:space="preserve">  О внесении изменений в постановление администрации</w:t>
      </w:r>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Андреевского муниципального образования № 39 от</w:t>
      </w:r>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 xml:space="preserve">22.06.2018 года </w:t>
      </w:r>
      <w:r w:rsidRPr="00B24699">
        <w:rPr>
          <w:rFonts w:ascii="Times New Roman" w:hAnsi="Times New Roman" w:cs="Times New Roman"/>
          <w:b/>
          <w:bCs/>
          <w:sz w:val="26"/>
          <w:szCs w:val="24"/>
        </w:rPr>
        <w:t>«</w:t>
      </w:r>
      <w:r w:rsidRPr="00B24699">
        <w:rPr>
          <w:rFonts w:ascii="Times New Roman" w:hAnsi="Times New Roman" w:cs="Times New Roman"/>
          <w:b/>
          <w:sz w:val="26"/>
          <w:szCs w:val="24"/>
        </w:rPr>
        <w:t>Об утверждении     муниципальной программы</w:t>
      </w:r>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 xml:space="preserve"> «  Ликвидация вируса африканской чумы свиней </w:t>
      </w:r>
      <w:proofErr w:type="gramStart"/>
      <w:r w:rsidRPr="00B24699">
        <w:rPr>
          <w:rFonts w:ascii="Times New Roman" w:hAnsi="Times New Roman" w:cs="Times New Roman"/>
          <w:b/>
          <w:sz w:val="26"/>
          <w:szCs w:val="24"/>
        </w:rPr>
        <w:t>на</w:t>
      </w:r>
      <w:proofErr w:type="gramEnd"/>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 xml:space="preserve"> территории  Андреевского муниципального образования</w:t>
      </w:r>
    </w:p>
    <w:p w:rsidR="00AD26FC" w:rsidRPr="00B24699" w:rsidRDefault="00AD26FC" w:rsidP="00B24699">
      <w:pPr>
        <w:spacing w:after="0" w:line="360" w:lineRule="auto"/>
        <w:rPr>
          <w:rFonts w:ascii="Times New Roman" w:hAnsi="Times New Roman" w:cs="Times New Roman"/>
          <w:b/>
          <w:sz w:val="26"/>
          <w:szCs w:val="24"/>
        </w:rPr>
      </w:pPr>
      <w:r w:rsidRPr="00B24699">
        <w:rPr>
          <w:rFonts w:ascii="Times New Roman" w:hAnsi="Times New Roman" w:cs="Times New Roman"/>
          <w:b/>
          <w:sz w:val="26"/>
          <w:szCs w:val="24"/>
        </w:rPr>
        <w:t xml:space="preserve"> на 2018 год»</w:t>
      </w:r>
      <w:r w:rsidRPr="00B24699">
        <w:rPr>
          <w:rFonts w:ascii="Times New Roman" w:hAnsi="Times New Roman" w:cs="Times New Roman"/>
          <w:b/>
          <w:sz w:val="26"/>
          <w:szCs w:val="24"/>
        </w:rPr>
        <w:tab/>
      </w:r>
    </w:p>
    <w:p w:rsidR="00AD26FC" w:rsidRDefault="00AD26FC" w:rsidP="00AD26FC">
      <w:pPr>
        <w:pStyle w:val="a8"/>
        <w:ind w:firstLine="708"/>
        <w:jc w:val="both"/>
        <w:rPr>
          <w:rFonts w:eastAsiaTheme="minorHAnsi"/>
          <w:color w:val="auto"/>
          <w:sz w:val="24"/>
          <w:szCs w:val="24"/>
          <w:lang w:eastAsia="en-US"/>
        </w:rPr>
      </w:pPr>
    </w:p>
    <w:p w:rsidR="00AD26FC" w:rsidRPr="00B24699" w:rsidRDefault="00AD26FC" w:rsidP="00B24699">
      <w:pPr>
        <w:spacing w:line="360" w:lineRule="auto"/>
        <w:ind w:firstLine="709"/>
        <w:jc w:val="both"/>
        <w:rPr>
          <w:rFonts w:ascii="Times New Roman" w:eastAsia="Times New Roman" w:hAnsi="Times New Roman" w:cs="Times New Roman"/>
          <w:color w:val="000000" w:themeColor="text1"/>
          <w:sz w:val="26"/>
          <w:szCs w:val="24"/>
          <w:lang w:eastAsia="ru-RU"/>
        </w:rPr>
      </w:pPr>
      <w:proofErr w:type="gramStart"/>
      <w:r w:rsidRPr="00B24699">
        <w:rPr>
          <w:rFonts w:ascii="Times New Roman" w:hAnsi="Times New Roman" w:cs="Times New Roman"/>
          <w:color w:val="000000" w:themeColor="text1"/>
          <w:sz w:val="26"/>
          <w:szCs w:val="24"/>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w:t>
      </w:r>
      <w:hyperlink r:id="rId5" w:history="1">
        <w:r w:rsidRPr="00B24699">
          <w:rPr>
            <w:rStyle w:val="a3"/>
            <w:rFonts w:ascii="Times New Roman" w:eastAsia="Times New Roman" w:hAnsi="Times New Roman" w:cs="Times New Roman"/>
            <w:color w:val="000000" w:themeColor="text1"/>
            <w:sz w:val="26"/>
            <w:szCs w:val="24"/>
            <w:u w:val="none"/>
            <w:lang w:eastAsia="ru-RU"/>
          </w:rPr>
          <w:t>Планом  действий по предотвращению заноса на территорию Российской Федерации африканской чумы свиней и ее распространения на территории Российской Федерации</w:t>
        </w:r>
      </w:hyperlink>
      <w:r w:rsidRPr="00B24699">
        <w:rPr>
          <w:rFonts w:ascii="Times New Roman" w:eastAsia="Times New Roman" w:hAnsi="Times New Roman" w:cs="Times New Roman"/>
          <w:color w:val="000000" w:themeColor="text1"/>
          <w:sz w:val="26"/>
          <w:szCs w:val="24"/>
          <w:lang w:eastAsia="ru-RU"/>
        </w:rPr>
        <w:t>, утвержденным  </w:t>
      </w:r>
      <w:hyperlink r:id="rId6" w:history="1">
        <w:r w:rsidRPr="00B24699">
          <w:rPr>
            <w:rStyle w:val="a3"/>
            <w:rFonts w:ascii="Times New Roman" w:eastAsia="Times New Roman" w:hAnsi="Times New Roman" w:cs="Times New Roman"/>
            <w:color w:val="000000" w:themeColor="text1"/>
            <w:sz w:val="26"/>
            <w:szCs w:val="24"/>
            <w:u w:val="none"/>
            <w:lang w:eastAsia="ru-RU"/>
          </w:rPr>
          <w:t>распоряжением Правительства Российской Федерации от 30 сентября 2016 года N 2048-р</w:t>
        </w:r>
      </w:hyperlink>
      <w:r w:rsidRPr="00B24699">
        <w:rPr>
          <w:rFonts w:ascii="Times New Roman" w:eastAsia="Times New Roman" w:hAnsi="Times New Roman" w:cs="Times New Roman"/>
          <w:color w:val="000000" w:themeColor="text1"/>
          <w:sz w:val="26"/>
          <w:szCs w:val="24"/>
          <w:lang w:eastAsia="ru-RU"/>
        </w:rPr>
        <w:t>,  протоколом  заседания Комиссии Правительства Российской Федерации по предотвращению</w:t>
      </w:r>
      <w:proofErr w:type="gramEnd"/>
      <w:r w:rsidRPr="00B24699">
        <w:rPr>
          <w:rFonts w:ascii="Times New Roman" w:eastAsia="Times New Roman" w:hAnsi="Times New Roman" w:cs="Times New Roman"/>
          <w:color w:val="000000" w:themeColor="text1"/>
          <w:sz w:val="26"/>
          <w:szCs w:val="24"/>
          <w:lang w:eastAsia="ru-RU"/>
        </w:rPr>
        <w:t xml:space="preserve"> распространения и ликвидации африканской чумы свиней на территории Российской Федерации (оперативного штаба) от 18 апреля 2017 года N 1 (пункт 9), </w:t>
      </w:r>
      <w:r w:rsidRPr="00B24699">
        <w:rPr>
          <w:rFonts w:ascii="Times New Roman" w:hAnsi="Times New Roman" w:cs="Times New Roman"/>
          <w:color w:val="000000" w:themeColor="text1"/>
          <w:sz w:val="26"/>
          <w:szCs w:val="24"/>
        </w:rPr>
        <w:t>Уставом Андреевского муниципального образования:</w:t>
      </w:r>
    </w:p>
    <w:p w:rsidR="00AD26FC" w:rsidRDefault="00AD26FC" w:rsidP="00AD26FC">
      <w:pPr>
        <w:spacing w:before="30" w:after="240" w:line="240" w:lineRule="auto"/>
        <w:jc w:val="both"/>
        <w:rPr>
          <w:rFonts w:ascii="Times New Roman" w:hAnsi="Times New Roman"/>
          <w:color w:val="332E2D"/>
          <w:spacing w:val="2"/>
          <w:sz w:val="24"/>
          <w:szCs w:val="24"/>
        </w:rPr>
      </w:pPr>
      <w:r>
        <w:rPr>
          <w:rFonts w:ascii="Times New Roman" w:hAnsi="Times New Roman"/>
          <w:color w:val="332E2D"/>
          <w:spacing w:val="2"/>
          <w:sz w:val="24"/>
          <w:szCs w:val="24"/>
        </w:rPr>
        <w:t xml:space="preserve"> ПОСТАНОВЛЯЮ:</w:t>
      </w:r>
    </w:p>
    <w:p w:rsidR="00B24699" w:rsidRPr="00B24699" w:rsidRDefault="00AD26FC" w:rsidP="00B24699">
      <w:pPr>
        <w:pStyle w:val="a7"/>
        <w:numPr>
          <w:ilvl w:val="0"/>
          <w:numId w:val="2"/>
        </w:numPr>
        <w:spacing w:line="360" w:lineRule="auto"/>
        <w:ind w:left="0" w:firstLine="708"/>
        <w:jc w:val="both"/>
        <w:rPr>
          <w:sz w:val="26"/>
        </w:rPr>
      </w:pPr>
      <w:r w:rsidRPr="00B24699">
        <w:rPr>
          <w:sz w:val="26"/>
        </w:rPr>
        <w:t xml:space="preserve">Внести следующие изменения  в постановление администрации Андреевского муниципального образования № 39 от 22.06.2018 года  </w:t>
      </w:r>
      <w:r w:rsidRPr="00B24699">
        <w:rPr>
          <w:bCs/>
          <w:sz w:val="26"/>
        </w:rPr>
        <w:t>«</w:t>
      </w:r>
      <w:r w:rsidRPr="00B24699">
        <w:rPr>
          <w:sz w:val="26"/>
        </w:rPr>
        <w:t>Об утверждении     муниципальной программы «  Ликвидация вируса африканской чумы свиней на территории  Андреевского муниципального образования на 2018 год»</w:t>
      </w:r>
      <w:r w:rsidRPr="00B24699">
        <w:rPr>
          <w:sz w:val="26"/>
        </w:rPr>
        <w:tab/>
      </w:r>
    </w:p>
    <w:p w:rsidR="00AD26FC" w:rsidRPr="00B24699" w:rsidRDefault="00B24699" w:rsidP="00B24699">
      <w:pPr>
        <w:spacing w:line="360" w:lineRule="auto"/>
        <w:ind w:firstLine="708"/>
        <w:jc w:val="both"/>
        <w:rPr>
          <w:rFonts w:ascii="Times New Roman" w:hAnsi="Times New Roman" w:cs="Times New Roman"/>
          <w:sz w:val="26"/>
        </w:rPr>
      </w:pPr>
      <w:r w:rsidRPr="00B24699">
        <w:rPr>
          <w:rFonts w:ascii="Times New Roman" w:hAnsi="Times New Roman" w:cs="Times New Roman"/>
          <w:sz w:val="26"/>
        </w:rPr>
        <w:t>1.  Приложение № 1   «Паспорт муниципальной программы</w:t>
      </w:r>
      <w:r w:rsidRPr="00B24699">
        <w:rPr>
          <w:rFonts w:ascii="Times New Roman" w:hAnsi="Times New Roman" w:cs="Times New Roman"/>
          <w:bCs/>
          <w:sz w:val="26"/>
        </w:rPr>
        <w:t xml:space="preserve"> «</w:t>
      </w:r>
      <w:r w:rsidRPr="00B24699">
        <w:rPr>
          <w:rFonts w:ascii="Times New Roman" w:hAnsi="Times New Roman" w:cs="Times New Roman"/>
          <w:sz w:val="26"/>
        </w:rPr>
        <w:t>Ликвидация вируса африканской чумы свиней на территории  Андреевского муниципального образования на 2018 год</w:t>
      </w:r>
      <w:r w:rsidRPr="00B24699">
        <w:rPr>
          <w:rFonts w:ascii="Times New Roman" w:hAnsi="Times New Roman" w:cs="Times New Roman"/>
          <w:bCs/>
          <w:sz w:val="26"/>
        </w:rPr>
        <w:t xml:space="preserve">» изложить в новой редакции </w:t>
      </w:r>
      <w:proofErr w:type="gramStart"/>
      <w:r w:rsidRPr="00B24699">
        <w:rPr>
          <w:rFonts w:ascii="Times New Roman" w:hAnsi="Times New Roman" w:cs="Times New Roman"/>
          <w:bCs/>
          <w:sz w:val="26"/>
        </w:rPr>
        <w:t xml:space="preserve">( </w:t>
      </w:r>
      <w:proofErr w:type="gramEnd"/>
      <w:r w:rsidRPr="00B24699">
        <w:rPr>
          <w:rFonts w:ascii="Times New Roman" w:hAnsi="Times New Roman" w:cs="Times New Roman"/>
          <w:bCs/>
          <w:sz w:val="26"/>
        </w:rPr>
        <w:t>приложение 1)</w:t>
      </w:r>
      <w:r w:rsidR="00AD26FC" w:rsidRPr="00B24699">
        <w:rPr>
          <w:rFonts w:ascii="Times New Roman" w:hAnsi="Times New Roman" w:cs="Times New Roman"/>
          <w:bCs/>
          <w:sz w:val="26"/>
        </w:rPr>
        <w:t>.</w:t>
      </w:r>
    </w:p>
    <w:p w:rsidR="00AD26FC" w:rsidRPr="00B24699" w:rsidRDefault="00AD26FC" w:rsidP="00B24699">
      <w:pPr>
        <w:spacing w:line="360" w:lineRule="auto"/>
        <w:ind w:firstLine="708"/>
        <w:jc w:val="both"/>
        <w:rPr>
          <w:rFonts w:ascii="Times New Roman" w:hAnsi="Times New Roman" w:cs="Times New Roman"/>
          <w:bCs/>
          <w:sz w:val="26"/>
          <w:szCs w:val="24"/>
        </w:rPr>
      </w:pPr>
      <w:r w:rsidRPr="00B24699">
        <w:rPr>
          <w:rFonts w:ascii="Times New Roman" w:hAnsi="Times New Roman" w:cs="Times New Roman"/>
          <w:sz w:val="26"/>
          <w:szCs w:val="24"/>
        </w:rPr>
        <w:t>2. Обнародовать настоящее постановление в отведенных местах для обнародования и разместить на официальном сайте в сети Интернет.</w:t>
      </w:r>
    </w:p>
    <w:p w:rsidR="00AD26FC" w:rsidRPr="00B24699" w:rsidRDefault="00AD26FC" w:rsidP="00B24699">
      <w:pPr>
        <w:spacing w:line="360" w:lineRule="auto"/>
        <w:jc w:val="both"/>
        <w:rPr>
          <w:rFonts w:ascii="Times New Roman" w:hAnsi="Times New Roman" w:cs="Times New Roman"/>
          <w:sz w:val="26"/>
          <w:szCs w:val="24"/>
        </w:rPr>
      </w:pPr>
      <w:r w:rsidRPr="00B24699">
        <w:rPr>
          <w:rFonts w:ascii="Times New Roman" w:hAnsi="Times New Roman" w:cs="Times New Roman"/>
          <w:sz w:val="26"/>
          <w:szCs w:val="24"/>
        </w:rPr>
        <w:lastRenderedPageBreak/>
        <w:tab/>
        <w:t xml:space="preserve">3. Настоящее постановление вступает в силу со дня его обнародования. </w:t>
      </w:r>
    </w:p>
    <w:p w:rsidR="00AD26FC" w:rsidRPr="00B24699" w:rsidRDefault="00AD26FC" w:rsidP="00B24699">
      <w:pPr>
        <w:spacing w:line="360" w:lineRule="auto"/>
        <w:jc w:val="both"/>
        <w:rPr>
          <w:rFonts w:ascii="Times New Roman" w:hAnsi="Times New Roman" w:cs="Times New Roman"/>
          <w:sz w:val="26"/>
          <w:szCs w:val="24"/>
        </w:rPr>
      </w:pPr>
      <w:r w:rsidRPr="00B24699">
        <w:rPr>
          <w:rFonts w:ascii="Times New Roman" w:hAnsi="Times New Roman" w:cs="Times New Roman"/>
          <w:sz w:val="26"/>
          <w:szCs w:val="24"/>
        </w:rPr>
        <w:tab/>
        <w:t xml:space="preserve">4. </w:t>
      </w:r>
      <w:proofErr w:type="gramStart"/>
      <w:r w:rsidRPr="00B24699">
        <w:rPr>
          <w:rFonts w:ascii="Times New Roman" w:hAnsi="Times New Roman" w:cs="Times New Roman"/>
          <w:sz w:val="26"/>
          <w:szCs w:val="24"/>
        </w:rPr>
        <w:t>Контроль за</w:t>
      </w:r>
      <w:proofErr w:type="gramEnd"/>
      <w:r w:rsidRPr="00B24699">
        <w:rPr>
          <w:rFonts w:ascii="Times New Roman" w:hAnsi="Times New Roman" w:cs="Times New Roman"/>
          <w:sz w:val="26"/>
          <w:szCs w:val="24"/>
        </w:rPr>
        <w:t xml:space="preserve"> исполнением постановления оставляю за собой.</w:t>
      </w:r>
    </w:p>
    <w:p w:rsidR="00AD26FC" w:rsidRPr="00B24699" w:rsidRDefault="00AD26FC" w:rsidP="00B24699">
      <w:pPr>
        <w:spacing w:line="360" w:lineRule="auto"/>
        <w:jc w:val="both"/>
        <w:rPr>
          <w:rFonts w:ascii="Times New Roman" w:hAnsi="Times New Roman" w:cs="Times New Roman"/>
          <w:sz w:val="26"/>
          <w:szCs w:val="24"/>
        </w:rPr>
      </w:pPr>
    </w:p>
    <w:p w:rsidR="00B24699" w:rsidRDefault="00B24699" w:rsidP="00B24699">
      <w:pPr>
        <w:spacing w:line="360" w:lineRule="auto"/>
        <w:rPr>
          <w:rFonts w:ascii="Times New Roman" w:hAnsi="Times New Roman" w:cs="Times New Roman"/>
          <w:sz w:val="26"/>
          <w:szCs w:val="24"/>
        </w:rPr>
      </w:pPr>
    </w:p>
    <w:p w:rsidR="00AD26FC" w:rsidRPr="00B24699" w:rsidRDefault="00AD26FC" w:rsidP="00B24699">
      <w:pPr>
        <w:spacing w:line="360" w:lineRule="auto"/>
        <w:rPr>
          <w:rFonts w:ascii="Times New Roman" w:hAnsi="Times New Roman" w:cs="Times New Roman"/>
          <w:sz w:val="26"/>
          <w:szCs w:val="24"/>
        </w:rPr>
      </w:pPr>
      <w:r w:rsidRPr="00B24699">
        <w:rPr>
          <w:rFonts w:ascii="Times New Roman" w:hAnsi="Times New Roman" w:cs="Times New Roman"/>
          <w:sz w:val="26"/>
          <w:szCs w:val="24"/>
        </w:rPr>
        <w:t>Глава администрации Андреевского</w:t>
      </w:r>
      <w:r w:rsidRPr="00B24699">
        <w:rPr>
          <w:rFonts w:ascii="Times New Roman" w:hAnsi="Times New Roman" w:cs="Times New Roman"/>
          <w:sz w:val="26"/>
          <w:szCs w:val="24"/>
        </w:rPr>
        <w:br/>
        <w:t xml:space="preserve">муниципального образования                             </w:t>
      </w:r>
      <w:r w:rsidR="00B24699">
        <w:rPr>
          <w:rFonts w:ascii="Times New Roman" w:hAnsi="Times New Roman" w:cs="Times New Roman"/>
          <w:sz w:val="26"/>
          <w:szCs w:val="24"/>
        </w:rPr>
        <w:t xml:space="preserve">     </w:t>
      </w:r>
      <w:r w:rsidRPr="00B24699">
        <w:rPr>
          <w:rFonts w:ascii="Times New Roman" w:hAnsi="Times New Roman" w:cs="Times New Roman"/>
          <w:sz w:val="26"/>
          <w:szCs w:val="24"/>
        </w:rPr>
        <w:t xml:space="preserve">                   А.Н.Яшин</w:t>
      </w:r>
    </w:p>
    <w:p w:rsidR="00AD26FC" w:rsidRDefault="00AD26FC" w:rsidP="00AD26FC">
      <w:pPr>
        <w:rPr>
          <w:rFonts w:ascii="Times New Roman" w:hAnsi="Times New Roman" w:cs="Times New Roman"/>
          <w:sz w:val="24"/>
          <w:szCs w:val="24"/>
        </w:rPr>
      </w:pPr>
    </w:p>
    <w:p w:rsidR="00AD26FC" w:rsidRDefault="00AD26FC" w:rsidP="00AD26FC">
      <w:pPr>
        <w:rPr>
          <w:rFonts w:ascii="Times New Roman" w:hAnsi="Times New Roman" w:cs="Times New Roman"/>
          <w:sz w:val="24"/>
          <w:szCs w:val="24"/>
        </w:rPr>
      </w:pPr>
    </w:p>
    <w:p w:rsidR="00AD26FC" w:rsidRDefault="00AD26FC" w:rsidP="00AD26FC">
      <w:pPr>
        <w:rPr>
          <w:rFonts w:ascii="Times New Roman" w:hAnsi="Times New Roman" w:cs="Times New Roman"/>
          <w:sz w:val="24"/>
          <w:szCs w:val="24"/>
        </w:rPr>
      </w:pPr>
    </w:p>
    <w:p w:rsidR="00AD26FC" w:rsidRDefault="00AD26FC" w:rsidP="00AD26FC">
      <w:pPr>
        <w:rPr>
          <w:rFonts w:ascii="Times New Roman" w:hAnsi="Times New Roman" w:cs="Times New Roman"/>
          <w:sz w:val="24"/>
          <w:szCs w:val="24"/>
        </w:rPr>
      </w:pPr>
    </w:p>
    <w:p w:rsidR="00AD26FC" w:rsidRDefault="00AD26FC" w:rsidP="00AD26FC">
      <w:pPr>
        <w:rPr>
          <w:rFonts w:ascii="Times New Roman" w:hAnsi="Times New Roman" w:cs="Times New Roman"/>
          <w:sz w:val="24"/>
          <w:szCs w:val="24"/>
        </w:rPr>
      </w:pPr>
    </w:p>
    <w:p w:rsidR="00AD26FC" w:rsidRDefault="00AD26FC" w:rsidP="00AD26FC">
      <w:pPr>
        <w:rPr>
          <w:rFonts w:ascii="Times New Roman" w:hAnsi="Times New Roman" w:cs="Times New Roman"/>
          <w:sz w:val="24"/>
          <w:szCs w:val="24"/>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sz w:val="48"/>
          <w:szCs w:val="48"/>
        </w:rPr>
      </w:pPr>
    </w:p>
    <w:p w:rsidR="00AD26FC" w:rsidRDefault="00AD26FC" w:rsidP="00AD26FC">
      <w:pPr>
        <w:pStyle w:val="Style4"/>
        <w:widowControl/>
        <w:autoSpaceDE/>
        <w:adjustRightInd/>
        <w:spacing w:line="240" w:lineRule="auto"/>
        <w:jc w:val="right"/>
        <w:rPr>
          <w:rFonts w:ascii="Times New Roman" w:hAnsi="Times New Roman" w:cs="Times New Roman"/>
          <w:sz w:val="48"/>
          <w:szCs w:val="48"/>
        </w:rPr>
      </w:pPr>
    </w:p>
    <w:p w:rsidR="00AD26FC" w:rsidRDefault="00AD26FC" w:rsidP="00AD26FC">
      <w:pPr>
        <w:pStyle w:val="Style4"/>
        <w:widowControl/>
        <w:autoSpaceDE/>
        <w:adjustRightInd/>
        <w:spacing w:line="240" w:lineRule="auto"/>
        <w:jc w:val="right"/>
        <w:rPr>
          <w:rFonts w:ascii="Times New Roman" w:hAnsi="Times New Roman" w:cs="Times New Roman"/>
          <w:sz w:val="48"/>
          <w:szCs w:val="48"/>
        </w:rPr>
      </w:pPr>
    </w:p>
    <w:p w:rsidR="00AD26FC" w:rsidRDefault="00AD26FC" w:rsidP="00AD26FC">
      <w:pPr>
        <w:pStyle w:val="Style4"/>
        <w:widowControl/>
        <w:autoSpaceDE/>
        <w:adjustRightInd/>
        <w:spacing w:line="240" w:lineRule="auto"/>
        <w:jc w:val="right"/>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B24699" w:rsidRDefault="00B24699" w:rsidP="00AD26FC">
      <w:pPr>
        <w:pStyle w:val="Style4"/>
        <w:widowControl/>
        <w:autoSpaceDE/>
        <w:adjustRightInd/>
        <w:spacing w:line="240" w:lineRule="auto"/>
        <w:jc w:val="center"/>
        <w:rPr>
          <w:rFonts w:ascii="Times New Roman" w:hAnsi="Times New Roman" w:cs="Times New Roman"/>
          <w:sz w:val="48"/>
          <w:szCs w:val="48"/>
        </w:rPr>
      </w:pPr>
    </w:p>
    <w:p w:rsidR="00AD26FC" w:rsidRDefault="00AD26FC" w:rsidP="00AD26FC">
      <w:pPr>
        <w:pStyle w:val="Style4"/>
        <w:widowControl/>
        <w:autoSpaceDE/>
        <w:adjustRightInd/>
        <w:spacing w:line="240" w:lineRule="auto"/>
        <w:jc w:val="center"/>
        <w:rPr>
          <w:rFonts w:ascii="Times New Roman" w:hAnsi="Times New Roman" w:cs="Times New Roman"/>
          <w:sz w:val="48"/>
          <w:szCs w:val="48"/>
        </w:rPr>
      </w:pPr>
      <w:r>
        <w:rPr>
          <w:rFonts w:ascii="Times New Roman" w:hAnsi="Times New Roman" w:cs="Times New Roman"/>
          <w:sz w:val="48"/>
          <w:szCs w:val="48"/>
        </w:rPr>
        <w:t>МУНИЦИПАЛЬНАЯ ПРОГРАММА</w:t>
      </w:r>
    </w:p>
    <w:p w:rsidR="00AD26FC" w:rsidRDefault="00AD26FC" w:rsidP="00AD26FC">
      <w:pPr>
        <w:pStyle w:val="Style4"/>
        <w:widowControl/>
        <w:autoSpaceDE/>
        <w:adjustRightInd/>
        <w:spacing w:line="240" w:lineRule="auto"/>
        <w:jc w:val="center"/>
        <w:rPr>
          <w:rFonts w:ascii="Times New Roman" w:hAnsi="Times New Roman" w:cs="Times New Roman"/>
          <w:sz w:val="48"/>
          <w:szCs w:val="48"/>
        </w:rPr>
      </w:pPr>
    </w:p>
    <w:p w:rsidR="00AD26FC" w:rsidRDefault="00AD26FC" w:rsidP="00AD26FC">
      <w:pPr>
        <w:pStyle w:val="Style4"/>
        <w:widowControl/>
        <w:autoSpaceDE/>
        <w:adjustRightInd/>
        <w:spacing w:line="240" w:lineRule="auto"/>
        <w:jc w:val="center"/>
        <w:rPr>
          <w:rFonts w:ascii="Times New Roman" w:hAnsi="Times New Roman" w:cs="Times New Roman"/>
          <w:sz w:val="48"/>
          <w:szCs w:val="48"/>
        </w:rPr>
      </w:pPr>
    </w:p>
    <w:p w:rsidR="00AD26FC" w:rsidRDefault="00AD26FC" w:rsidP="00AD26FC">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Ликвидация вируса африканской чумы свиней на территории  Андреевского муниципального образования</w:t>
      </w:r>
    </w:p>
    <w:p w:rsidR="00AD26FC" w:rsidRDefault="00AD26FC" w:rsidP="00AD26FC">
      <w:pPr>
        <w:jc w:val="center"/>
        <w:rPr>
          <w:rFonts w:ascii="Times New Roman" w:hAnsi="Times New Roman" w:cs="Times New Roman"/>
          <w:b/>
          <w:bCs/>
          <w:sz w:val="48"/>
          <w:szCs w:val="48"/>
        </w:rPr>
      </w:pPr>
      <w:r>
        <w:rPr>
          <w:rFonts w:ascii="Times New Roman" w:hAnsi="Times New Roman" w:cs="Times New Roman"/>
          <w:b/>
          <w:sz w:val="48"/>
          <w:szCs w:val="48"/>
        </w:rPr>
        <w:t>на 2018 год</w:t>
      </w: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jc w:val="center"/>
        <w:rPr>
          <w:rFonts w:ascii="Times New Roman" w:hAnsi="Times New Roman" w:cs="Times New Roman"/>
          <w:b/>
          <w:bCs/>
          <w:sz w:val="32"/>
          <w:szCs w:val="32"/>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240" w:lineRule="auto"/>
        <w:jc w:val="right"/>
        <w:rPr>
          <w:rFonts w:ascii="Times New Roman" w:hAnsi="Times New Roman" w:cs="Times New Roman"/>
        </w:rPr>
      </w:pPr>
    </w:p>
    <w:p w:rsidR="00AD26FC" w:rsidRDefault="00AD26FC" w:rsidP="00AD26FC">
      <w:pPr>
        <w:pStyle w:val="Style4"/>
        <w:widowControl/>
        <w:autoSpaceDE/>
        <w:adjustRightInd/>
        <w:spacing w:line="180" w:lineRule="exact"/>
        <w:jc w:val="right"/>
        <w:rPr>
          <w:rFonts w:ascii="Times New Roman" w:hAnsi="Times New Roman" w:cs="Times New Roman"/>
        </w:rPr>
      </w:pPr>
      <w:r>
        <w:rPr>
          <w:rFonts w:ascii="Times New Roman" w:hAnsi="Times New Roman" w:cs="Times New Roman"/>
        </w:rPr>
        <w:t>Приложение</w:t>
      </w:r>
    </w:p>
    <w:p w:rsidR="00AD26FC" w:rsidRDefault="00AD26FC" w:rsidP="00AD26FC">
      <w:pPr>
        <w:spacing w:after="0" w:line="180" w:lineRule="atLeast"/>
        <w:ind w:left="432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AD26FC" w:rsidRDefault="00AD26FC" w:rsidP="00AD26FC">
      <w:pPr>
        <w:spacing w:after="0" w:line="180" w:lineRule="atLeast"/>
        <w:ind w:left="3600" w:firstLine="720"/>
        <w:jc w:val="right"/>
        <w:rPr>
          <w:rFonts w:ascii="Times New Roman" w:hAnsi="Times New Roman" w:cs="Times New Roman"/>
          <w:sz w:val="24"/>
          <w:szCs w:val="24"/>
        </w:rPr>
      </w:pPr>
      <w:r>
        <w:rPr>
          <w:rFonts w:ascii="Times New Roman" w:hAnsi="Times New Roman" w:cs="Times New Roman"/>
          <w:sz w:val="24"/>
          <w:szCs w:val="24"/>
        </w:rPr>
        <w:t>Андреевского муниципального образования</w:t>
      </w:r>
    </w:p>
    <w:p w:rsidR="00AD26FC" w:rsidRDefault="00B24699" w:rsidP="00AD26FC">
      <w:pPr>
        <w:spacing w:after="0" w:line="180" w:lineRule="atLeast"/>
        <w:ind w:left="3600" w:firstLine="720"/>
        <w:jc w:val="right"/>
        <w:rPr>
          <w:rFonts w:ascii="Times New Roman" w:hAnsi="Times New Roman" w:cs="Times New Roman"/>
          <w:sz w:val="24"/>
          <w:szCs w:val="24"/>
        </w:rPr>
      </w:pPr>
      <w:r>
        <w:rPr>
          <w:rFonts w:ascii="Times New Roman" w:hAnsi="Times New Roman" w:cs="Times New Roman"/>
          <w:sz w:val="24"/>
          <w:szCs w:val="24"/>
        </w:rPr>
        <w:t>О</w:t>
      </w:r>
      <w:r w:rsidR="00AD26FC">
        <w:rPr>
          <w:rFonts w:ascii="Times New Roman" w:hAnsi="Times New Roman" w:cs="Times New Roman"/>
          <w:sz w:val="24"/>
          <w:szCs w:val="24"/>
        </w:rPr>
        <w:t>т</w:t>
      </w:r>
      <w:r>
        <w:rPr>
          <w:rFonts w:ascii="Times New Roman" w:hAnsi="Times New Roman" w:cs="Times New Roman"/>
          <w:sz w:val="24"/>
          <w:szCs w:val="24"/>
        </w:rPr>
        <w:t xml:space="preserve"> 07.02.2019  года № 4</w:t>
      </w:r>
    </w:p>
    <w:p w:rsidR="00AD26FC" w:rsidRDefault="00AD26FC" w:rsidP="00AD26FC">
      <w:pPr>
        <w:spacing w:after="0"/>
        <w:ind w:left="3600" w:firstLine="720"/>
        <w:rPr>
          <w:rFonts w:ascii="Times New Roman" w:hAnsi="Times New Roman" w:cs="Times New Roman"/>
          <w:sz w:val="24"/>
          <w:szCs w:val="24"/>
        </w:rPr>
      </w:pPr>
    </w:p>
    <w:p w:rsidR="00AD26FC" w:rsidRDefault="00AD26FC" w:rsidP="00AD26FC">
      <w:pPr>
        <w:pStyle w:val="Style4"/>
        <w:widowControl/>
        <w:autoSpaceDE/>
        <w:adjustRightInd/>
        <w:spacing w:line="240" w:lineRule="auto"/>
        <w:jc w:val="center"/>
        <w:rPr>
          <w:rFonts w:ascii="Times New Roman" w:hAnsi="Times New Roman" w:cs="Times New Roman"/>
          <w:b/>
          <w:bCs/>
        </w:rPr>
      </w:pPr>
    </w:p>
    <w:p w:rsidR="00AD26FC" w:rsidRDefault="00AD26FC" w:rsidP="00AD26FC">
      <w:pPr>
        <w:pStyle w:val="Style4"/>
        <w:widowControl/>
        <w:autoSpaceDE/>
        <w:adjustRightInd/>
        <w:spacing w:line="240" w:lineRule="auto"/>
        <w:jc w:val="center"/>
        <w:rPr>
          <w:rFonts w:ascii="Times New Roman" w:hAnsi="Times New Roman" w:cs="Times New Roman"/>
          <w:b/>
          <w:bCs/>
        </w:rPr>
      </w:pPr>
      <w:r>
        <w:rPr>
          <w:rFonts w:ascii="Times New Roman" w:hAnsi="Times New Roman" w:cs="Times New Roman"/>
          <w:b/>
          <w:bCs/>
        </w:rPr>
        <w:t>Паспорт муниципальной программы</w:t>
      </w:r>
    </w:p>
    <w:p w:rsidR="00AD26FC" w:rsidRDefault="00AD26FC" w:rsidP="00AD26FC">
      <w:pPr>
        <w:pStyle w:val="Style4"/>
        <w:widowControl/>
        <w:autoSpaceDE/>
        <w:adjustRightInd/>
        <w:spacing w:line="240" w:lineRule="auto"/>
        <w:jc w:val="center"/>
        <w:rPr>
          <w:rFonts w:ascii="Times New Roman" w:hAnsi="Times New Roman" w:cs="Times New Roman"/>
        </w:rPr>
      </w:pPr>
    </w:p>
    <w:p w:rsidR="00AD26FC" w:rsidRDefault="00AD26FC" w:rsidP="00AD26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Ликвидация вируса африканской чумы свиней </w:t>
      </w:r>
      <w:proofErr w:type="gramStart"/>
      <w:r>
        <w:rPr>
          <w:rFonts w:ascii="Times New Roman" w:hAnsi="Times New Roman" w:cs="Times New Roman"/>
          <w:b/>
          <w:sz w:val="24"/>
          <w:szCs w:val="24"/>
        </w:rPr>
        <w:t>на</w:t>
      </w:r>
      <w:proofErr w:type="gramEnd"/>
    </w:p>
    <w:p w:rsidR="00AD26FC" w:rsidRDefault="00AD26FC" w:rsidP="00AD26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территории  Андреевского муниципального образования</w:t>
      </w:r>
    </w:p>
    <w:p w:rsidR="00AD26FC" w:rsidRDefault="00AD26FC" w:rsidP="00AD26FC">
      <w:pPr>
        <w:jc w:val="center"/>
        <w:rPr>
          <w:rFonts w:ascii="Times New Roman" w:hAnsi="Times New Roman" w:cs="Times New Roman"/>
          <w:i/>
          <w:sz w:val="24"/>
          <w:szCs w:val="24"/>
        </w:rPr>
      </w:pPr>
      <w:r>
        <w:rPr>
          <w:rFonts w:ascii="Times New Roman" w:hAnsi="Times New Roman" w:cs="Times New Roman"/>
          <w:b/>
          <w:sz w:val="24"/>
          <w:szCs w:val="24"/>
        </w:rPr>
        <w:t>на 2018 год</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5756"/>
      </w:tblGrid>
      <w:tr w:rsidR="00AD26FC" w:rsidTr="00AD26FC">
        <w:trPr>
          <w:cantSplit/>
          <w:trHeight w:val="145"/>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Основание разработки программы (наименование и номер соответствующего правового акта)      </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Федеральный закон от 6 сентября 2003 г. № 131-ФЗ «Об общих принципах организации местного самоуправления в РФ»;</w:t>
            </w:r>
          </w:p>
          <w:p w:rsidR="00AD26FC" w:rsidRDefault="00AD26FC">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Федеральный закон от 10 января 2002г. № 7-ФЗ «Об охране окружающей среды», </w:t>
            </w:r>
          </w:p>
        </w:tc>
      </w:tr>
      <w:tr w:rsidR="00AD26FC" w:rsidTr="00AD26FC">
        <w:trPr>
          <w:cantSplit/>
          <w:trHeight w:val="145"/>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Наименование главного распорядителя бюджетных средств</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Администрация Андреевского муниципального образования</w:t>
            </w:r>
          </w:p>
        </w:tc>
      </w:tr>
      <w:tr w:rsidR="00AD26FC" w:rsidTr="00AD26FC">
        <w:trPr>
          <w:cantSplit/>
          <w:trHeight w:val="755"/>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Наименование исполнителя мероприятий         </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Администрация Андреевского муниципального образования</w:t>
            </w:r>
          </w:p>
        </w:tc>
      </w:tr>
      <w:tr w:rsidR="00AD26FC" w:rsidTr="00AD26FC">
        <w:trPr>
          <w:cantSplit/>
          <w:trHeight w:val="755"/>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Наименование ведомственной целевой программы</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Ликвидация вируса африканской чумы свиней </w:t>
            </w:r>
            <w:proofErr w:type="gramStart"/>
            <w:r>
              <w:rPr>
                <w:rFonts w:ascii="Times New Roman" w:hAnsi="Times New Roman" w:cs="Times New Roman"/>
                <w:sz w:val="24"/>
                <w:szCs w:val="24"/>
              </w:rPr>
              <w:t>на</w:t>
            </w:r>
            <w:proofErr w:type="gramEnd"/>
          </w:p>
          <w:p w:rsidR="00AD26FC" w:rsidRDefault="00AD2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территории  Андреевского муниципального образования на 2018 год</w:t>
            </w:r>
          </w:p>
        </w:tc>
      </w:tr>
      <w:tr w:rsidR="00AD26FC" w:rsidTr="00AD26FC">
        <w:trPr>
          <w:cantSplit/>
          <w:trHeight w:val="345"/>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Сроки реализации</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2018 год</w:t>
            </w:r>
          </w:p>
        </w:tc>
      </w:tr>
      <w:tr w:rsidR="00AD26FC" w:rsidTr="00AD26FC">
        <w:trPr>
          <w:cantSplit/>
          <w:trHeight w:val="3713"/>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sz w:val="24"/>
                <w:szCs w:val="24"/>
              </w:rPr>
              <w:t>Цели и задачи</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rPr>
                <w:rFonts w:ascii="Times New Roman" w:hAnsi="Times New Roman" w:cs="Times New Roman"/>
                <w:sz w:val="24"/>
                <w:szCs w:val="24"/>
              </w:rPr>
            </w:pPr>
            <w:r>
              <w:rPr>
                <w:rFonts w:ascii="Times New Roman" w:hAnsi="Times New Roman" w:cs="Times New Roman"/>
                <w:sz w:val="24"/>
                <w:szCs w:val="24"/>
              </w:rPr>
              <w:t>Цел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обеспечение эпизоотического благополучия территории Андреевского муниципального образования по африканской чуме свиней;</w:t>
            </w:r>
          </w:p>
          <w:p w:rsidR="00AD26FC" w:rsidRDefault="00AD26FC">
            <w:pPr>
              <w:rPr>
                <w:rFonts w:ascii="Times New Roman" w:hAnsi="Times New Roman" w:cs="Times New Roman"/>
                <w:bCs/>
                <w:sz w:val="24"/>
                <w:szCs w:val="24"/>
              </w:rPr>
            </w:pPr>
            <w:r>
              <w:rPr>
                <w:rFonts w:ascii="Times New Roman" w:hAnsi="Times New Roman" w:cs="Times New Roman"/>
                <w:bCs/>
                <w:sz w:val="24"/>
                <w:szCs w:val="24"/>
              </w:rPr>
              <w:t>Задачи:</w:t>
            </w:r>
          </w:p>
          <w:p w:rsidR="00AD26FC" w:rsidRDefault="00AD26FC">
            <w:pPr>
              <w:rPr>
                <w:rFonts w:ascii="Times New Roman" w:hAnsi="Times New Roman" w:cs="Times New Roman"/>
                <w:bCs/>
                <w:sz w:val="24"/>
                <w:szCs w:val="24"/>
              </w:rPr>
            </w:pPr>
            <w:r>
              <w:rPr>
                <w:rFonts w:ascii="Times New Roman" w:hAnsi="Times New Roman" w:cs="Times New Roman"/>
                <w:bCs/>
                <w:sz w:val="24"/>
                <w:szCs w:val="24"/>
              </w:rPr>
              <w:t xml:space="preserve"> - </w:t>
            </w:r>
            <w:r>
              <w:rPr>
                <w:rFonts w:ascii="Times New Roman" w:hAnsi="Times New Roman" w:cs="Times New Roman"/>
                <w:sz w:val="24"/>
                <w:szCs w:val="24"/>
                <w:lang w:eastAsia="ru-RU"/>
              </w:rPr>
              <w:t xml:space="preserve">профилактика и ликвидация вируса  африканской чумы свиней на территории </w:t>
            </w:r>
            <w:r>
              <w:rPr>
                <w:rFonts w:ascii="Times New Roman" w:hAnsi="Times New Roman" w:cs="Times New Roman"/>
                <w:sz w:val="24"/>
                <w:szCs w:val="24"/>
              </w:rPr>
              <w:t xml:space="preserve">Андреевского муниципального образования 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утурлинка</w:t>
            </w:r>
            <w:proofErr w:type="spellEnd"/>
            <w:r>
              <w:rPr>
                <w:rFonts w:ascii="Times New Roman" w:hAnsi="Times New Roman" w:cs="Times New Roman"/>
                <w:sz w:val="24"/>
                <w:szCs w:val="24"/>
              </w:rPr>
              <w:t xml:space="preserve"> </w:t>
            </w:r>
          </w:p>
          <w:p w:rsidR="00AD26FC" w:rsidRDefault="00AD26FC">
            <w:pPr>
              <w:rPr>
                <w:rFonts w:ascii="Times New Roman" w:hAnsi="Times New Roman" w:cs="Times New Roman"/>
                <w:bCs/>
                <w:sz w:val="24"/>
                <w:szCs w:val="24"/>
              </w:rPr>
            </w:pPr>
            <w:r>
              <w:rPr>
                <w:rFonts w:ascii="Times New Roman" w:hAnsi="Times New Roman" w:cs="Times New Roman"/>
                <w:bCs/>
                <w:sz w:val="24"/>
                <w:szCs w:val="24"/>
              </w:rPr>
              <w:t xml:space="preserve"> - обеспечение экологической безопасности;</w:t>
            </w:r>
          </w:p>
          <w:p w:rsidR="00AD26FC" w:rsidRDefault="00AD26FC">
            <w:pPr>
              <w:rPr>
                <w:rFonts w:ascii="Times New Roman" w:eastAsia="Times New Roman" w:hAnsi="Times New Roman" w:cs="Times New Roman"/>
                <w:bCs/>
                <w:sz w:val="24"/>
                <w:szCs w:val="24"/>
              </w:rPr>
            </w:pPr>
            <w:r>
              <w:rPr>
                <w:rFonts w:ascii="Times New Roman" w:hAnsi="Times New Roman" w:cs="Times New Roman"/>
                <w:noProof/>
                <w:color w:val="0D0D0D" w:themeColor="text1" w:themeTint="F2"/>
                <w:sz w:val="24"/>
                <w:szCs w:val="24"/>
              </w:rPr>
              <w:t xml:space="preserve"> </w:t>
            </w:r>
          </w:p>
        </w:tc>
      </w:tr>
      <w:tr w:rsidR="00AD26FC" w:rsidTr="00AD26FC">
        <w:trPr>
          <w:cantSplit/>
          <w:trHeight w:val="3142"/>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Ожидаемые результаты</w:t>
            </w:r>
          </w:p>
        </w:tc>
        <w:tc>
          <w:tcPr>
            <w:tcW w:w="5756" w:type="dxa"/>
            <w:tcBorders>
              <w:top w:val="single" w:sz="4" w:space="0" w:color="auto"/>
              <w:left w:val="single" w:sz="4" w:space="0" w:color="auto"/>
              <w:bottom w:val="single" w:sz="4" w:space="0" w:color="auto"/>
              <w:right w:val="single" w:sz="4" w:space="0" w:color="auto"/>
            </w:tcBorders>
            <w:hideMark/>
          </w:tcPr>
          <w:tbl>
            <w:tblPr>
              <w:tblW w:w="0" w:type="auto"/>
              <w:tblCellSpacing w:w="0" w:type="dxa"/>
              <w:tblCellMar>
                <w:left w:w="0" w:type="dxa"/>
                <w:right w:w="0" w:type="dxa"/>
              </w:tblCellMar>
              <w:tblLook w:val="04A0"/>
            </w:tblPr>
            <w:tblGrid>
              <w:gridCol w:w="5540"/>
            </w:tblGrid>
            <w:tr w:rsidR="00AD26FC">
              <w:trPr>
                <w:tblCellSpacing w:w="0" w:type="dxa"/>
              </w:trPr>
              <w:tc>
                <w:tcPr>
                  <w:tcW w:w="0" w:type="auto"/>
                  <w:vAlign w:val="center"/>
                  <w:hideMark/>
                </w:tcPr>
                <w:p w:rsidR="00AD26FC" w:rsidRDefault="00AD26FC">
                  <w:pPr>
                    <w:rPr>
                      <w:rFonts w:ascii="Times New Roman" w:hAnsi="Times New Roman" w:cs="Times New Roman"/>
                      <w:sz w:val="24"/>
                      <w:szCs w:val="24"/>
                      <w:lang w:eastAsia="ru-RU"/>
                    </w:rPr>
                  </w:pPr>
                  <w:r>
                    <w:rPr>
                      <w:rFonts w:ascii="Times New Roman" w:hAnsi="Times New Roman" w:cs="Times New Roman"/>
                      <w:sz w:val="24"/>
                      <w:szCs w:val="24"/>
                      <w:lang w:eastAsia="ru-RU"/>
                    </w:rPr>
                    <w:t>- достижение  эпизоотического благополучия  территории муниципального  образования по африканской чуме свиней;</w:t>
                  </w:r>
                </w:p>
              </w:tc>
            </w:tr>
            <w:tr w:rsidR="00AD26FC">
              <w:trPr>
                <w:tblCellSpacing w:w="0" w:type="dxa"/>
              </w:trPr>
              <w:tc>
                <w:tcPr>
                  <w:tcW w:w="0" w:type="auto"/>
                  <w:vAlign w:val="center"/>
                  <w:hideMark/>
                </w:tcPr>
                <w:p w:rsidR="00AD26FC" w:rsidRDefault="00AD26FC">
                  <w:pPr>
                    <w:rPr>
                      <w:rFonts w:ascii="Times New Roman" w:hAnsi="Times New Roman" w:cs="Times New Roman"/>
                      <w:sz w:val="24"/>
                      <w:szCs w:val="24"/>
                      <w:lang w:eastAsia="ru-RU"/>
                    </w:rPr>
                  </w:pPr>
                  <w:r>
                    <w:rPr>
                      <w:rFonts w:ascii="Times New Roman" w:hAnsi="Times New Roman" w:cs="Times New Roman"/>
                      <w:sz w:val="24"/>
                      <w:szCs w:val="24"/>
                      <w:lang w:eastAsia="ru-RU"/>
                    </w:rPr>
                    <w:t>-   повышение уровня знаний граждан по АЧС</w:t>
                  </w:r>
                </w:p>
              </w:tc>
            </w:tr>
          </w:tbl>
          <w:p w:rsidR="00AD26FC" w:rsidRDefault="00AD26FC">
            <w:pPr>
              <w:rPr>
                <w:rFonts w:ascii="Times New Roman" w:hAnsi="Times New Roman" w:cs="Times New Roman"/>
                <w:bCs/>
                <w:sz w:val="24"/>
                <w:szCs w:val="24"/>
              </w:rPr>
            </w:pPr>
            <w:r>
              <w:rPr>
                <w:rFonts w:ascii="Times New Roman" w:hAnsi="Times New Roman" w:cs="Times New Roman"/>
                <w:bCs/>
                <w:sz w:val="24"/>
                <w:szCs w:val="24"/>
              </w:rPr>
              <w:t>-  улучшение экологического и санитарного состояния поселения;</w:t>
            </w:r>
          </w:p>
          <w:p w:rsidR="00AD26FC" w:rsidRDefault="00AD26FC">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  </w:t>
            </w:r>
          </w:p>
          <w:p w:rsidR="00AD26FC" w:rsidRDefault="00AD26FC">
            <w:pPr>
              <w:rPr>
                <w:rFonts w:ascii="Times New Roman" w:hAnsi="Times New Roman" w:cs="Times New Roman"/>
                <w:bCs/>
                <w:sz w:val="24"/>
                <w:szCs w:val="24"/>
              </w:rPr>
            </w:pPr>
            <w:r>
              <w:rPr>
                <w:rFonts w:ascii="Times New Roman" w:hAnsi="Times New Roman" w:cs="Times New Roman"/>
                <w:bCs/>
                <w:sz w:val="24"/>
                <w:szCs w:val="24"/>
              </w:rPr>
              <w:t xml:space="preserve"> </w:t>
            </w:r>
          </w:p>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p>
        </w:tc>
      </w:tr>
      <w:tr w:rsidR="00AD26FC" w:rsidTr="00AD26FC">
        <w:trPr>
          <w:cantSplit/>
          <w:trHeight w:val="3018"/>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Целевые индикаторы</w:t>
            </w:r>
          </w:p>
        </w:tc>
        <w:tc>
          <w:tcPr>
            <w:tcW w:w="5756" w:type="dxa"/>
            <w:tcBorders>
              <w:top w:val="single" w:sz="4" w:space="0" w:color="auto"/>
              <w:left w:val="single" w:sz="4" w:space="0" w:color="auto"/>
              <w:bottom w:val="single" w:sz="4" w:space="0" w:color="auto"/>
              <w:right w:val="single" w:sz="4" w:space="0" w:color="auto"/>
            </w:tcBorders>
            <w:hideMark/>
          </w:tcPr>
          <w:tbl>
            <w:tblPr>
              <w:tblW w:w="0" w:type="auto"/>
              <w:tblCellSpacing w:w="0" w:type="dxa"/>
              <w:tblCellMar>
                <w:left w:w="0" w:type="dxa"/>
                <w:right w:w="0" w:type="dxa"/>
              </w:tblCellMar>
              <w:tblLook w:val="04A0"/>
            </w:tblPr>
            <w:tblGrid>
              <w:gridCol w:w="5540"/>
            </w:tblGrid>
            <w:tr w:rsidR="00AD26FC">
              <w:trPr>
                <w:tblCellSpacing w:w="0" w:type="dxa"/>
              </w:trPr>
              <w:tc>
                <w:tcPr>
                  <w:tcW w:w="0" w:type="auto"/>
                  <w:vAlign w:val="center"/>
                  <w:hideMark/>
                </w:tcPr>
                <w:p w:rsidR="00AD26FC" w:rsidRDefault="00AD26FC">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 </w:t>
                  </w:r>
                  <w:r>
                    <w:rPr>
                      <w:rFonts w:ascii="Times New Roman" w:hAnsi="Times New Roman" w:cs="Times New Roman"/>
                      <w:sz w:val="24"/>
                      <w:szCs w:val="24"/>
                    </w:rPr>
                    <w:t>приобретение материалов  для утилизации биологических отходов</w:t>
                  </w:r>
                  <w:r>
                    <w:rPr>
                      <w:rFonts w:ascii="Arial" w:eastAsia="Times New Roman" w:hAnsi="Arial" w:cs="Arial"/>
                      <w:color w:val="333333"/>
                      <w:sz w:val="23"/>
                      <w:szCs w:val="23"/>
                      <w:lang w:eastAsia="ru-RU"/>
                    </w:rPr>
                    <w:t>;</w:t>
                  </w:r>
                </w:p>
              </w:tc>
            </w:tr>
            <w:tr w:rsidR="00AD26FC">
              <w:trPr>
                <w:tblCellSpacing w:w="0" w:type="dxa"/>
              </w:trPr>
              <w:tc>
                <w:tcPr>
                  <w:tcW w:w="0" w:type="auto"/>
                  <w:vAlign w:val="center"/>
                  <w:hideMark/>
                </w:tcPr>
                <w:p w:rsidR="00AD26FC" w:rsidRDefault="00AD26FC">
                  <w:pPr>
                    <w:pStyle w:val="a4"/>
                    <w:spacing w:line="276" w:lineRule="auto"/>
                    <w:rPr>
                      <w:sz w:val="24"/>
                      <w:szCs w:val="24"/>
                      <w:lang w:eastAsia="en-US"/>
                    </w:rPr>
                  </w:pPr>
                  <w:r>
                    <w:rPr>
                      <w:rFonts w:ascii="Arial" w:hAnsi="Arial" w:cs="Arial"/>
                      <w:color w:val="333333"/>
                      <w:sz w:val="23"/>
                      <w:szCs w:val="23"/>
                      <w:lang w:eastAsia="en-US"/>
                    </w:rPr>
                    <w:t xml:space="preserve"> </w:t>
                  </w:r>
                  <w:r>
                    <w:rPr>
                      <w:sz w:val="24"/>
                      <w:szCs w:val="24"/>
                      <w:lang w:eastAsia="en-US"/>
                    </w:rPr>
                    <w:t>- улучшения экологического и санитарного состояния населенных пунктов;</w:t>
                  </w:r>
                </w:p>
              </w:tc>
            </w:tr>
            <w:tr w:rsidR="00AD26FC">
              <w:trPr>
                <w:tblCellSpacing w:w="0" w:type="dxa"/>
              </w:trPr>
              <w:tc>
                <w:tcPr>
                  <w:tcW w:w="0" w:type="auto"/>
                  <w:vAlign w:val="center"/>
                  <w:hideMark/>
                </w:tcPr>
                <w:p w:rsidR="00AD26FC" w:rsidRDefault="00AD26FC">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tc>
            </w:tr>
          </w:tbl>
          <w:p w:rsidR="00AD26FC" w:rsidRDefault="00AD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xml:space="preserve"> </w:t>
            </w:r>
          </w:p>
          <w:p w:rsidR="00AD26FC" w:rsidRDefault="00AD26FC">
            <w:pPr>
              <w:jc w:val="both"/>
              <w:rPr>
                <w:rFonts w:ascii="Times New Roman" w:hAnsi="Times New Roman" w:cs="Times New Roman"/>
                <w:bCs/>
                <w:sz w:val="24"/>
                <w:szCs w:val="24"/>
              </w:rPr>
            </w:pPr>
            <w:r>
              <w:rPr>
                <w:rFonts w:ascii="Times New Roman" w:eastAsia="Times New Roman" w:hAnsi="Times New Roman" w:cs="Times New Roman"/>
                <w:color w:val="2D2D2D"/>
                <w:sz w:val="21"/>
                <w:szCs w:val="21"/>
                <w:lang w:eastAsia="ru-RU"/>
              </w:rPr>
              <w:t xml:space="preserve"> </w:t>
            </w:r>
          </w:p>
          <w:p w:rsidR="00AD26FC" w:rsidRDefault="00AD26FC">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AD26FC" w:rsidRDefault="00AD26FC">
            <w:pPr>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p>
        </w:tc>
      </w:tr>
      <w:tr w:rsidR="00AD26FC" w:rsidTr="00AD26FC">
        <w:trPr>
          <w:cantSplit/>
          <w:trHeight w:val="829"/>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Характеристика программных мероприятий</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AD26FC">
            <w:pPr>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Выполнение комплекса работ по </w:t>
            </w:r>
            <w:r>
              <w:rPr>
                <w:rFonts w:ascii="Times New Roman" w:hAnsi="Times New Roman" w:cs="Times New Roman"/>
                <w:sz w:val="24"/>
                <w:szCs w:val="24"/>
                <w:lang w:eastAsia="ru-RU"/>
              </w:rPr>
              <w:t xml:space="preserve">ликвидации вируса  африканской чумы свиней на территории </w:t>
            </w:r>
            <w:r>
              <w:rPr>
                <w:rFonts w:ascii="Times New Roman" w:hAnsi="Times New Roman" w:cs="Times New Roman"/>
                <w:sz w:val="24"/>
                <w:szCs w:val="24"/>
              </w:rPr>
              <w:t>Андреевского муниципального образования</w:t>
            </w:r>
          </w:p>
        </w:tc>
      </w:tr>
      <w:tr w:rsidR="00AD26FC" w:rsidTr="00AD26FC">
        <w:trPr>
          <w:cantSplit/>
          <w:trHeight w:val="829"/>
        </w:trPr>
        <w:tc>
          <w:tcPr>
            <w:tcW w:w="3544" w:type="dxa"/>
            <w:tcBorders>
              <w:top w:val="single" w:sz="4" w:space="0" w:color="auto"/>
              <w:left w:val="single" w:sz="4" w:space="0" w:color="auto"/>
              <w:bottom w:val="single" w:sz="4" w:space="0" w:color="auto"/>
              <w:right w:val="single" w:sz="4" w:space="0" w:color="auto"/>
            </w:tcBorders>
            <w:hideMark/>
          </w:tcPr>
          <w:p w:rsidR="00AD26FC" w:rsidRDefault="00AD26FC">
            <w:pPr>
              <w:widowControl w:val="0"/>
              <w:autoSpaceDE w:val="0"/>
              <w:autoSpaceDN w:val="0"/>
              <w:adjustRightInd w:val="0"/>
              <w:rPr>
                <w:rFonts w:ascii="Times New Roman" w:eastAsia="Times New Roman" w:hAnsi="Times New Roman" w:cs="Times New Roman"/>
                <w:b/>
                <w:bCs/>
                <w:sz w:val="24"/>
                <w:szCs w:val="24"/>
              </w:rPr>
            </w:pPr>
            <w:r>
              <w:rPr>
                <w:rFonts w:ascii="Times New Roman" w:hAnsi="Times New Roman" w:cs="Times New Roman"/>
                <w:b/>
                <w:bCs/>
                <w:sz w:val="24"/>
                <w:szCs w:val="24"/>
              </w:rPr>
              <w:t>Объемы и источники финансирования</w:t>
            </w:r>
          </w:p>
        </w:tc>
        <w:tc>
          <w:tcPr>
            <w:tcW w:w="5756" w:type="dxa"/>
            <w:tcBorders>
              <w:top w:val="single" w:sz="4" w:space="0" w:color="auto"/>
              <w:left w:val="single" w:sz="4" w:space="0" w:color="auto"/>
              <w:bottom w:val="single" w:sz="4" w:space="0" w:color="auto"/>
              <w:right w:val="single" w:sz="4" w:space="0" w:color="auto"/>
            </w:tcBorders>
            <w:hideMark/>
          </w:tcPr>
          <w:p w:rsidR="00AD26FC" w:rsidRDefault="00B24699">
            <w:pPr>
              <w:rPr>
                <w:rFonts w:ascii="Times New Roman" w:eastAsia="Times New Roman" w:hAnsi="Times New Roman" w:cs="Times New Roman"/>
                <w:bCs/>
                <w:sz w:val="24"/>
                <w:szCs w:val="24"/>
              </w:rPr>
            </w:pPr>
            <w:r>
              <w:rPr>
                <w:rFonts w:ascii="Times New Roman" w:hAnsi="Times New Roman" w:cs="Times New Roman"/>
                <w:bCs/>
                <w:sz w:val="24"/>
                <w:szCs w:val="24"/>
              </w:rPr>
              <w:t xml:space="preserve">156461,26 </w:t>
            </w:r>
            <w:r w:rsidR="00AD26FC">
              <w:rPr>
                <w:rFonts w:ascii="Times New Roman" w:hAnsi="Times New Roman" w:cs="Times New Roman"/>
                <w:bCs/>
                <w:sz w:val="24"/>
                <w:szCs w:val="24"/>
              </w:rPr>
              <w:t xml:space="preserve">  руб.  из средств бюджета поселения.</w:t>
            </w:r>
          </w:p>
        </w:tc>
      </w:tr>
    </w:tbl>
    <w:p w:rsidR="00AD26FC" w:rsidRDefault="00AD26FC" w:rsidP="00AD26FC">
      <w:pPr>
        <w:jc w:val="both"/>
        <w:rPr>
          <w:rFonts w:ascii="Times New Roman" w:eastAsia="Times New Roman" w:hAnsi="Times New Roman" w:cs="Times New Roman"/>
          <w:sz w:val="24"/>
          <w:szCs w:val="24"/>
        </w:rPr>
      </w:pPr>
    </w:p>
    <w:p w:rsidR="00AD26FC" w:rsidRDefault="00AD26FC" w:rsidP="00AD26FC">
      <w:pPr>
        <w:jc w:val="center"/>
        <w:rPr>
          <w:rFonts w:ascii="Times New Roman" w:hAnsi="Times New Roman" w:cs="Times New Roman"/>
          <w:b/>
          <w:sz w:val="24"/>
          <w:szCs w:val="24"/>
        </w:rPr>
      </w:pPr>
      <w:r>
        <w:rPr>
          <w:rFonts w:ascii="Times New Roman" w:hAnsi="Times New Roman" w:cs="Times New Roman"/>
          <w:b/>
          <w:sz w:val="24"/>
          <w:szCs w:val="24"/>
        </w:rPr>
        <w:t>1. Характеристика сферы реализации Программы</w:t>
      </w:r>
    </w:p>
    <w:p w:rsidR="00AD26FC" w:rsidRDefault="00AD26FC" w:rsidP="00AD26FC">
      <w:pPr>
        <w:ind w:firstLine="708"/>
        <w:jc w:val="both"/>
        <w:rPr>
          <w:rFonts w:ascii="Arial" w:eastAsia="Times New Roman" w:hAnsi="Arial" w:cs="Arial"/>
          <w:color w:val="333333"/>
          <w:sz w:val="23"/>
          <w:szCs w:val="23"/>
          <w:lang w:eastAsia="ru-RU"/>
        </w:rPr>
      </w:pPr>
      <w:r>
        <w:rPr>
          <w:rFonts w:ascii="Times New Roman" w:hAnsi="Times New Roman" w:cs="Times New Roman"/>
          <w:sz w:val="24"/>
          <w:szCs w:val="24"/>
        </w:rPr>
        <w:t xml:space="preserve">Программа определяет стратегию действий Администрации Андреевского  муниципального образования Екатериновского  муниципального района Саратовской области (далее – Администрация) </w:t>
      </w:r>
      <w:r>
        <w:rPr>
          <w:rFonts w:ascii="Times New Roman" w:hAnsi="Times New Roman" w:cs="Times New Roman"/>
          <w:bCs/>
          <w:sz w:val="24"/>
          <w:szCs w:val="24"/>
        </w:rPr>
        <w:t xml:space="preserve">по </w:t>
      </w:r>
      <w:r>
        <w:rPr>
          <w:rFonts w:ascii="Times New Roman" w:hAnsi="Times New Roman" w:cs="Times New Roman"/>
          <w:sz w:val="24"/>
          <w:szCs w:val="24"/>
          <w:lang w:eastAsia="ru-RU"/>
        </w:rPr>
        <w:t xml:space="preserve">ликвидации вируса  африканской чумы свиней на территории </w:t>
      </w:r>
      <w:r>
        <w:rPr>
          <w:rFonts w:ascii="Times New Roman" w:hAnsi="Times New Roman" w:cs="Times New Roman"/>
          <w:sz w:val="24"/>
          <w:szCs w:val="24"/>
        </w:rPr>
        <w:t>Андреевского муниципального образования</w:t>
      </w:r>
      <w:r>
        <w:rPr>
          <w:rFonts w:ascii="Arial" w:eastAsia="Times New Roman" w:hAnsi="Arial" w:cs="Arial"/>
          <w:color w:val="333333"/>
          <w:sz w:val="23"/>
          <w:szCs w:val="23"/>
          <w:lang w:eastAsia="ru-RU"/>
        </w:rPr>
        <w:t>.</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 эпизоотической ситуации и принимаемые меры по предупреждению распространения и ликвидации африканской чумы свиней (далее - АЧС) на территориях субъектов Российской Федерации приобретает все большую актуальность. По данному вопросу утверждены поручения Президента Российской Федерации Правительству Российской Федерации, План действий по предотвращению заноса на территорию Российской Федерации африканской чумы свиней и ее распространения на территории Российской Федерации; вопрос находится в поле зрения специально созданной Комиссии Правительства Российской Федерации и иных совещательных органов</w:t>
      </w:r>
      <w:proofErr w:type="gramStart"/>
      <w:r>
        <w:rPr>
          <w:rFonts w:ascii="Times New Roman" w:hAnsi="Times New Roman" w:cs="Times New Roman"/>
          <w:sz w:val="24"/>
          <w:szCs w:val="24"/>
          <w:lang w:eastAsia="ru-RU"/>
        </w:rPr>
        <w:t xml:space="preserve">  .</w:t>
      </w:r>
      <w:proofErr w:type="gramEnd"/>
    </w:p>
    <w:p w:rsidR="00AD26FC" w:rsidRDefault="00AD26FC" w:rsidP="00AD26FC">
      <w:pPr>
        <w:spacing w:after="105"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ru-RU"/>
        </w:rPr>
        <w:t xml:space="preserve">В начале нынешнего столетия АЧС активизировалась и широко распространилась, прежде всего, в Евразии. Проявившись в конце 2006 года в дикой фауне на территории Грузии, уже в начале 2007 года АЧС была зафиксирована среди диких кабанов и домашних свиней в европейской части России.  По данным официального сайта </w:t>
      </w:r>
      <w:proofErr w:type="spellStart"/>
      <w:r>
        <w:rPr>
          <w:rFonts w:ascii="Times New Roman" w:hAnsi="Times New Roman" w:cs="Times New Roman"/>
          <w:sz w:val="24"/>
          <w:szCs w:val="24"/>
          <w:lang w:eastAsia="ru-RU"/>
        </w:rPr>
        <w:t>Россельхознадзора</w:t>
      </w:r>
      <w:proofErr w:type="spellEnd"/>
      <w:r>
        <w:rPr>
          <w:rFonts w:ascii="Times New Roman" w:hAnsi="Times New Roman" w:cs="Times New Roman"/>
          <w:sz w:val="24"/>
          <w:szCs w:val="24"/>
          <w:lang w:eastAsia="ru-RU"/>
        </w:rPr>
        <w:t xml:space="preserve"> по состоянию </w:t>
      </w:r>
      <w:proofErr w:type="gramStart"/>
      <w:r>
        <w:rPr>
          <w:rFonts w:ascii="Times New Roman" w:hAnsi="Times New Roman" w:cs="Times New Roman"/>
          <w:sz w:val="24"/>
          <w:szCs w:val="24"/>
          <w:lang w:eastAsia="ru-RU"/>
        </w:rPr>
        <w:t>на конец</w:t>
      </w:r>
      <w:proofErr w:type="gramEnd"/>
      <w:r>
        <w:rPr>
          <w:rFonts w:ascii="Times New Roman" w:hAnsi="Times New Roman" w:cs="Times New Roman"/>
          <w:sz w:val="24"/>
          <w:szCs w:val="24"/>
          <w:lang w:eastAsia="ru-RU"/>
        </w:rPr>
        <w:t xml:space="preserve">  2017 года на территории Российской Федерации зафиксировано 160 вспышек АЧС, из них 133 в популяциях домашних свиней и 27 в популяциях диких кабанов. </w:t>
      </w:r>
      <w:r>
        <w:rPr>
          <w:rFonts w:ascii="Times New Roman" w:hAnsi="Times New Roman" w:cs="Times New Roman"/>
          <w:sz w:val="24"/>
          <w:szCs w:val="24"/>
        </w:rPr>
        <w:t>С 2011   года, на территории Саратовской области АЧС была зарегистрирована в Вольском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Самойловском</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Лысогорском</w:t>
      </w:r>
      <w:proofErr w:type="spellEnd"/>
      <w:r>
        <w:rPr>
          <w:rFonts w:ascii="Times New Roman" w:hAnsi="Times New Roman" w:cs="Times New Roman"/>
          <w:sz w:val="24"/>
          <w:szCs w:val="24"/>
        </w:rPr>
        <w:t xml:space="preserve">, Аткарском, </w:t>
      </w:r>
      <w:proofErr w:type="spellStart"/>
      <w:r>
        <w:rPr>
          <w:rFonts w:ascii="Times New Roman" w:hAnsi="Times New Roman" w:cs="Times New Roman"/>
          <w:sz w:val="24"/>
          <w:szCs w:val="24"/>
        </w:rPr>
        <w:t>Ртищевском</w:t>
      </w:r>
      <w:proofErr w:type="spellEnd"/>
      <w:r>
        <w:rPr>
          <w:rFonts w:ascii="Times New Roman" w:hAnsi="Times New Roman" w:cs="Times New Roman"/>
          <w:sz w:val="24"/>
          <w:szCs w:val="24"/>
        </w:rPr>
        <w:t>, Екатериновском  муниципальных районах.</w:t>
      </w:r>
    </w:p>
    <w:p w:rsidR="00AD26FC" w:rsidRDefault="00AD26FC" w:rsidP="00AD26FC">
      <w:pPr>
        <w:ind w:firstLine="708"/>
        <w:jc w:val="both"/>
        <w:rPr>
          <w:rFonts w:ascii="Times New Roman" w:hAnsi="Times New Roman" w:cs="Times New Roman"/>
          <w:sz w:val="24"/>
          <w:szCs w:val="24"/>
          <w:lang w:eastAsia="ru-RU"/>
        </w:rPr>
      </w:pPr>
      <w:r>
        <w:rPr>
          <w:color w:val="2D2D2D"/>
          <w:spacing w:val="2"/>
          <w:sz w:val="21"/>
          <w:szCs w:val="21"/>
          <w:lang w:eastAsia="ru-RU"/>
        </w:rPr>
        <w:tab/>
      </w:r>
      <w:r>
        <w:rPr>
          <w:rFonts w:ascii="Times New Roman" w:hAnsi="Times New Roman" w:cs="Times New Roman"/>
          <w:sz w:val="24"/>
          <w:szCs w:val="24"/>
          <w:lang w:eastAsia="ru-RU"/>
        </w:rPr>
        <w:t>Распространение на территории Российской Федерации африканской чумы свиней в течение последних нескольких лет является глобальной проблемой.</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Африканская чума свиней   относится к группе особо опасных инфекций. Поражает домашних, диких свиней и независимо от способа распространения вызывает 100-процентную гибель животных всех возрастов.</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Заболевание вызывает вирус, который отличается высокой устойчивостью во внешней среде.</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Дикие свиньи являются скрытыми носителями вируса и при определенных условиях могут заражать домашних свиней.</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Факторы передачи вируса АЧС разнообразны: живые и павшие инфицированные животные, продукты убоя зараженных свиней, навоз, корма, инвентарь, транспорт, насекомые и грызуны.</w:t>
      </w:r>
    </w:p>
    <w:p w:rsidR="00AD26FC" w:rsidRDefault="00AD26FC" w:rsidP="00AD26FC">
      <w:pPr>
        <w:shd w:val="clear" w:color="auto" w:fill="FFFFFF"/>
        <w:spacing w:after="0" w:line="315" w:lineRule="atLeast"/>
        <w:jc w:val="both"/>
        <w:textAlignment w:val="baseline"/>
        <w:rPr>
          <w:rFonts w:ascii="Arial" w:eastAsia="Times New Roman" w:hAnsi="Arial" w:cs="Arial"/>
          <w:color w:val="2D2D2D"/>
          <w:spacing w:val="2"/>
          <w:sz w:val="21"/>
          <w:szCs w:val="21"/>
          <w:lang w:eastAsia="ru-RU"/>
        </w:rPr>
      </w:pPr>
    </w:p>
    <w:p w:rsidR="00AD26FC" w:rsidRDefault="00AD26FC" w:rsidP="00AD26FC">
      <w:pPr>
        <w:ind w:firstLine="70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Вирус АЧС отличается очень высокой устойчивостью к химико-физическому воздействию, длительной сохранностью в биологической и внешней средах.  </w:t>
      </w:r>
      <w:proofErr w:type="gramEnd"/>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Инфекция не представляет опасности для человека, однако губительна для животных и приводит практически к 100% летальному исходу. Вакцины против этого заболевания нет.</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Саратовской области отрасль свиноводства динамически развивается. Производство и реализация свинины по праву занимает лидирующее место в регионе, однако вероятность заноса и дальнейшего распространения на территории области возбудителя АЧС очень велика и последствия по ее ликвидации приведут к огромным экономическим потерям.</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Появление АЧС в регионе - это катастрофа для всей свиноводческой отрасли в силу следующих причин:</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высокая смертность животных в очагах инфекции;</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прямые потери в результате ликвидации  свиней в очаге инфекции;</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полный запрет на вывоз сельскохозяйственной продукции и существенные ограничения реализации свиноводческого сырья и продукции за пределы региона;</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огромные затраты на ликвидацию, контроль и сдерживание инфекции;</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потери экономических связей.</w:t>
      </w: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-Экономический ущерб при АЧС огромный. Помимо затрат на проведение ликвидационных мероприятий, мероприятий по отчуждению поголовья сельскохозяйственные, мясоперерабатывающие предприятия несут огромные убытки из-за ограничений хозяйственной деятельности (запрета реализации живых свиней, продукции свиноводства, а также иной продукции животноводства, кормов для животных, зерна).</w:t>
      </w:r>
    </w:p>
    <w:p w:rsidR="00AD26FC" w:rsidRDefault="00AD26FC" w:rsidP="00AD26FC">
      <w:pPr>
        <w:shd w:val="clear" w:color="auto" w:fill="FFFFFF"/>
        <w:spacing w:after="0" w:line="315" w:lineRule="atLeast"/>
        <w:jc w:val="center"/>
        <w:textAlignment w:val="baseline"/>
        <w:rPr>
          <w:rFonts w:ascii="Times New Roman" w:hAnsi="Times New Roman" w:cs="Times New Roman"/>
          <w:sz w:val="24"/>
          <w:szCs w:val="24"/>
          <w:lang w:eastAsia="ru-RU"/>
        </w:rPr>
      </w:pPr>
      <w:r>
        <w:rPr>
          <w:rFonts w:ascii="Times New Roman" w:hAnsi="Times New Roman" w:cs="Times New Roman"/>
          <w:b/>
          <w:sz w:val="24"/>
          <w:szCs w:val="24"/>
        </w:rPr>
        <w:t>2. Сроки реализации Программы</w:t>
      </w:r>
    </w:p>
    <w:p w:rsidR="00AD26FC" w:rsidRDefault="00AD26FC" w:rsidP="00AD26FC">
      <w:pPr>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планируется в 2018 году.</w:t>
      </w:r>
    </w:p>
    <w:p w:rsidR="00AD26FC" w:rsidRDefault="00AD26FC" w:rsidP="00AD26FC">
      <w:pPr>
        <w:jc w:val="center"/>
        <w:rPr>
          <w:rFonts w:ascii="Times New Roman" w:hAnsi="Times New Roman" w:cs="Times New Roman"/>
          <w:b/>
          <w:sz w:val="24"/>
          <w:szCs w:val="24"/>
        </w:rPr>
      </w:pPr>
    </w:p>
    <w:p w:rsidR="00AD26FC" w:rsidRDefault="00AD26FC" w:rsidP="00AD26FC">
      <w:pPr>
        <w:jc w:val="center"/>
        <w:rPr>
          <w:rFonts w:ascii="Times New Roman" w:hAnsi="Times New Roman" w:cs="Times New Roman"/>
          <w:b/>
          <w:sz w:val="24"/>
          <w:szCs w:val="24"/>
        </w:rPr>
      </w:pPr>
      <w:r>
        <w:rPr>
          <w:rFonts w:ascii="Times New Roman" w:hAnsi="Times New Roman" w:cs="Times New Roman"/>
          <w:b/>
          <w:sz w:val="24"/>
          <w:szCs w:val="24"/>
        </w:rPr>
        <w:t>3. Цели и задачи Программы</w:t>
      </w:r>
    </w:p>
    <w:p w:rsidR="00AD26FC" w:rsidRDefault="00AD26FC" w:rsidP="00AD26FC">
      <w:pPr>
        <w:ind w:firstLine="708"/>
        <w:jc w:val="both"/>
        <w:rPr>
          <w:rFonts w:ascii="Times New Roman" w:hAnsi="Times New Roman" w:cs="Times New Roman"/>
          <w:sz w:val="24"/>
          <w:szCs w:val="24"/>
        </w:rPr>
      </w:pPr>
      <w:r>
        <w:rPr>
          <w:rFonts w:ascii="Times New Roman" w:hAnsi="Times New Roman" w:cs="Times New Roman"/>
          <w:sz w:val="24"/>
          <w:szCs w:val="24"/>
        </w:rPr>
        <w:t>Целью Программы является   обеспечение эпизоотического благополучия территории Андреевского муниципального образования по африканской чуме свиней.</w:t>
      </w:r>
    </w:p>
    <w:p w:rsidR="00AD26FC" w:rsidRDefault="00AD26FC" w:rsidP="00AD26FC">
      <w:pPr>
        <w:ind w:firstLine="720"/>
        <w:jc w:val="both"/>
        <w:rPr>
          <w:rFonts w:ascii="Times New Roman" w:hAnsi="Times New Roman" w:cs="Times New Roman"/>
          <w:sz w:val="24"/>
          <w:szCs w:val="24"/>
        </w:rPr>
      </w:pPr>
      <w:r>
        <w:rPr>
          <w:rFonts w:ascii="Times New Roman" w:hAnsi="Times New Roman" w:cs="Times New Roman"/>
          <w:sz w:val="24"/>
          <w:szCs w:val="24"/>
        </w:rPr>
        <w:t xml:space="preserve"> Задачами Программы являются:</w:t>
      </w:r>
    </w:p>
    <w:p w:rsidR="00AD26FC" w:rsidRDefault="00AD26FC" w:rsidP="00AD26FC">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lang w:eastAsia="ru-RU"/>
        </w:rPr>
        <w:t xml:space="preserve">профилактика и ликвидация вируса  африканской чумы свиней на территории </w:t>
      </w:r>
      <w:r>
        <w:rPr>
          <w:rFonts w:ascii="Times New Roman" w:hAnsi="Times New Roman" w:cs="Times New Roman"/>
          <w:sz w:val="24"/>
          <w:szCs w:val="24"/>
        </w:rPr>
        <w:t xml:space="preserve">Андреевского муниципального образования 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утурлинка</w:t>
      </w:r>
      <w:proofErr w:type="spellEnd"/>
      <w:r>
        <w:rPr>
          <w:rFonts w:ascii="Times New Roman" w:hAnsi="Times New Roman" w:cs="Times New Roman"/>
          <w:sz w:val="24"/>
          <w:szCs w:val="24"/>
        </w:rPr>
        <w:t xml:space="preserve"> </w:t>
      </w:r>
    </w:p>
    <w:p w:rsidR="00AD26FC" w:rsidRDefault="00AD26FC" w:rsidP="00AD26FC">
      <w:pPr>
        <w:ind w:firstLine="708"/>
        <w:jc w:val="both"/>
        <w:rPr>
          <w:rFonts w:ascii="Times New Roman" w:hAnsi="Times New Roman" w:cs="Times New Roman"/>
          <w:b/>
          <w:sz w:val="24"/>
          <w:szCs w:val="24"/>
        </w:rPr>
      </w:pPr>
      <w:r>
        <w:rPr>
          <w:rFonts w:ascii="Times New Roman" w:hAnsi="Times New Roman" w:cs="Times New Roman"/>
          <w:bCs/>
          <w:sz w:val="24"/>
          <w:szCs w:val="24"/>
        </w:rPr>
        <w:t xml:space="preserve"> - обеспечение экологической безопасности</w:t>
      </w:r>
      <w:r>
        <w:rPr>
          <w:rFonts w:ascii="Times New Roman" w:hAnsi="Times New Roman" w:cs="Times New Roman"/>
          <w:b/>
          <w:sz w:val="24"/>
          <w:szCs w:val="24"/>
        </w:rPr>
        <w:t xml:space="preserve"> </w:t>
      </w:r>
    </w:p>
    <w:p w:rsidR="00AD26FC" w:rsidRDefault="00AD26FC" w:rsidP="00AD26FC">
      <w:pPr>
        <w:ind w:firstLine="708"/>
        <w:jc w:val="both"/>
        <w:rPr>
          <w:rFonts w:ascii="Times New Roman" w:hAnsi="Times New Roman" w:cs="Times New Roman"/>
          <w:b/>
          <w:sz w:val="24"/>
          <w:szCs w:val="24"/>
        </w:rPr>
      </w:pPr>
    </w:p>
    <w:p w:rsidR="00AD26FC" w:rsidRDefault="00AD26FC" w:rsidP="00AD26FC">
      <w:pPr>
        <w:ind w:firstLine="708"/>
        <w:jc w:val="both"/>
        <w:rPr>
          <w:rFonts w:ascii="Times New Roman" w:hAnsi="Times New Roman" w:cs="Times New Roman"/>
          <w:bCs/>
          <w:sz w:val="24"/>
          <w:szCs w:val="24"/>
        </w:rPr>
      </w:pPr>
      <w:r>
        <w:rPr>
          <w:rFonts w:ascii="Times New Roman" w:hAnsi="Times New Roman" w:cs="Times New Roman"/>
          <w:b/>
          <w:sz w:val="24"/>
          <w:szCs w:val="24"/>
        </w:rPr>
        <w:t>4. Ожидаемые результаты реализации Программы</w:t>
      </w:r>
    </w:p>
    <w:p w:rsidR="00AD26FC" w:rsidRDefault="00AD26FC" w:rsidP="00AD26FC">
      <w:pPr>
        <w:ind w:firstLine="720"/>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Программы позволит: </w:t>
      </w:r>
    </w:p>
    <w:tbl>
      <w:tblPr>
        <w:tblW w:w="0" w:type="auto"/>
        <w:tblCellSpacing w:w="0" w:type="dxa"/>
        <w:tblCellMar>
          <w:left w:w="0" w:type="dxa"/>
          <w:right w:w="0" w:type="dxa"/>
        </w:tblCellMar>
        <w:tblLook w:val="04A0"/>
      </w:tblPr>
      <w:tblGrid>
        <w:gridCol w:w="9638"/>
      </w:tblGrid>
      <w:tr w:rsidR="00AD26FC" w:rsidTr="00AD26FC">
        <w:trPr>
          <w:tblCellSpacing w:w="0" w:type="dxa"/>
        </w:trPr>
        <w:tc>
          <w:tcPr>
            <w:tcW w:w="0" w:type="auto"/>
            <w:vAlign w:val="center"/>
          </w:tcPr>
          <w:p w:rsidR="00AD26FC" w:rsidRDefault="00AD26F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достичь  эпизоотического благополучия  территории муниципального  образования по африканской чуме свиней;</w:t>
            </w:r>
          </w:p>
          <w:p w:rsidR="00AD26FC" w:rsidRDefault="00AD26F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повысить  информированности населения об опасности и социальных последствиях возникновения АЧС, клинических признаках заболевания животных;</w:t>
            </w:r>
          </w:p>
          <w:p w:rsidR="00AD26FC" w:rsidRDefault="00AD26F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снизить  риска   распространения АЧС свиней.</w:t>
            </w:r>
          </w:p>
          <w:p w:rsidR="00AD26FC" w:rsidRDefault="00AD26FC">
            <w:pPr>
              <w:pStyle w:val="a6"/>
              <w:tabs>
                <w:tab w:val="left" w:pos="6379"/>
                <w:tab w:val="left" w:pos="6521"/>
              </w:tabs>
              <w:spacing w:line="276" w:lineRule="auto"/>
              <w:rPr>
                <w:rFonts w:ascii="Times New Roman" w:hAnsi="Times New Roman"/>
                <w:bCs/>
                <w:sz w:val="24"/>
                <w:szCs w:val="24"/>
              </w:rPr>
            </w:pPr>
            <w:r>
              <w:rPr>
                <w:rFonts w:ascii="Arial" w:eastAsia="Times New Roman" w:hAnsi="Arial" w:cs="Arial"/>
                <w:color w:val="2D2D2D"/>
                <w:spacing w:val="2"/>
                <w:sz w:val="21"/>
                <w:szCs w:val="21"/>
                <w:lang w:eastAsia="ru-RU"/>
              </w:rPr>
              <w:t xml:space="preserve">              - </w:t>
            </w:r>
            <w:r>
              <w:rPr>
                <w:rFonts w:ascii="Times New Roman" w:hAnsi="Times New Roman"/>
                <w:bCs/>
                <w:sz w:val="24"/>
                <w:szCs w:val="24"/>
              </w:rPr>
              <w:t xml:space="preserve"> улучшить экологического и санитарного состояния поселения</w:t>
            </w:r>
          </w:p>
          <w:p w:rsidR="00AD26FC" w:rsidRDefault="00AD26FC">
            <w:pPr>
              <w:pStyle w:val="a6"/>
              <w:tabs>
                <w:tab w:val="left" w:pos="6379"/>
                <w:tab w:val="left" w:pos="6521"/>
              </w:tabs>
              <w:spacing w:line="276" w:lineRule="auto"/>
              <w:jc w:val="center"/>
              <w:rPr>
                <w:rFonts w:ascii="Times New Roman" w:hAnsi="Times New Roman"/>
                <w:bCs/>
                <w:sz w:val="24"/>
                <w:szCs w:val="24"/>
              </w:rPr>
            </w:pPr>
          </w:p>
          <w:p w:rsidR="00AD26FC" w:rsidRDefault="00AD26FC">
            <w:pPr>
              <w:rPr>
                <w:rFonts w:ascii="Times New Roman" w:hAnsi="Times New Roman" w:cs="Times New Roman"/>
                <w:sz w:val="24"/>
                <w:szCs w:val="24"/>
                <w:lang w:eastAsia="ru-RU"/>
              </w:rPr>
            </w:pPr>
            <w:r>
              <w:rPr>
                <w:rFonts w:ascii="Arial" w:eastAsia="Times New Roman" w:hAnsi="Arial" w:cs="Arial"/>
                <w:color w:val="2D2D2D"/>
                <w:spacing w:val="2"/>
                <w:sz w:val="21"/>
                <w:szCs w:val="21"/>
                <w:lang w:eastAsia="ru-RU"/>
              </w:rPr>
              <w:br/>
            </w:r>
          </w:p>
        </w:tc>
      </w:tr>
      <w:tr w:rsidR="00AD26FC" w:rsidTr="00AD26FC">
        <w:trPr>
          <w:tblCellSpacing w:w="0" w:type="dxa"/>
        </w:trPr>
        <w:tc>
          <w:tcPr>
            <w:tcW w:w="0" w:type="auto"/>
            <w:vAlign w:val="center"/>
            <w:hideMark/>
          </w:tcPr>
          <w:p w:rsidR="00AD26FC" w:rsidRDefault="00AD26FC">
            <w:pPr>
              <w:spacing w:after="0"/>
            </w:pPr>
          </w:p>
        </w:tc>
      </w:tr>
    </w:tbl>
    <w:p w:rsidR="00AD26FC" w:rsidRDefault="00AD26FC" w:rsidP="00AD26FC">
      <w:pPr>
        <w:pStyle w:val="a6"/>
        <w:tabs>
          <w:tab w:val="left" w:pos="6379"/>
          <w:tab w:val="left" w:pos="6521"/>
        </w:tabs>
        <w:jc w:val="center"/>
        <w:rPr>
          <w:rFonts w:ascii="Times New Roman" w:hAnsi="Times New Roman"/>
          <w:bCs/>
          <w:sz w:val="24"/>
          <w:szCs w:val="24"/>
        </w:rPr>
      </w:pPr>
      <w:r>
        <w:rPr>
          <w:rFonts w:ascii="Times New Roman" w:hAnsi="Times New Roman"/>
          <w:b/>
          <w:sz w:val="24"/>
          <w:szCs w:val="24"/>
        </w:rPr>
        <w:t>5. Целевые индикаторы Программы</w:t>
      </w:r>
    </w:p>
    <w:p w:rsidR="00AD26FC" w:rsidRDefault="00AD26FC" w:rsidP="00AD26FC">
      <w:pPr>
        <w:pStyle w:val="a6"/>
        <w:tabs>
          <w:tab w:val="left" w:pos="6379"/>
          <w:tab w:val="left" w:pos="6521"/>
        </w:tabs>
        <w:jc w:val="center"/>
        <w:rPr>
          <w:rFonts w:ascii="Times New Roman" w:hAnsi="Times New Roman"/>
          <w:b/>
          <w:sz w:val="24"/>
          <w:szCs w:val="24"/>
        </w:rPr>
      </w:pPr>
    </w:p>
    <w:p w:rsidR="00AD26FC" w:rsidRDefault="00AD26FC" w:rsidP="00AD26FC">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мероприятий, предусмотренных программой, позволит обеспечить эпизоотическое благополучие территории муниципального образования по африканской чуме свиней.</w:t>
      </w:r>
    </w:p>
    <w:p w:rsidR="00AD26FC" w:rsidRDefault="00AD26FC" w:rsidP="00AD26FC">
      <w:pPr>
        <w:pStyle w:val="a4"/>
        <w:rPr>
          <w:sz w:val="24"/>
          <w:szCs w:val="24"/>
        </w:rPr>
      </w:pPr>
      <w:r>
        <w:rPr>
          <w:sz w:val="24"/>
          <w:szCs w:val="24"/>
        </w:rPr>
        <w:t>Этому будут способствовать следующие достигнутые показатели:</w:t>
      </w:r>
    </w:p>
    <w:p w:rsidR="00AD26FC" w:rsidRDefault="00AD26FC" w:rsidP="00AD26FC">
      <w:pPr>
        <w:pStyle w:val="a4"/>
        <w:rPr>
          <w:sz w:val="24"/>
          <w:szCs w:val="24"/>
        </w:rPr>
      </w:pPr>
    </w:p>
    <w:tbl>
      <w:tblPr>
        <w:tblW w:w="0" w:type="auto"/>
        <w:tblCellSpacing w:w="0" w:type="dxa"/>
        <w:tblCellMar>
          <w:left w:w="0" w:type="dxa"/>
          <w:right w:w="0" w:type="dxa"/>
        </w:tblCellMar>
        <w:tblLook w:val="04A0"/>
      </w:tblPr>
      <w:tblGrid>
        <w:gridCol w:w="9638"/>
      </w:tblGrid>
      <w:tr w:rsidR="00AD26FC" w:rsidTr="00AD26FC">
        <w:trPr>
          <w:tblCellSpacing w:w="0" w:type="dxa"/>
        </w:trPr>
        <w:tc>
          <w:tcPr>
            <w:tcW w:w="0" w:type="auto"/>
            <w:vAlign w:val="center"/>
            <w:hideMark/>
          </w:tcPr>
          <w:p w:rsidR="00AD26FC" w:rsidRDefault="00AD26FC">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 </w:t>
            </w:r>
            <w:r>
              <w:rPr>
                <w:rFonts w:ascii="Times New Roman" w:hAnsi="Times New Roman" w:cs="Times New Roman"/>
                <w:sz w:val="24"/>
                <w:szCs w:val="24"/>
              </w:rPr>
              <w:t>приобретение материалов  для утилизации биологических отходов</w:t>
            </w:r>
            <w:r>
              <w:rPr>
                <w:rFonts w:ascii="Arial" w:eastAsia="Times New Roman" w:hAnsi="Arial" w:cs="Arial"/>
                <w:color w:val="333333"/>
                <w:sz w:val="23"/>
                <w:szCs w:val="23"/>
                <w:lang w:eastAsia="ru-RU"/>
              </w:rPr>
              <w:t>;</w:t>
            </w:r>
          </w:p>
          <w:p w:rsidR="00AD26FC" w:rsidRDefault="00AD26FC">
            <w:pPr>
              <w:spacing w:after="105" w:line="240" w:lineRule="auto"/>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r>
              <w:rPr>
                <w:rFonts w:ascii="Times New Roman" w:hAnsi="Times New Roman" w:cs="Times New Roman"/>
                <w:sz w:val="24"/>
                <w:szCs w:val="24"/>
                <w:lang w:eastAsia="ru-RU"/>
              </w:rPr>
              <w:t xml:space="preserve">-  оборудование необходимыми материалами места для  утилизации биологических отходов  </w:t>
            </w:r>
          </w:p>
        </w:tc>
      </w:tr>
      <w:tr w:rsidR="00AD26FC" w:rsidTr="00AD26FC">
        <w:trPr>
          <w:tblCellSpacing w:w="0" w:type="dxa"/>
        </w:trPr>
        <w:tc>
          <w:tcPr>
            <w:tcW w:w="0" w:type="auto"/>
            <w:vAlign w:val="center"/>
            <w:hideMark/>
          </w:tcPr>
          <w:p w:rsidR="00AD26FC" w:rsidRDefault="00AD26FC">
            <w:pPr>
              <w:pStyle w:val="a4"/>
              <w:spacing w:line="276" w:lineRule="auto"/>
              <w:rPr>
                <w:sz w:val="24"/>
                <w:szCs w:val="24"/>
                <w:lang w:eastAsia="en-US"/>
              </w:rPr>
            </w:pPr>
            <w:r>
              <w:rPr>
                <w:rFonts w:ascii="Arial" w:hAnsi="Arial" w:cs="Arial"/>
                <w:color w:val="333333"/>
                <w:sz w:val="23"/>
                <w:szCs w:val="23"/>
                <w:lang w:eastAsia="en-US"/>
              </w:rPr>
              <w:t xml:space="preserve"> </w:t>
            </w:r>
            <w:r>
              <w:rPr>
                <w:sz w:val="24"/>
                <w:szCs w:val="24"/>
                <w:lang w:eastAsia="en-US"/>
              </w:rPr>
              <w:t>- улучшения экологического и санитарного состояния населенных пунктов;</w:t>
            </w:r>
          </w:p>
          <w:p w:rsidR="00AD26FC" w:rsidRDefault="00AD26FC">
            <w:pPr>
              <w:jc w:val="both"/>
              <w:rPr>
                <w:rFonts w:ascii="Times New Roman" w:hAnsi="Times New Roman" w:cs="Times New Roman"/>
                <w:sz w:val="24"/>
                <w:szCs w:val="24"/>
                <w:lang w:eastAsia="ru-RU"/>
              </w:rPr>
            </w:pPr>
            <w:r>
              <w:rPr>
                <w:lang w:eastAsia="ru-RU"/>
              </w:rPr>
              <w:t xml:space="preserve"> </w:t>
            </w:r>
            <w:r>
              <w:rPr>
                <w:rFonts w:ascii="Times New Roman" w:hAnsi="Times New Roman" w:cs="Times New Roman"/>
                <w:sz w:val="24"/>
                <w:szCs w:val="24"/>
                <w:lang w:eastAsia="ru-RU"/>
              </w:rPr>
              <w:t xml:space="preserve">   </w:t>
            </w:r>
          </w:p>
        </w:tc>
      </w:tr>
    </w:tbl>
    <w:p w:rsidR="00AD26FC" w:rsidRDefault="00AD26FC" w:rsidP="00AD26FC">
      <w:pPr>
        <w:pStyle w:val="a4"/>
        <w:jc w:val="center"/>
        <w:rPr>
          <w:sz w:val="24"/>
          <w:szCs w:val="24"/>
        </w:rPr>
      </w:pPr>
      <w:r>
        <w:rPr>
          <w:sz w:val="24"/>
          <w:szCs w:val="24"/>
        </w:rPr>
        <w:t>.</w:t>
      </w:r>
      <w:r>
        <w:rPr>
          <w:b/>
          <w:sz w:val="24"/>
          <w:szCs w:val="24"/>
        </w:rPr>
        <w:t>6. Программные мероприятия</w:t>
      </w:r>
    </w:p>
    <w:p w:rsidR="00AD26FC" w:rsidRDefault="00AD26FC" w:rsidP="00AD26FC">
      <w:pPr>
        <w:ind w:firstLine="720"/>
        <w:jc w:val="both"/>
        <w:rPr>
          <w:rFonts w:ascii="Times New Roman" w:hAnsi="Times New Roman" w:cs="Times New Roman"/>
          <w:sz w:val="24"/>
          <w:szCs w:val="24"/>
        </w:rPr>
      </w:pPr>
      <w:r>
        <w:rPr>
          <w:rFonts w:ascii="Times New Roman" w:hAnsi="Times New Roman" w:cs="Times New Roman"/>
          <w:sz w:val="24"/>
          <w:szCs w:val="24"/>
        </w:rPr>
        <w:t>Перечень программных мероприятий отражен в приложении  к Программе.</w:t>
      </w:r>
      <w:proofErr w:type="gramStart"/>
      <w:r>
        <w:rPr>
          <w:rFonts w:ascii="Times New Roman" w:hAnsi="Times New Roman" w:cs="Times New Roman"/>
          <w:sz w:val="24"/>
          <w:szCs w:val="24"/>
        </w:rPr>
        <w:t xml:space="preserve">  .</w:t>
      </w:r>
      <w:proofErr w:type="gramEnd"/>
    </w:p>
    <w:p w:rsidR="00AD26FC" w:rsidRDefault="00AD26FC" w:rsidP="00AD26FC">
      <w:pPr>
        <w:spacing w:line="264" w:lineRule="auto"/>
        <w:jc w:val="center"/>
        <w:rPr>
          <w:rFonts w:ascii="Times New Roman" w:hAnsi="Times New Roman" w:cs="Times New Roman"/>
          <w:b/>
          <w:sz w:val="24"/>
          <w:szCs w:val="24"/>
        </w:rPr>
      </w:pPr>
      <w:r>
        <w:rPr>
          <w:rFonts w:ascii="Times New Roman" w:hAnsi="Times New Roman" w:cs="Times New Roman"/>
          <w:b/>
          <w:sz w:val="24"/>
          <w:szCs w:val="24"/>
        </w:rPr>
        <w:t>7. Финансово-экономическое обоснование</w:t>
      </w:r>
    </w:p>
    <w:p w:rsidR="00AD26FC" w:rsidRDefault="00AD26FC" w:rsidP="00AD26FC">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Объем финансирования мероприятий Программы составляет </w:t>
      </w:r>
      <w:r w:rsidR="00B24699">
        <w:rPr>
          <w:rFonts w:ascii="Times New Roman" w:hAnsi="Times New Roman" w:cs="Times New Roman"/>
          <w:bCs/>
          <w:sz w:val="24"/>
          <w:szCs w:val="24"/>
        </w:rPr>
        <w:t xml:space="preserve">156461,26   </w:t>
      </w:r>
      <w:r>
        <w:rPr>
          <w:rFonts w:ascii="Times New Roman" w:hAnsi="Times New Roman" w:cs="Times New Roman"/>
          <w:sz w:val="24"/>
          <w:szCs w:val="24"/>
        </w:rPr>
        <w:t>рублей.</w:t>
      </w:r>
    </w:p>
    <w:p w:rsidR="00AD26FC" w:rsidRDefault="00AD26FC" w:rsidP="00B24699">
      <w:pPr>
        <w:shd w:val="clear" w:color="auto" w:fill="FFFFFF"/>
        <w:spacing w:after="0" w:line="315" w:lineRule="atLeast"/>
        <w:textAlignment w:val="baseline"/>
        <w:rPr>
          <w:rFonts w:ascii="Times New Roman" w:hAnsi="Times New Roman" w:cs="Times New Roman"/>
          <w:b/>
          <w:sz w:val="24"/>
          <w:szCs w:val="24"/>
        </w:rPr>
      </w:pPr>
      <w:r>
        <w:rPr>
          <w:rFonts w:ascii="Arial" w:eastAsia="Times New Roman" w:hAnsi="Arial" w:cs="Arial"/>
          <w:color w:val="2D2D2D"/>
          <w:spacing w:val="2"/>
          <w:sz w:val="21"/>
          <w:szCs w:val="21"/>
          <w:lang w:eastAsia="ru-RU"/>
        </w:rPr>
        <w:t xml:space="preserve"> </w:t>
      </w:r>
      <w:r>
        <w:rPr>
          <w:rFonts w:ascii="Arial" w:eastAsia="Times New Roman" w:hAnsi="Arial" w:cs="Arial"/>
          <w:color w:val="2D2D2D"/>
          <w:spacing w:val="2"/>
          <w:sz w:val="21"/>
          <w:szCs w:val="21"/>
          <w:lang w:eastAsia="ru-RU"/>
        </w:rPr>
        <w:tab/>
      </w:r>
      <w:r w:rsidR="00B24699">
        <w:rPr>
          <w:rFonts w:ascii="Times New Roman" w:hAnsi="Times New Roman" w:cs="Times New Roman"/>
          <w:sz w:val="24"/>
          <w:szCs w:val="24"/>
        </w:rPr>
        <w:t xml:space="preserve"> </w:t>
      </w:r>
    </w:p>
    <w:p w:rsidR="00AD26FC" w:rsidRDefault="00AD26FC" w:rsidP="00AD26FC">
      <w:pPr>
        <w:spacing w:line="264" w:lineRule="auto"/>
        <w:jc w:val="center"/>
        <w:rPr>
          <w:rFonts w:ascii="Times New Roman" w:hAnsi="Times New Roman" w:cs="Times New Roman"/>
          <w:bCs/>
          <w:sz w:val="24"/>
          <w:szCs w:val="24"/>
        </w:rPr>
      </w:pPr>
      <w:r>
        <w:rPr>
          <w:rFonts w:ascii="Times New Roman" w:hAnsi="Times New Roman" w:cs="Times New Roman"/>
          <w:b/>
          <w:sz w:val="24"/>
          <w:szCs w:val="24"/>
        </w:rPr>
        <w:t>8. Система управления реализацией Программы</w:t>
      </w:r>
    </w:p>
    <w:p w:rsidR="00AD26FC" w:rsidRDefault="00AD26FC" w:rsidP="00AD26FC">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Система управления программой направлена на достижение поставленных программой целей и задач, эффективности от проведения каждого мероприятия, а также получение долгосрочных устойчивых результатов.</w:t>
      </w:r>
    </w:p>
    <w:p w:rsidR="00AD26FC" w:rsidRDefault="00AD26FC" w:rsidP="00AD26FC">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w:t>
      </w:r>
    </w:p>
    <w:p w:rsidR="00AD26FC" w:rsidRDefault="00AD26FC" w:rsidP="00AD26FC">
      <w:pP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Андреевского муниципального образования выступает   муниципальным заказчиком в соответствии с действующими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правовыми актами в целях исполнения мероприятий Программы.   </w:t>
      </w:r>
    </w:p>
    <w:p w:rsidR="00AD26FC" w:rsidRDefault="00AD26FC" w:rsidP="00AD26FC">
      <w:pPr>
        <w:spacing w:line="264"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ходом реализации Программы осуществляется главой администрации Андреевского муниципального образования.</w:t>
      </w:r>
    </w:p>
    <w:p w:rsidR="00AD26FC" w:rsidRDefault="00AD26FC" w:rsidP="00AD26FC">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AD26FC" w:rsidRDefault="00AD26FC" w:rsidP="00AD26FC">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AD26FC" w:rsidRDefault="00AD26FC" w:rsidP="00AD26FC">
      <w:pPr>
        <w:spacing w:after="105" w:line="240" w:lineRule="auto"/>
        <w:jc w:val="both"/>
        <w:rPr>
          <w:rFonts w:ascii="Arial" w:eastAsia="Times New Roman" w:hAnsi="Arial" w:cs="Arial"/>
          <w:color w:val="333333"/>
          <w:sz w:val="23"/>
          <w:szCs w:val="23"/>
          <w:lang w:eastAsia="ru-RU"/>
        </w:rPr>
      </w:pPr>
      <w:r>
        <w:rPr>
          <w:rFonts w:ascii="Arial" w:eastAsia="Times New Roman" w:hAnsi="Arial" w:cs="Arial"/>
          <w:color w:val="333333"/>
          <w:sz w:val="23"/>
          <w:szCs w:val="23"/>
          <w:lang w:eastAsia="ru-RU"/>
        </w:rPr>
        <w:t xml:space="preserve"> </w:t>
      </w:r>
    </w:p>
    <w:p w:rsidR="00AD26FC" w:rsidRDefault="00AD26FC" w:rsidP="00AD26FC">
      <w:pPr>
        <w:jc w:val="both"/>
        <w:rPr>
          <w:rFonts w:ascii="Times New Roman" w:hAnsi="Times New Roman" w:cs="Times New Roman"/>
          <w:sz w:val="24"/>
          <w:szCs w:val="24"/>
        </w:rPr>
      </w:pPr>
      <w:r>
        <w:rPr>
          <w:rFonts w:ascii="Arial" w:eastAsia="Times New Roman" w:hAnsi="Arial" w:cs="Arial"/>
          <w:color w:val="333333"/>
          <w:sz w:val="23"/>
          <w:szCs w:val="23"/>
          <w:lang w:eastAsia="ru-RU"/>
        </w:rPr>
        <w:t xml:space="preserve"> </w:t>
      </w:r>
    </w:p>
    <w:p w:rsidR="00AD26FC" w:rsidRDefault="00AD26FC" w:rsidP="00AD26FC">
      <w:pPr>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p w:rsidR="00AD26FC" w:rsidRDefault="00AD26FC" w:rsidP="00AD26FC">
      <w:pPr>
        <w:jc w:val="both"/>
        <w:rPr>
          <w:rFonts w:ascii="Times New Roman" w:hAnsi="Times New Roman" w:cs="Times New Roman"/>
          <w:sz w:val="24"/>
          <w:szCs w:val="24"/>
        </w:rPr>
      </w:pPr>
      <w:r>
        <w:rPr>
          <w:rFonts w:ascii="Times New Roman" w:hAnsi="Times New Roman" w:cs="Times New Roman"/>
          <w:sz w:val="24"/>
          <w:szCs w:val="24"/>
        </w:rPr>
        <w:t>Андреевского МО:                                         А.Н.Яшин</w:t>
      </w:r>
    </w:p>
    <w:p w:rsidR="00AD26FC" w:rsidRDefault="00AD26FC" w:rsidP="00AD26FC">
      <w:pPr>
        <w:spacing w:after="0"/>
        <w:rPr>
          <w:rFonts w:ascii="Times New Roman" w:hAnsi="Times New Roman" w:cs="Times New Roman"/>
          <w:sz w:val="24"/>
          <w:szCs w:val="24"/>
        </w:rPr>
        <w:sectPr w:rsidR="00AD26FC" w:rsidSect="00B24699">
          <w:pgSz w:w="11906" w:h="16838"/>
          <w:pgMar w:top="851" w:right="1134" w:bottom="993" w:left="1134" w:header="720" w:footer="720" w:gutter="0"/>
          <w:cols w:space="720"/>
        </w:sectPr>
      </w:pPr>
    </w:p>
    <w:tbl>
      <w:tblPr>
        <w:tblpPr w:leftFromText="180" w:rightFromText="180" w:bottomFromText="200" w:vertAnchor="page" w:horzAnchor="page" w:tblpX="1723" w:tblpY="676"/>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2268"/>
        <w:gridCol w:w="2835"/>
        <w:gridCol w:w="5526"/>
      </w:tblGrid>
      <w:tr w:rsidR="00AD26FC" w:rsidTr="00B24699">
        <w:trPr>
          <w:gridAfter w:val="1"/>
          <w:wAfter w:w="5526" w:type="dxa"/>
          <w:cantSplit/>
          <w:trHeight w:val="693"/>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Цели, задачи,</w:t>
            </w:r>
          </w:p>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мероприятий</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источники финансового обеспечения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Объем финансового обеспечения, (тыс. руб.)</w:t>
            </w:r>
          </w:p>
          <w:p w:rsidR="00AD26FC" w:rsidRDefault="00AD26FC">
            <w:pPr>
              <w:jc w:val="center"/>
              <w:rPr>
                <w:rFonts w:ascii="Times New Roman" w:eastAsia="Times New Roman" w:hAnsi="Times New Roman" w:cs="Times New Roman"/>
                <w:sz w:val="24"/>
                <w:szCs w:val="24"/>
              </w:rPr>
            </w:pPr>
          </w:p>
        </w:tc>
      </w:tr>
      <w:tr w:rsidR="00AD26FC" w:rsidTr="00B24699">
        <w:trPr>
          <w:gridAfter w:val="1"/>
          <w:wAfter w:w="5526" w:type="dxa"/>
          <w:cantSplit/>
          <w:trHeight w:val="575"/>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AD26FC" w:rsidRDefault="00AD26FC">
            <w:pPr>
              <w:spacing w:after="0" w:line="240" w:lineRule="auto"/>
              <w:rPr>
                <w:rFonts w:ascii="Times New Roman" w:eastAsia="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26FC" w:rsidRDefault="00AD26FC">
            <w:pPr>
              <w:spacing w:after="0" w:line="240" w:lineRule="auto"/>
              <w:rPr>
                <w:rFonts w:ascii="Times New Roman" w:eastAsia="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D26FC" w:rsidRDefault="00AD26FC">
            <w:pPr>
              <w:spacing w:after="0" w:line="240" w:lineRule="auto"/>
              <w:rPr>
                <w:rFonts w:ascii="Times New Roman" w:eastAsia="Times New Roman" w:hAnsi="Times New Roman" w:cs="Times New Roman"/>
                <w:sz w:val="24"/>
                <w:szCs w:val="24"/>
              </w:rPr>
            </w:pPr>
          </w:p>
        </w:tc>
      </w:tr>
      <w:tr w:rsidR="00AD26FC" w:rsidTr="00B24699">
        <w:trPr>
          <w:cantSplit/>
          <w:trHeight w:val="321"/>
        </w:trPr>
        <w:tc>
          <w:tcPr>
            <w:tcW w:w="3936" w:type="dxa"/>
            <w:tcBorders>
              <w:top w:val="single" w:sz="4" w:space="0" w:color="auto"/>
              <w:left w:val="single" w:sz="4" w:space="0" w:color="auto"/>
              <w:bottom w:val="single" w:sz="4" w:space="0" w:color="auto"/>
              <w:right w:val="single" w:sz="4" w:space="0" w:color="auto"/>
            </w:tcBorders>
            <w:hideMark/>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AD26FC" w:rsidRDefault="00AD26FC">
            <w:pPr>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5526" w:type="dxa"/>
            <w:tcBorders>
              <w:top w:val="nil"/>
              <w:left w:val="single" w:sz="4" w:space="0" w:color="auto"/>
              <w:bottom w:val="nil"/>
              <w:right w:val="nil"/>
            </w:tcBorders>
          </w:tcPr>
          <w:p w:rsidR="00AD26FC" w:rsidRDefault="00AD26FC">
            <w:pPr>
              <w:rPr>
                <w:rFonts w:ascii="Times New Roman" w:eastAsia="Times New Roman" w:hAnsi="Times New Roman" w:cs="Times New Roman"/>
                <w:sz w:val="24"/>
                <w:szCs w:val="24"/>
              </w:rPr>
            </w:pPr>
          </w:p>
          <w:p w:rsidR="00AD26FC" w:rsidRDefault="00AD26FC">
            <w:pPr>
              <w:jc w:val="center"/>
              <w:rPr>
                <w:rFonts w:ascii="Times New Roman" w:eastAsia="Times New Roman" w:hAnsi="Times New Roman" w:cs="Times New Roman"/>
                <w:sz w:val="24"/>
                <w:szCs w:val="24"/>
              </w:rPr>
            </w:pPr>
          </w:p>
        </w:tc>
      </w:tr>
      <w:tr w:rsidR="00AD26FC" w:rsidTr="00B24699">
        <w:trPr>
          <w:cantSplit/>
          <w:trHeight w:val="5960"/>
        </w:trPr>
        <w:tc>
          <w:tcPr>
            <w:tcW w:w="3936" w:type="dxa"/>
            <w:tcBorders>
              <w:top w:val="single" w:sz="4" w:space="0" w:color="auto"/>
              <w:left w:val="single" w:sz="4" w:space="0" w:color="auto"/>
              <w:bottom w:val="single" w:sz="4" w:space="0" w:color="auto"/>
              <w:right w:val="single" w:sz="4" w:space="0" w:color="auto"/>
            </w:tcBorders>
          </w:tcPr>
          <w:p w:rsidR="00AD26FC" w:rsidRDefault="00AD26FC">
            <w:pPr>
              <w:spacing w:after="0" w:line="240" w:lineRule="auto"/>
              <w:rPr>
                <w:rFonts w:ascii="Times New Roman" w:hAnsi="Times New Roman" w:cs="Times New Roman"/>
                <w:b/>
                <w:sz w:val="24"/>
                <w:szCs w:val="24"/>
              </w:rPr>
            </w:pPr>
            <w:r>
              <w:rPr>
                <w:rFonts w:ascii="Times New Roman" w:hAnsi="Times New Roman" w:cs="Times New Roman"/>
                <w:b/>
                <w:sz w:val="24"/>
                <w:szCs w:val="24"/>
              </w:rPr>
              <w:t>Ликвидация вируса африканской чумы свиней на территории  Андреевского муниципального образования на 2018 год</w:t>
            </w:r>
            <w:r w:rsidR="00B24699">
              <w:rPr>
                <w:rFonts w:ascii="Times New Roman" w:hAnsi="Times New Roman" w:cs="Times New Roman"/>
                <w:b/>
                <w:sz w:val="24"/>
                <w:szCs w:val="24"/>
              </w:rPr>
              <w:t xml:space="preserve"> в т.ч. </w:t>
            </w:r>
          </w:p>
          <w:p w:rsidR="00AD26FC" w:rsidRDefault="00AD26FC">
            <w:pPr>
              <w:spacing w:after="0" w:line="240" w:lineRule="auto"/>
              <w:rPr>
                <w:rFonts w:ascii="Times New Roman" w:hAnsi="Times New Roman" w:cs="Times New Roman"/>
                <w:b/>
                <w:sz w:val="24"/>
                <w:szCs w:val="24"/>
              </w:rPr>
            </w:pPr>
          </w:p>
          <w:p w:rsidR="00AD26FC" w:rsidRDefault="00AD26FC">
            <w:pPr>
              <w:rPr>
                <w:rFonts w:ascii="Times New Roman" w:hAnsi="Times New Roman" w:cs="Times New Roman"/>
                <w:sz w:val="24"/>
                <w:szCs w:val="24"/>
                <w:lang w:eastAsia="ru-RU"/>
              </w:rPr>
            </w:pPr>
            <w:r>
              <w:rPr>
                <w:rFonts w:ascii="Times New Roman" w:hAnsi="Times New Roman" w:cs="Times New Roman"/>
                <w:bCs/>
                <w:sz w:val="24"/>
                <w:szCs w:val="24"/>
              </w:rPr>
              <w:t xml:space="preserve"> </w:t>
            </w:r>
            <w:r>
              <w:rPr>
                <w:rFonts w:ascii="Times New Roman" w:hAnsi="Times New Roman" w:cs="Times New Roman"/>
                <w:sz w:val="24"/>
                <w:szCs w:val="24"/>
                <w:lang w:eastAsia="ru-RU"/>
              </w:rPr>
              <w:t xml:space="preserve">Оборудование </w:t>
            </w:r>
            <w:proofErr w:type="spellStart"/>
            <w:r w:rsidR="00B24699">
              <w:rPr>
                <w:rFonts w:ascii="Times New Roman" w:hAnsi="Times New Roman" w:cs="Times New Roman"/>
                <w:sz w:val="24"/>
                <w:szCs w:val="24"/>
                <w:lang w:eastAsia="ru-RU"/>
              </w:rPr>
              <w:t>дизбарьеров</w:t>
            </w:r>
            <w:proofErr w:type="spellEnd"/>
          </w:p>
          <w:p w:rsidR="00AD26FC" w:rsidRDefault="00AD26F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Услуги транспорта по вывозу  биологических отходов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свиней)</w:t>
            </w:r>
          </w:p>
          <w:p w:rsidR="00AD26FC" w:rsidRDefault="00AD26F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Ремонт газопровода в результате  аварии во время утилизации биологических отходов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свиней)</w:t>
            </w:r>
          </w:p>
          <w:p w:rsidR="00B24699" w:rsidRDefault="00B24699">
            <w:pPr>
              <w:rPr>
                <w:rFonts w:ascii="Times New Roman" w:hAnsi="Times New Roman" w:cs="Times New Roman"/>
                <w:bCs/>
                <w:sz w:val="24"/>
                <w:szCs w:val="24"/>
              </w:rPr>
            </w:pPr>
          </w:p>
          <w:p w:rsidR="00AD26FC" w:rsidRDefault="00AD26FC">
            <w:pPr>
              <w:rPr>
                <w:rFonts w:ascii="Times New Roman" w:hAnsi="Times New Roman" w:cs="Times New Roman"/>
                <w:sz w:val="24"/>
                <w:szCs w:val="24"/>
                <w:lang w:eastAsia="ru-RU"/>
              </w:rPr>
            </w:pPr>
          </w:p>
          <w:p w:rsidR="00AD26FC" w:rsidRDefault="00AD26FC">
            <w:pPr>
              <w:rPr>
                <w:rFonts w:ascii="Times New Roman" w:hAnsi="Times New Roman" w:cs="Times New Roman"/>
                <w:bCs/>
                <w:sz w:val="24"/>
                <w:szCs w:val="24"/>
              </w:rPr>
            </w:pPr>
          </w:p>
          <w:p w:rsidR="00AD26FC" w:rsidRDefault="00AD26FC">
            <w:pPr>
              <w:rPr>
                <w:rFonts w:ascii="Times New Roman" w:hAnsi="Times New Roman" w:cs="Times New Roman"/>
                <w:bCs/>
                <w:sz w:val="24"/>
                <w:szCs w:val="24"/>
              </w:rPr>
            </w:pPr>
            <w:r>
              <w:rPr>
                <w:rFonts w:ascii="Times New Roman" w:hAnsi="Times New Roman" w:cs="Times New Roman"/>
                <w:bCs/>
                <w:sz w:val="24"/>
                <w:szCs w:val="24"/>
              </w:rPr>
              <w:t xml:space="preserve">  </w:t>
            </w:r>
          </w:p>
          <w:p w:rsidR="00AD26FC" w:rsidRDefault="00AD26FC">
            <w:pPr>
              <w:rPr>
                <w:rFonts w:ascii="Times New Roman" w:eastAsia="Times New Roman" w:hAnsi="Times New Roman" w:cs="Times New Roman"/>
                <w:b/>
                <w:sz w:val="24"/>
                <w:szCs w:val="24"/>
              </w:rPr>
            </w:pPr>
            <w:r>
              <w:rPr>
                <w:rFonts w:ascii="Times New Roman" w:hAnsi="Times New Roman" w:cs="Times New Roman"/>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AD26FC" w:rsidRDefault="00AD26FC">
            <w:pPr>
              <w:spacing w:after="240"/>
              <w:rPr>
                <w:rFonts w:ascii="Times New Roman" w:eastAsia="Times New Roman" w:hAnsi="Times New Roman" w:cs="Times New Roman"/>
                <w:b/>
                <w:sz w:val="24"/>
                <w:szCs w:val="24"/>
              </w:rPr>
            </w:pPr>
            <w:r>
              <w:rPr>
                <w:rFonts w:ascii="Times New Roman" w:hAnsi="Times New Roman" w:cs="Times New Roman"/>
                <w:b/>
                <w:sz w:val="24"/>
                <w:szCs w:val="24"/>
              </w:rPr>
              <w:t>Бюджет поселения</w:t>
            </w:r>
          </w:p>
          <w:p w:rsidR="00AD26FC" w:rsidRDefault="00AD26FC">
            <w:pPr>
              <w:spacing w:after="240"/>
              <w:rPr>
                <w:rFonts w:ascii="Times New Roman" w:hAnsi="Times New Roman" w:cs="Times New Roman"/>
                <w:sz w:val="24"/>
                <w:szCs w:val="24"/>
              </w:rPr>
            </w:pPr>
            <w:r>
              <w:rPr>
                <w:rFonts w:ascii="Times New Roman" w:hAnsi="Times New Roman" w:cs="Times New Roman"/>
                <w:sz w:val="24"/>
                <w:szCs w:val="24"/>
              </w:rPr>
              <w:t xml:space="preserve"> </w:t>
            </w:r>
          </w:p>
          <w:p w:rsidR="00AD26FC" w:rsidRDefault="00AD26FC">
            <w:pPr>
              <w:spacing w:after="240"/>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24699" w:rsidRDefault="00B24699">
            <w:pPr>
              <w:spacing w:after="240"/>
              <w:jc w:val="center"/>
              <w:rPr>
                <w:rFonts w:ascii="Times New Roman" w:hAnsi="Times New Roman" w:cs="Times New Roman"/>
                <w:bCs/>
                <w:sz w:val="24"/>
                <w:szCs w:val="24"/>
              </w:rPr>
            </w:pPr>
          </w:p>
          <w:p w:rsidR="00B24699" w:rsidRPr="00B24699" w:rsidRDefault="00B24699">
            <w:pPr>
              <w:spacing w:after="240"/>
              <w:jc w:val="center"/>
              <w:rPr>
                <w:rFonts w:ascii="Times New Roman" w:hAnsi="Times New Roman" w:cs="Times New Roman"/>
                <w:b/>
                <w:bCs/>
                <w:sz w:val="24"/>
                <w:szCs w:val="24"/>
              </w:rPr>
            </w:pPr>
            <w:r w:rsidRPr="00B24699">
              <w:rPr>
                <w:rFonts w:ascii="Times New Roman" w:hAnsi="Times New Roman" w:cs="Times New Roman"/>
                <w:b/>
                <w:bCs/>
                <w:sz w:val="24"/>
                <w:szCs w:val="24"/>
              </w:rPr>
              <w:t xml:space="preserve">156461,26 </w:t>
            </w:r>
          </w:p>
          <w:p w:rsidR="00AD26FC" w:rsidRDefault="00B24699" w:rsidP="00B24699">
            <w:pPr>
              <w:spacing w:after="240"/>
              <w:jc w:val="center"/>
              <w:rPr>
                <w:rFonts w:ascii="Times New Roman" w:hAnsi="Times New Roman" w:cs="Times New Roman"/>
                <w:bCs/>
                <w:sz w:val="24"/>
                <w:szCs w:val="24"/>
              </w:rPr>
            </w:pPr>
            <w:r>
              <w:rPr>
                <w:rFonts w:ascii="Times New Roman" w:hAnsi="Times New Roman" w:cs="Times New Roman"/>
                <w:bCs/>
                <w:sz w:val="24"/>
                <w:szCs w:val="24"/>
              </w:rPr>
              <w:t>12000,00</w:t>
            </w:r>
          </w:p>
          <w:p w:rsidR="00B24699" w:rsidRDefault="00B24699" w:rsidP="00B24699">
            <w:pPr>
              <w:spacing w:after="240"/>
              <w:jc w:val="center"/>
              <w:rPr>
                <w:rFonts w:ascii="Times New Roman" w:hAnsi="Times New Roman" w:cs="Times New Roman"/>
                <w:bCs/>
                <w:sz w:val="24"/>
                <w:szCs w:val="24"/>
              </w:rPr>
            </w:pPr>
          </w:p>
          <w:p w:rsidR="00B24699" w:rsidRDefault="00B24699" w:rsidP="00B24699">
            <w:pPr>
              <w:spacing w:after="240"/>
              <w:jc w:val="center"/>
              <w:rPr>
                <w:rFonts w:ascii="Times New Roman" w:hAnsi="Times New Roman" w:cs="Times New Roman"/>
                <w:bCs/>
                <w:sz w:val="24"/>
                <w:szCs w:val="24"/>
              </w:rPr>
            </w:pPr>
            <w:r>
              <w:rPr>
                <w:rFonts w:ascii="Times New Roman" w:hAnsi="Times New Roman" w:cs="Times New Roman"/>
                <w:bCs/>
                <w:sz w:val="24"/>
                <w:szCs w:val="24"/>
              </w:rPr>
              <w:t>20499,00</w:t>
            </w:r>
          </w:p>
          <w:p w:rsidR="00B24699" w:rsidRDefault="00B24699" w:rsidP="00B24699">
            <w:pPr>
              <w:spacing w:after="240"/>
              <w:jc w:val="center"/>
              <w:rPr>
                <w:rFonts w:ascii="Times New Roman" w:hAnsi="Times New Roman" w:cs="Times New Roman"/>
                <w:bCs/>
                <w:sz w:val="24"/>
                <w:szCs w:val="24"/>
              </w:rPr>
            </w:pPr>
          </w:p>
          <w:p w:rsidR="00B24699" w:rsidRDefault="00B24699" w:rsidP="00B24699">
            <w:pPr>
              <w:spacing w:after="240"/>
              <w:jc w:val="center"/>
              <w:rPr>
                <w:rFonts w:ascii="Times New Roman" w:hAnsi="Times New Roman" w:cs="Times New Roman"/>
                <w:bCs/>
                <w:sz w:val="24"/>
                <w:szCs w:val="24"/>
              </w:rPr>
            </w:pPr>
            <w:r>
              <w:rPr>
                <w:rFonts w:ascii="Times New Roman" w:hAnsi="Times New Roman" w:cs="Times New Roman"/>
                <w:bCs/>
                <w:sz w:val="24"/>
                <w:szCs w:val="24"/>
              </w:rPr>
              <w:t>123962,26</w:t>
            </w:r>
          </w:p>
          <w:p w:rsidR="00B24699" w:rsidRDefault="00B24699">
            <w:pPr>
              <w:spacing w:after="240"/>
              <w:jc w:val="center"/>
              <w:rPr>
                <w:rFonts w:ascii="Times New Roman" w:hAnsi="Times New Roman" w:cs="Times New Roman"/>
                <w:bCs/>
                <w:sz w:val="24"/>
                <w:szCs w:val="24"/>
              </w:rPr>
            </w:pPr>
          </w:p>
          <w:p w:rsidR="00B24699" w:rsidRDefault="00B24699" w:rsidP="00B24699">
            <w:pPr>
              <w:spacing w:after="240"/>
              <w:rPr>
                <w:rFonts w:ascii="Times New Roman" w:eastAsia="Times New Roman" w:hAnsi="Times New Roman" w:cs="Times New Roman"/>
                <w:b/>
                <w:sz w:val="24"/>
                <w:szCs w:val="24"/>
              </w:rPr>
            </w:pPr>
          </w:p>
        </w:tc>
        <w:tc>
          <w:tcPr>
            <w:tcW w:w="5526" w:type="dxa"/>
            <w:tcBorders>
              <w:top w:val="nil"/>
              <w:left w:val="single" w:sz="4" w:space="0" w:color="auto"/>
              <w:bottom w:val="nil"/>
              <w:right w:val="nil"/>
            </w:tcBorders>
          </w:tcPr>
          <w:p w:rsidR="00AD26FC" w:rsidRDefault="00AD26FC">
            <w:pPr>
              <w:rPr>
                <w:rFonts w:ascii="Times New Roman" w:eastAsia="Times New Roman" w:hAnsi="Times New Roman" w:cs="Times New Roman"/>
                <w:sz w:val="24"/>
                <w:szCs w:val="24"/>
              </w:rPr>
            </w:pPr>
          </w:p>
        </w:tc>
      </w:tr>
      <w:tr w:rsidR="00AD26FC" w:rsidTr="00B24699">
        <w:trPr>
          <w:gridAfter w:val="1"/>
          <w:wAfter w:w="5526" w:type="dxa"/>
          <w:cantSplit/>
          <w:trHeight w:val="1110"/>
        </w:trPr>
        <w:tc>
          <w:tcPr>
            <w:tcW w:w="3936" w:type="dxa"/>
            <w:tcBorders>
              <w:top w:val="single" w:sz="4" w:space="0" w:color="auto"/>
              <w:left w:val="single" w:sz="4" w:space="0" w:color="auto"/>
              <w:bottom w:val="single" w:sz="4" w:space="0" w:color="auto"/>
              <w:right w:val="single" w:sz="4" w:space="0" w:color="auto"/>
            </w:tcBorders>
            <w:hideMark/>
          </w:tcPr>
          <w:p w:rsidR="00AD26FC" w:rsidRDefault="00AD26FC">
            <w:pPr>
              <w:ind w:left="360"/>
              <w:rPr>
                <w:rFonts w:ascii="Times New Roman" w:eastAsia="Times New Roman" w:hAnsi="Times New Roman" w:cs="Times New Roman"/>
                <w:b/>
                <w:bCs/>
                <w:sz w:val="24"/>
                <w:szCs w:val="24"/>
              </w:rPr>
            </w:pPr>
            <w:r>
              <w:rPr>
                <w:rFonts w:ascii="Times New Roman" w:hAnsi="Times New Roman" w:cs="Times New Roman"/>
                <w:b/>
                <w:bCs/>
                <w:sz w:val="24"/>
                <w:szCs w:val="24"/>
              </w:rPr>
              <w:t>ИТОГО</w:t>
            </w:r>
          </w:p>
        </w:tc>
        <w:tc>
          <w:tcPr>
            <w:tcW w:w="2268" w:type="dxa"/>
            <w:tcBorders>
              <w:top w:val="single" w:sz="4" w:space="0" w:color="auto"/>
              <w:left w:val="single" w:sz="4" w:space="0" w:color="auto"/>
              <w:bottom w:val="single" w:sz="4" w:space="0" w:color="auto"/>
              <w:right w:val="single" w:sz="4" w:space="0" w:color="auto"/>
            </w:tcBorders>
            <w:hideMark/>
          </w:tcPr>
          <w:p w:rsidR="00AD26FC" w:rsidRDefault="00AD26FC">
            <w:pPr>
              <w:spacing w:after="0"/>
            </w:pPr>
          </w:p>
        </w:tc>
        <w:tc>
          <w:tcPr>
            <w:tcW w:w="2835" w:type="dxa"/>
            <w:tcBorders>
              <w:top w:val="single" w:sz="4" w:space="0" w:color="auto"/>
              <w:left w:val="single" w:sz="4" w:space="0" w:color="auto"/>
              <w:bottom w:val="single" w:sz="4" w:space="0" w:color="auto"/>
              <w:right w:val="single" w:sz="4" w:space="0" w:color="auto"/>
            </w:tcBorders>
            <w:hideMark/>
          </w:tcPr>
          <w:p w:rsidR="00B24699" w:rsidRPr="00B24699" w:rsidRDefault="00B24699" w:rsidP="00B24699">
            <w:pPr>
              <w:spacing w:after="240"/>
              <w:jc w:val="center"/>
              <w:rPr>
                <w:rFonts w:ascii="Times New Roman" w:hAnsi="Times New Roman" w:cs="Times New Roman"/>
                <w:b/>
                <w:bCs/>
                <w:sz w:val="24"/>
                <w:szCs w:val="24"/>
              </w:rPr>
            </w:pPr>
            <w:r w:rsidRPr="00B24699">
              <w:rPr>
                <w:rFonts w:ascii="Times New Roman" w:hAnsi="Times New Roman" w:cs="Times New Roman"/>
                <w:b/>
                <w:bCs/>
                <w:sz w:val="24"/>
                <w:szCs w:val="24"/>
              </w:rPr>
              <w:t xml:space="preserve">156461,26 </w:t>
            </w:r>
          </w:p>
          <w:p w:rsidR="00AD26FC" w:rsidRDefault="00AD26FC">
            <w:pPr>
              <w:jc w:val="center"/>
              <w:rPr>
                <w:rFonts w:ascii="Times New Roman" w:eastAsia="Times New Roman" w:hAnsi="Times New Roman" w:cs="Times New Roman"/>
                <w:b/>
                <w:sz w:val="24"/>
                <w:szCs w:val="24"/>
              </w:rPr>
            </w:pPr>
          </w:p>
        </w:tc>
      </w:tr>
    </w:tbl>
    <w:p w:rsidR="00AD26FC" w:rsidRDefault="00AD26FC" w:rsidP="00AD26FC">
      <w:pPr>
        <w:rPr>
          <w:rFonts w:ascii="Times New Roman" w:eastAsia="Times New Roman" w:hAnsi="Times New Roman" w:cs="Times New Roman"/>
          <w:sz w:val="24"/>
          <w:szCs w:val="24"/>
        </w:rPr>
      </w:pPr>
    </w:p>
    <w:p w:rsidR="00AD26FC" w:rsidRDefault="00AD26FC" w:rsidP="00AD26FC">
      <w:pPr>
        <w:rPr>
          <w:rFonts w:ascii="Times New Roman" w:hAnsi="Times New Roman" w:cs="Times New Roman"/>
          <w:sz w:val="24"/>
          <w:szCs w:val="24"/>
        </w:rPr>
      </w:pPr>
      <w:r>
        <w:rPr>
          <w:rFonts w:ascii="Times New Roman" w:hAnsi="Times New Roman" w:cs="Times New Roman"/>
          <w:sz w:val="24"/>
          <w:szCs w:val="24"/>
        </w:rPr>
        <w:br/>
        <w:t xml:space="preserve">                                                                  </w:t>
      </w:r>
    </w:p>
    <w:p w:rsidR="00AD26FC" w:rsidRDefault="00AD26FC" w:rsidP="00AD26FC">
      <w:pPr>
        <w:rPr>
          <w:rFonts w:ascii="Times New Roman" w:hAnsi="Times New Roman" w:cs="Times New Roman"/>
          <w:sz w:val="24"/>
          <w:szCs w:val="24"/>
        </w:rPr>
      </w:pPr>
    </w:p>
    <w:p w:rsidR="00552747" w:rsidRDefault="00552747"/>
    <w:sectPr w:rsidR="00552747" w:rsidSect="00552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940"/>
    <w:multiLevelType w:val="hybridMultilevel"/>
    <w:tmpl w:val="AC688628"/>
    <w:lvl w:ilvl="0" w:tplc="4F46992C">
      <w:start w:val="1"/>
      <w:numFmt w:val="decimal"/>
      <w:lvlText w:val="%1."/>
      <w:lvlJc w:val="left"/>
      <w:pPr>
        <w:ind w:left="1068" w:hanging="360"/>
      </w:pPr>
      <w:rPr>
        <w:rFonts w:asciiTheme="minorHAnsi" w:hAnsiTheme="minorHAnsi" w:cstheme="minorBidi" w:hint="default"/>
        <w:b w:val="0"/>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F657B5"/>
    <w:multiLevelType w:val="hybridMultilevel"/>
    <w:tmpl w:val="3B78DA82"/>
    <w:lvl w:ilvl="0" w:tplc="BFF83FB4">
      <w:start w:val="1"/>
      <w:numFmt w:val="decimal"/>
      <w:lvlText w:val="%1."/>
      <w:lvlJc w:val="left"/>
      <w:pPr>
        <w:ind w:left="1068" w:hanging="360"/>
      </w:pPr>
      <w:rPr>
        <w:rFonts w:asciiTheme="minorHAnsi" w:hAnsiTheme="minorHAnsi" w:cstheme="minorBidi" w:hint="default"/>
        <w:b w:val="0"/>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EA76541"/>
    <w:multiLevelType w:val="hybridMultilevel"/>
    <w:tmpl w:val="449201A6"/>
    <w:lvl w:ilvl="0" w:tplc="748EC94E">
      <w:start w:val="1"/>
      <w:numFmt w:val="decimal"/>
      <w:lvlText w:val="%1."/>
      <w:lvlJc w:val="left"/>
      <w:pPr>
        <w:ind w:left="1068" w:hanging="360"/>
      </w:pPr>
      <w:rPr>
        <w:sz w:val="22"/>
      </w:rPr>
    </w:lvl>
    <w:lvl w:ilvl="1" w:tplc="04190019">
      <w:start w:val="1"/>
      <w:numFmt w:val="decimal"/>
      <w:lvlText w:val="%2."/>
      <w:lvlJc w:val="left"/>
      <w:pPr>
        <w:tabs>
          <w:tab w:val="num" w:pos="1353"/>
        </w:tabs>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D26FC"/>
    <w:rsid w:val="0036146A"/>
    <w:rsid w:val="00552747"/>
    <w:rsid w:val="00AD26FC"/>
    <w:rsid w:val="00B24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6FC"/>
    <w:rPr>
      <w:color w:val="0000FF"/>
      <w:u w:val="single"/>
    </w:rPr>
  </w:style>
  <w:style w:type="paragraph" w:styleId="a4">
    <w:name w:val="Body Text Indent"/>
    <w:basedOn w:val="a"/>
    <w:link w:val="a5"/>
    <w:unhideWhenUsed/>
    <w:rsid w:val="00AD26F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AD26FC"/>
    <w:rPr>
      <w:rFonts w:ascii="Times New Roman" w:eastAsia="Times New Roman" w:hAnsi="Times New Roman" w:cs="Times New Roman"/>
      <w:sz w:val="28"/>
      <w:szCs w:val="20"/>
      <w:lang w:eastAsia="ru-RU"/>
    </w:rPr>
  </w:style>
  <w:style w:type="paragraph" w:styleId="a6">
    <w:name w:val="No Spacing"/>
    <w:uiPriority w:val="1"/>
    <w:qFormat/>
    <w:rsid w:val="00AD26FC"/>
    <w:pPr>
      <w:spacing w:after="0" w:line="240" w:lineRule="auto"/>
    </w:pPr>
    <w:rPr>
      <w:rFonts w:ascii="Calibri" w:eastAsia="Calibri" w:hAnsi="Calibri" w:cs="Times New Roman"/>
    </w:rPr>
  </w:style>
  <w:style w:type="paragraph" w:styleId="a7">
    <w:name w:val="List Paragraph"/>
    <w:basedOn w:val="a"/>
    <w:uiPriority w:val="99"/>
    <w:qFormat/>
    <w:rsid w:val="00AD26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8">
    <w:name w:val="обычный"/>
    <w:basedOn w:val="a"/>
    <w:rsid w:val="00AD26FC"/>
    <w:pPr>
      <w:spacing w:after="0" w:line="240" w:lineRule="auto"/>
    </w:pPr>
    <w:rPr>
      <w:rFonts w:ascii="Times New Roman" w:eastAsia="Times New Roman" w:hAnsi="Times New Roman" w:cs="Times New Roman"/>
      <w:color w:val="000000"/>
      <w:sz w:val="20"/>
      <w:szCs w:val="20"/>
      <w:lang w:eastAsia="ru-RU"/>
    </w:rPr>
  </w:style>
  <w:style w:type="paragraph" w:customStyle="1" w:styleId="Style4">
    <w:name w:val="Style4"/>
    <w:basedOn w:val="a"/>
    <w:rsid w:val="00AD26FC"/>
    <w:pPr>
      <w:widowControl w:val="0"/>
      <w:autoSpaceDE w:val="0"/>
      <w:autoSpaceDN w:val="0"/>
      <w:adjustRightInd w:val="0"/>
      <w:spacing w:after="0" w:line="276" w:lineRule="exact"/>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20669517">
      <w:bodyDiv w:val="1"/>
      <w:marLeft w:val="0"/>
      <w:marRight w:val="0"/>
      <w:marTop w:val="0"/>
      <w:marBottom w:val="0"/>
      <w:divBdr>
        <w:top w:val="none" w:sz="0" w:space="0" w:color="auto"/>
        <w:left w:val="none" w:sz="0" w:space="0" w:color="auto"/>
        <w:bottom w:val="none" w:sz="0" w:space="0" w:color="auto"/>
        <w:right w:val="none" w:sz="0" w:space="0" w:color="auto"/>
      </w:divBdr>
    </w:div>
    <w:div w:id="12614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377777" TargetMode="External"/><Relationship Id="rId5" Type="http://schemas.openxmlformats.org/officeDocument/2006/relationships/hyperlink" Target="http://docs.cntd.ru/document/4203777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1670</Words>
  <Characters>9524</Characters>
  <Application>Microsoft Office Word</Application>
  <DocSecurity>0</DocSecurity>
  <Lines>79</Lines>
  <Paragraphs>22</Paragraphs>
  <ScaleCrop>false</ScaleCrop>
  <Company>MultiDVD Team</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2019-02-07T12:08:00Z</dcterms:created>
  <dcterms:modified xsi:type="dcterms:W3CDTF">2019-02-07T12:22:00Z</dcterms:modified>
</cp:coreProperties>
</file>