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6A2" w:rsidRDefault="008564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B46A2" w:rsidRDefault="008564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муниципальных служащих администрации Крутоярского муниципального образования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Саратовской области </w:t>
      </w:r>
    </w:p>
    <w:p w:rsidR="00EB46A2" w:rsidRDefault="008564A7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(полное наименование должности  с указанием </w:t>
      </w:r>
      <w:r>
        <w:rPr>
          <w:rFonts w:ascii="Times New Roman" w:hAnsi="Times New Roman" w:cs="Times New Roman"/>
          <w:sz w:val="22"/>
          <w:szCs w:val="24"/>
        </w:rPr>
        <w:t>органа местного самоуправления)</w:t>
      </w:r>
    </w:p>
    <w:p w:rsidR="00EB46A2" w:rsidRDefault="008564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его семьи за период с 1 января по 31 декабря 2017 года</w:t>
      </w:r>
    </w:p>
    <w:p w:rsidR="00EB46A2" w:rsidRDefault="00EB46A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90" w:type="dxa"/>
        <w:tblInd w:w="1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7" w:type="dxa"/>
          <w:bottom w:w="102" w:type="dxa"/>
          <w:right w:w="62" w:type="dxa"/>
        </w:tblCellMar>
        <w:tblLook w:val="0000"/>
      </w:tblPr>
      <w:tblGrid>
        <w:gridCol w:w="2579"/>
        <w:gridCol w:w="1235"/>
        <w:gridCol w:w="2673"/>
        <w:gridCol w:w="1136"/>
        <w:gridCol w:w="1518"/>
        <w:gridCol w:w="1626"/>
        <w:gridCol w:w="1387"/>
        <w:gridCol w:w="1031"/>
        <w:gridCol w:w="1560"/>
        <w:gridCol w:w="21"/>
        <w:gridCol w:w="24"/>
      </w:tblGrid>
      <w:tr w:rsidR="00EB46A2">
        <w:tc>
          <w:tcPr>
            <w:tcW w:w="27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EB46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85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70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856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856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объектов недвижимого имущества,</w:t>
            </w:r>
          </w:p>
          <w:p w:rsidR="00EB46A2" w:rsidRDefault="008564A7">
            <w:pPr>
              <w:pStyle w:val="ConsPlusNormal"/>
              <w:ind w:left="-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EB46A2" w:rsidRDefault="00EB46A2"/>
        </w:tc>
        <w:tc>
          <w:tcPr>
            <w:tcW w:w="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EB46A2" w:rsidRDefault="00EB46A2"/>
        </w:tc>
      </w:tr>
      <w:tr w:rsidR="00EB46A2">
        <w:tc>
          <w:tcPr>
            <w:tcW w:w="27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EB46A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EB46A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85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B46A2" w:rsidRDefault="008564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85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85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85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85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85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8564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EB46A2" w:rsidRDefault="00EB46A2"/>
        </w:tc>
        <w:tc>
          <w:tcPr>
            <w:tcW w:w="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EB46A2" w:rsidRDefault="00EB46A2"/>
        </w:tc>
      </w:tr>
      <w:tr w:rsidR="00EB46A2"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8564A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Лукина Елена Григорьевна–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гл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авный специалист администрации Крутоярского муниципального образования</w:t>
            </w:r>
          </w:p>
        </w:tc>
        <w:tc>
          <w:tcPr>
            <w:tcW w:w="1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EB4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B46A2" w:rsidRDefault="008564A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313442,04</w:t>
            </w:r>
          </w:p>
          <w:p w:rsidR="00EB46A2" w:rsidRDefault="00EB4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8564A7">
            <w:pPr>
              <w:pStyle w:val="a7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 Земельные участки:</w:t>
            </w:r>
          </w:p>
          <w:p w:rsidR="00EB46A2" w:rsidRDefault="008564A7">
            <w:pPr>
              <w:pStyle w:val="a7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земельный пай (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1/25)</w:t>
            </w:r>
          </w:p>
          <w:p w:rsidR="00EB46A2" w:rsidRDefault="008564A7">
            <w:pPr>
              <w:pStyle w:val="a7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 приусадебный участок (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 безвозмездное пользование)</w:t>
            </w:r>
          </w:p>
          <w:p w:rsidR="00EB46A2" w:rsidRDefault="008564A7">
            <w:pPr>
              <w:pStyle w:val="a7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B46A2" w:rsidRDefault="008564A7">
            <w:pPr>
              <w:pStyle w:val="a7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Жилой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дом (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½, безвозмездное пользование)</w:t>
            </w:r>
          </w:p>
          <w:p w:rsidR="00EB46A2" w:rsidRDefault="00EB46A2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46A2" w:rsidRDefault="00EB46A2">
            <w:pPr>
              <w:pStyle w:val="a7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46A2" w:rsidRDefault="008564A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EB46A2" w:rsidRDefault="00EB46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46A2" w:rsidRDefault="00EB46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EB46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46A2" w:rsidRDefault="008564A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191000</w:t>
            </w:r>
          </w:p>
          <w:p w:rsidR="00EB46A2" w:rsidRDefault="00EB46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46A2" w:rsidRDefault="00EB46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46A2" w:rsidRDefault="008564A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821</w:t>
            </w:r>
          </w:p>
          <w:p w:rsidR="00EB46A2" w:rsidRDefault="00EB46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46A2" w:rsidRDefault="008564A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49,1</w:t>
            </w:r>
          </w:p>
          <w:p w:rsidR="00EB46A2" w:rsidRDefault="00EB46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46A2" w:rsidRDefault="00EB46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EB4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46A2" w:rsidRDefault="008564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B46A2" w:rsidRDefault="00EB4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46A2" w:rsidRDefault="008564A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</w:p>
          <w:p w:rsidR="00EB46A2" w:rsidRDefault="008564A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      Россия</w:t>
            </w:r>
          </w:p>
          <w:p w:rsidR="00EB46A2" w:rsidRDefault="00EB4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46A2" w:rsidRDefault="00EB4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46A2" w:rsidRDefault="008564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B46A2" w:rsidRDefault="008564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B46A2" w:rsidRDefault="00EB4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46A2" w:rsidRDefault="00EB4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46A2" w:rsidRDefault="00EB4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46A2" w:rsidRDefault="00EB4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46A2" w:rsidRDefault="008564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8564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  <w:p w:rsidR="00EB46A2" w:rsidRDefault="00EB4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8564A7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 имеет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EB46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EB46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EB46A2" w:rsidRDefault="00EB46A2"/>
        </w:tc>
        <w:tc>
          <w:tcPr>
            <w:tcW w:w="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EB46A2" w:rsidRDefault="00EB46A2"/>
        </w:tc>
      </w:tr>
      <w:tr w:rsidR="00EB46A2"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EB46A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B46A2" w:rsidRDefault="008564A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Супруг</w:t>
            </w:r>
          </w:p>
          <w:p w:rsidR="00EB46A2" w:rsidRDefault="00EB46A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EB46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B46A2" w:rsidRDefault="008564A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269858,64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8564A7">
            <w:pPr>
              <w:pStyle w:val="a7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 Земельные участки:</w:t>
            </w:r>
          </w:p>
          <w:p w:rsidR="00EB46A2" w:rsidRDefault="008564A7">
            <w:pPr>
              <w:pStyle w:val="a7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земельный пай (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1/25)</w:t>
            </w:r>
          </w:p>
          <w:p w:rsidR="00EB46A2" w:rsidRDefault="008564A7">
            <w:pPr>
              <w:pStyle w:val="a7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 приусадебный участок (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 безвозмездное пользование)</w:t>
            </w:r>
          </w:p>
          <w:p w:rsidR="00EB46A2" w:rsidRDefault="008564A7">
            <w:pPr>
              <w:pStyle w:val="a7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:rsidR="00EB46A2" w:rsidRDefault="008564A7">
            <w:pPr>
              <w:pStyle w:val="a7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 Жилой дом (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½, безвозмездное пользование)</w:t>
            </w:r>
          </w:p>
          <w:p w:rsidR="00EB46A2" w:rsidRDefault="008564A7">
            <w:pPr>
              <w:pStyle w:val="a7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B46A2" w:rsidRDefault="008564A7">
            <w:pPr>
              <w:pStyle w:val="a7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 Квартира</w:t>
            </w:r>
          </w:p>
          <w:p w:rsidR="00EB46A2" w:rsidRDefault="008564A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EB4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46A2" w:rsidRDefault="008564A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191000</w:t>
            </w:r>
          </w:p>
          <w:p w:rsidR="00EB46A2" w:rsidRDefault="00EB46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46A2" w:rsidRDefault="00EB46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46A2" w:rsidRDefault="008564A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821</w:t>
            </w:r>
          </w:p>
          <w:p w:rsidR="00EB46A2" w:rsidRDefault="008564A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B46A2" w:rsidRDefault="00EB46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46A2" w:rsidRDefault="008564A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49,1</w:t>
            </w:r>
          </w:p>
          <w:p w:rsidR="00EB46A2" w:rsidRDefault="00EB46A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46A2" w:rsidRDefault="008564A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30.0</w:t>
            </w:r>
          </w:p>
        </w:tc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EB4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46A2" w:rsidRDefault="008564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B46A2" w:rsidRDefault="00EB4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46A2" w:rsidRDefault="00EB4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46A2" w:rsidRDefault="008564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B46A2" w:rsidRDefault="008564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B46A2" w:rsidRDefault="008564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B46A2" w:rsidRDefault="00EB4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46A2" w:rsidRDefault="00EB4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B46A2" w:rsidRDefault="008564A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EB46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B46A2" w:rsidRDefault="008564A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LADA</w:t>
            </w:r>
            <w:r w:rsidRPr="008564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GRANTA</w:t>
            </w:r>
          </w:p>
          <w:p w:rsidR="00EB46A2" w:rsidRDefault="008564A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  <w:p w:rsidR="00EB46A2" w:rsidRDefault="008564A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Трактор Т-16МГ-71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8564A7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EB46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EB46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EB46A2" w:rsidRDefault="00EB46A2"/>
        </w:tc>
        <w:tc>
          <w:tcPr>
            <w:tcW w:w="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75" w:type="dxa"/>
              <w:left w:w="-5" w:type="dxa"/>
              <w:bottom w:w="75" w:type="dxa"/>
              <w:right w:w="0" w:type="dxa"/>
            </w:tcMar>
          </w:tcPr>
          <w:p w:rsidR="00EB46A2" w:rsidRDefault="00EB46A2"/>
        </w:tc>
      </w:tr>
    </w:tbl>
    <w:p w:rsidR="00EB46A2" w:rsidRDefault="008564A7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</w:p>
    <w:p w:rsidR="00EB46A2" w:rsidRDefault="00EB46A2">
      <w:pPr>
        <w:rPr>
          <w:rFonts w:ascii="Times New Roman" w:hAnsi="Times New Roman"/>
        </w:rPr>
      </w:pPr>
    </w:p>
    <w:p w:rsidR="00EB46A2" w:rsidRDefault="00EB46A2">
      <w:pPr>
        <w:rPr>
          <w:rFonts w:ascii="Times New Roman" w:hAnsi="Times New Roman"/>
        </w:rPr>
      </w:pPr>
    </w:p>
    <w:p w:rsidR="00EB46A2" w:rsidRDefault="00EB46A2">
      <w:pPr>
        <w:rPr>
          <w:rFonts w:ascii="Times New Roman" w:hAnsi="Times New Roman"/>
        </w:rPr>
      </w:pPr>
    </w:p>
    <w:p w:rsidR="00EB46A2" w:rsidRDefault="00EB46A2">
      <w:pPr>
        <w:rPr>
          <w:rFonts w:ascii="Times New Roman" w:hAnsi="Times New Roman"/>
        </w:rPr>
      </w:pPr>
    </w:p>
    <w:p w:rsidR="00EB46A2" w:rsidRDefault="00EB46A2">
      <w:pPr>
        <w:rPr>
          <w:rFonts w:ascii="Times New Roman" w:hAnsi="Times New Roman"/>
        </w:rPr>
      </w:pPr>
    </w:p>
    <w:p w:rsidR="00EB46A2" w:rsidRDefault="00EB46A2">
      <w:pPr>
        <w:rPr>
          <w:rFonts w:ascii="Times New Roman" w:hAnsi="Times New Roman"/>
        </w:rPr>
      </w:pPr>
    </w:p>
    <w:p w:rsidR="00EB46A2" w:rsidRDefault="00EB46A2">
      <w:pPr>
        <w:rPr>
          <w:rFonts w:ascii="Times New Roman" w:hAnsi="Times New Roman"/>
        </w:rPr>
      </w:pPr>
    </w:p>
    <w:p w:rsidR="00EB46A2" w:rsidRDefault="00EB46A2">
      <w:pPr>
        <w:rPr>
          <w:rFonts w:ascii="Times New Roman" w:hAnsi="Times New Roman"/>
        </w:rPr>
      </w:pPr>
    </w:p>
    <w:p w:rsidR="00EB46A2" w:rsidRDefault="00EB46A2">
      <w:pPr>
        <w:rPr>
          <w:rFonts w:ascii="Times New Roman" w:hAnsi="Times New Roman"/>
        </w:rPr>
      </w:pPr>
    </w:p>
    <w:p w:rsidR="00EB46A2" w:rsidRDefault="00EB46A2">
      <w:pPr>
        <w:rPr>
          <w:rFonts w:ascii="Times New Roman" w:hAnsi="Times New Roman"/>
        </w:rPr>
      </w:pPr>
    </w:p>
    <w:p w:rsidR="00EB46A2" w:rsidRDefault="00EB46A2">
      <w:pPr>
        <w:rPr>
          <w:rFonts w:ascii="Times New Roman" w:hAnsi="Times New Roman"/>
        </w:rPr>
      </w:pPr>
    </w:p>
    <w:p w:rsidR="00EB46A2" w:rsidRDefault="00EB46A2">
      <w:pPr>
        <w:rPr>
          <w:rFonts w:ascii="Times New Roman" w:hAnsi="Times New Roman"/>
        </w:rPr>
      </w:pPr>
    </w:p>
    <w:p w:rsidR="00EB46A2" w:rsidRDefault="00EB46A2">
      <w:pPr>
        <w:rPr>
          <w:rFonts w:ascii="Times New Roman" w:hAnsi="Times New Roman"/>
        </w:rPr>
      </w:pPr>
    </w:p>
    <w:p w:rsidR="00EB46A2" w:rsidRDefault="00EB46A2">
      <w:pPr>
        <w:rPr>
          <w:rFonts w:ascii="Times New Roman" w:hAnsi="Times New Roman"/>
        </w:rPr>
      </w:pPr>
    </w:p>
    <w:p w:rsidR="00EB46A2" w:rsidRDefault="00EB46A2">
      <w:pPr>
        <w:rPr>
          <w:rFonts w:ascii="Times New Roman" w:hAnsi="Times New Roman"/>
        </w:rPr>
      </w:pPr>
    </w:p>
    <w:p w:rsidR="00EB46A2" w:rsidRDefault="008564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</w:t>
      </w:r>
      <w:r>
        <w:rPr>
          <w:rFonts w:ascii="Times New Roman" w:hAnsi="Times New Roman" w:cs="Times New Roman"/>
          <w:sz w:val="24"/>
          <w:szCs w:val="24"/>
        </w:rPr>
        <w:t xml:space="preserve">ах организаций, если общая сумма таких сделок превышает общий доход лица, </w:t>
      </w:r>
      <w:r>
        <w:rPr>
          <w:rFonts w:ascii="Times New Roman" w:hAnsi="Times New Roman" w:cs="Times New Roman"/>
          <w:b/>
          <w:sz w:val="24"/>
          <w:szCs w:val="24"/>
        </w:rPr>
        <w:t>муниципальных служащих администрации</w:t>
      </w:r>
    </w:p>
    <w:p w:rsidR="00EB46A2" w:rsidRDefault="008564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Крутоярского муниципального образования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Саратовской области</w:t>
      </w:r>
    </w:p>
    <w:p w:rsidR="00EB46A2" w:rsidRDefault="008564A7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</w:t>
      </w:r>
      <w:r>
        <w:rPr>
          <w:rFonts w:ascii="Times New Roman" w:hAnsi="Times New Roman" w:cs="Times New Roman"/>
          <w:i/>
        </w:rPr>
        <w:t xml:space="preserve">             (полное наименование муниципальной должности с указанием ОМСУ)</w:t>
      </w:r>
    </w:p>
    <w:p w:rsidR="00EB46A2" w:rsidRDefault="008564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EB46A2" w:rsidRDefault="00EB46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7" w:type="dxa"/>
          <w:bottom w:w="102" w:type="dxa"/>
          <w:right w:w="62" w:type="dxa"/>
        </w:tblCellMar>
        <w:tblLook w:val="0000"/>
      </w:tblPr>
      <w:tblGrid>
        <w:gridCol w:w="6519"/>
        <w:gridCol w:w="5245"/>
        <w:gridCol w:w="3404"/>
      </w:tblGrid>
      <w:tr w:rsidR="00EB46A2">
        <w:tc>
          <w:tcPr>
            <w:tcW w:w="6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EB46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856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приобретенное по сделкам (сделке), общая сумма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превышает общий доход лица, замещающего муниципальную должность, и его супруги (супруга)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 года, предшествующих отчетному периоду &lt;3&gt;</w:t>
            </w: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856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EB46A2">
        <w:trPr>
          <w:trHeight w:val="1150"/>
        </w:trPr>
        <w:tc>
          <w:tcPr>
            <w:tcW w:w="6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8564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Лукина Елена Григорьевна–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гл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авный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специалист администрации Крутоярского муниципального образования</w:t>
            </w:r>
          </w:p>
          <w:p w:rsidR="00EB46A2" w:rsidRDefault="00EB46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EB46A2" w:rsidRDefault="008564A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EB46A2" w:rsidRDefault="00EB46A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8564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EB46A2" w:rsidRDefault="00EB46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6A2" w:rsidRDefault="008564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  <w:p w:rsidR="00EB46A2" w:rsidRDefault="00EB46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6A2" w:rsidRDefault="00EB46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EB46A2" w:rsidRDefault="008564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EB46A2" w:rsidRDefault="00EB46A2">
            <w:pPr>
              <w:ind w:firstLine="708"/>
              <w:rPr>
                <w:lang w:eastAsia="zh-CN"/>
              </w:rPr>
            </w:pPr>
          </w:p>
          <w:p w:rsidR="00EB46A2" w:rsidRDefault="008564A7">
            <w:pPr>
              <w:ind w:firstLine="708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</w:tbl>
    <w:p w:rsidR="00EB46A2" w:rsidRDefault="00EB46A2"/>
    <w:sectPr w:rsidR="00EB46A2" w:rsidSect="00EB46A2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6A2"/>
    <w:rsid w:val="008564A7"/>
    <w:rsid w:val="00EB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006"/>
    <w:pPr>
      <w:spacing w:after="200" w:line="276" w:lineRule="auto"/>
    </w:pPr>
    <w:rPr>
      <w:rFonts w:cs="Times New Roman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EB46A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EB46A2"/>
    <w:pPr>
      <w:spacing w:after="140" w:line="288" w:lineRule="auto"/>
    </w:pPr>
  </w:style>
  <w:style w:type="paragraph" w:styleId="a5">
    <w:name w:val="List"/>
    <w:basedOn w:val="a4"/>
    <w:rsid w:val="00EB46A2"/>
    <w:rPr>
      <w:rFonts w:cs="Lucida Sans"/>
    </w:rPr>
  </w:style>
  <w:style w:type="paragraph" w:customStyle="1" w:styleId="Caption">
    <w:name w:val="Caption"/>
    <w:basedOn w:val="a"/>
    <w:qFormat/>
    <w:rsid w:val="00EB46A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EB46A2"/>
    <w:pPr>
      <w:suppressLineNumbers/>
    </w:pPr>
    <w:rPr>
      <w:rFonts w:cs="Lucida Sans"/>
    </w:rPr>
  </w:style>
  <w:style w:type="paragraph" w:styleId="a7">
    <w:name w:val="No Spacing"/>
    <w:uiPriority w:val="1"/>
    <w:qFormat/>
    <w:rsid w:val="002B4006"/>
    <w:rPr>
      <w:rFonts w:cs="Times New Roman"/>
      <w:color w:val="00000A"/>
      <w:sz w:val="22"/>
    </w:rPr>
  </w:style>
  <w:style w:type="paragraph" w:customStyle="1" w:styleId="ConsPlusNormal">
    <w:name w:val="ConsPlusNormal"/>
    <w:qFormat/>
    <w:rsid w:val="002B4006"/>
    <w:pPr>
      <w:widowControl w:val="0"/>
      <w:suppressAutoHyphens/>
      <w:ind w:firstLine="720"/>
    </w:pPr>
    <w:rPr>
      <w:rFonts w:ascii="Arial" w:eastAsia="Times New Roman" w:hAnsi="Arial" w:cs="Arial"/>
      <w:color w:val="00000A"/>
      <w:szCs w:val="20"/>
      <w:lang w:eastAsia="zh-CN"/>
    </w:rPr>
  </w:style>
  <w:style w:type="paragraph" w:customStyle="1" w:styleId="ConsPlusNonformat">
    <w:name w:val="ConsPlusNonformat"/>
    <w:uiPriority w:val="99"/>
    <w:qFormat/>
    <w:rsid w:val="002B4006"/>
    <w:pPr>
      <w:widowControl w:val="0"/>
      <w:suppressAutoHyphens/>
    </w:pPr>
    <w:rPr>
      <w:rFonts w:ascii="Courier New" w:eastAsia="Times New Roman" w:hAnsi="Courier New" w:cs="Courier New"/>
      <w:color w:val="00000A"/>
      <w:szCs w:val="20"/>
      <w:lang w:eastAsia="zh-CN"/>
    </w:rPr>
  </w:style>
  <w:style w:type="paragraph" w:customStyle="1" w:styleId="a8">
    <w:name w:val="Содержимое таблицы"/>
    <w:basedOn w:val="a"/>
    <w:qFormat/>
    <w:rsid w:val="00EB46A2"/>
  </w:style>
  <w:style w:type="paragraph" w:customStyle="1" w:styleId="a9">
    <w:name w:val="Заголовок таблицы"/>
    <w:basedOn w:val="a8"/>
    <w:qFormat/>
    <w:rsid w:val="00EB46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Администрация</cp:lastModifiedBy>
  <cp:revision>10</cp:revision>
  <dcterms:created xsi:type="dcterms:W3CDTF">2016-03-29T08:17:00Z</dcterms:created>
  <dcterms:modified xsi:type="dcterms:W3CDTF">2018-03-28T07:07:00Z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