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A23" w:rsidRDefault="00AE0A23" w:rsidP="00AE0A2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СОВЕТ ДЕПУТАТОВ</w:t>
      </w:r>
    </w:p>
    <w:p w:rsidR="00AE0A23" w:rsidRDefault="00AE0A23" w:rsidP="00AE0A2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КРУТОЯРСКОГО МУНИЦИПАЛЬНОГО ОБРАЗОВАНИЯ</w:t>
      </w:r>
    </w:p>
    <w:p w:rsidR="00AE0A23" w:rsidRDefault="00AE0A23" w:rsidP="00AE0A2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AE0A23" w:rsidRDefault="00AE0A23" w:rsidP="00AE0A2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AE0A23" w:rsidRDefault="00AE0A23" w:rsidP="00AE0A2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ШЕСТЬДЕСЯТ ПЕРВОЕ </w:t>
      </w:r>
      <w:proofErr w:type="gramStart"/>
      <w:r>
        <w:rPr>
          <w:rFonts w:ascii="Times New Roman" w:hAnsi="Times New Roman"/>
          <w:b/>
          <w:sz w:val="26"/>
          <w:szCs w:val="26"/>
        </w:rPr>
        <w:t>ЗАСЕДАНИЕ  СОВЕТА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ДЕПУТАТОВ КРУТОЯРСКОГО МУНИЦИПАЛЬНОГО  ОБРАЗОВАНИЯ </w:t>
      </w:r>
    </w:p>
    <w:p w:rsidR="00AE0A23" w:rsidRDefault="00AE0A23" w:rsidP="00AE0A2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ТРЕТЬЕГО СОЗЫВА</w:t>
      </w:r>
    </w:p>
    <w:p w:rsidR="00AE0A23" w:rsidRDefault="00AE0A23" w:rsidP="00AE0A23">
      <w:pPr>
        <w:pStyle w:val="a3"/>
        <w:outlineLvl w:val="0"/>
        <w:rPr>
          <w:rFonts w:ascii="Times New Roman" w:hAnsi="Times New Roman" w:cs="Times New Roman"/>
          <w:sz w:val="28"/>
          <w:szCs w:val="28"/>
        </w:rPr>
      </w:pPr>
    </w:p>
    <w:p w:rsidR="00AE0A23" w:rsidRDefault="00AE0A23" w:rsidP="00AE0A23">
      <w:pPr>
        <w:pStyle w:val="a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РЕШЕНИЕ </w:t>
      </w:r>
    </w:p>
    <w:p w:rsidR="00AE0A23" w:rsidRDefault="00AE0A23" w:rsidP="00AE0A23">
      <w:pPr>
        <w:pStyle w:val="a3"/>
        <w:outlineLvl w:val="0"/>
        <w:rPr>
          <w:rFonts w:ascii="Times New Roman" w:hAnsi="Times New Roman" w:cs="Times New Roman"/>
          <w:sz w:val="28"/>
          <w:szCs w:val="28"/>
        </w:rPr>
      </w:pPr>
    </w:p>
    <w:p w:rsidR="00AE0A23" w:rsidRDefault="00AE0A23" w:rsidP="00AE0A23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0B2764" w:rsidRPr="000B2764">
        <w:rPr>
          <w:rFonts w:ascii="Times New Roman" w:hAnsi="Times New Roman" w:cs="Times New Roman"/>
          <w:sz w:val="28"/>
          <w:szCs w:val="28"/>
        </w:rPr>
        <w:t>23</w:t>
      </w:r>
      <w:proofErr w:type="gramEnd"/>
      <w:r w:rsidRPr="000B2764">
        <w:rPr>
          <w:rFonts w:ascii="Times New Roman" w:hAnsi="Times New Roman" w:cs="Times New Roman"/>
          <w:sz w:val="28"/>
          <w:szCs w:val="28"/>
        </w:rPr>
        <w:t xml:space="preserve">  ноября</w:t>
      </w:r>
      <w:r w:rsidR="005F72C7">
        <w:rPr>
          <w:rFonts w:ascii="Times New Roman" w:hAnsi="Times New Roman" w:cs="Times New Roman"/>
          <w:sz w:val="28"/>
          <w:szCs w:val="28"/>
        </w:rPr>
        <w:t xml:space="preserve">  2016 года    № 111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AE0A23" w:rsidRDefault="00AE0A23" w:rsidP="00AE0A23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AE0A23" w:rsidRDefault="00AE0A23" w:rsidP="00AE0A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внесении изменений и дополнений в </w:t>
      </w:r>
    </w:p>
    <w:p w:rsidR="00AE0A23" w:rsidRDefault="00AE0A23" w:rsidP="00AE0A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Решение №107 от 15.01.2013 года </w:t>
      </w:r>
    </w:p>
    <w:p w:rsidR="00AE0A23" w:rsidRDefault="00AE0A23" w:rsidP="00AE0A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</w:t>
      </w:r>
    </w:p>
    <w:p w:rsidR="00AE0A23" w:rsidRDefault="00AE0A23" w:rsidP="00AE0A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застройки Крутоярского  муниципального </w:t>
      </w:r>
    </w:p>
    <w:p w:rsidR="00AE0A23" w:rsidRDefault="00AE0A23" w:rsidP="00AE0A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AE0A23" w:rsidRDefault="00AE0A23" w:rsidP="00AE0A23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AE0A23" w:rsidRDefault="00AE0A23" w:rsidP="00AE0A23">
      <w:pPr>
        <w:pStyle w:val="a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 от 29 декабря 2004 г. №190-ФЗ, </w:t>
      </w:r>
      <w:r>
        <w:rPr>
          <w:rFonts w:ascii="Times New Roman" w:hAnsi="Times New Roman"/>
          <w:b w:val="0"/>
          <w:bCs w:val="0"/>
          <w:sz w:val="28"/>
          <w:szCs w:val="28"/>
        </w:rPr>
        <w:t>в соответствии с ч. ст. 3.1 Федерального закона от 13.03.2006 г. № 38-ФЗ «О рекламе» распространение наружной рекламы на объектах культурного наследия (памятниках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их территориях допускается в случаях и на условиях, которые предусмотрены Федеральным законом от 25 июня 2002 года № 73-ФЗ «Об объектах культурного наследия (памятниках истории и культуры) народов Российской Федерации»,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Устава Крутоярского 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r w:rsidR="000B2764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Совет депутатов Крутоярского  муниципального образования </w:t>
      </w:r>
    </w:p>
    <w:p w:rsidR="00AE0A23" w:rsidRDefault="00AE0A23" w:rsidP="00AE0A23">
      <w:pPr>
        <w:pStyle w:val="a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E0A23" w:rsidRDefault="00AE0A23" w:rsidP="00AE0A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E0A23" w:rsidRDefault="00AE0A23" w:rsidP="00AE0A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0A23" w:rsidRDefault="00AE0A23" w:rsidP="00AE0A2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Внести изменения и дополнения в решение №107 от 15.01.2013 года «Об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  Правил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 Крутоярского муниципального образования»:</w:t>
      </w:r>
    </w:p>
    <w:p w:rsidR="00AE0A23" w:rsidRDefault="00AE0A23" w:rsidP="00AE0A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правила землепользования и застройки села </w:t>
      </w:r>
      <w:proofErr w:type="gramStart"/>
      <w:r>
        <w:rPr>
          <w:rFonts w:ascii="Times New Roman" w:hAnsi="Times New Roman"/>
          <w:sz w:val="28"/>
          <w:szCs w:val="28"/>
        </w:rPr>
        <w:t>Крутояр  статью</w:t>
      </w:r>
      <w:proofErr w:type="gramEnd"/>
      <w:r>
        <w:rPr>
          <w:rFonts w:ascii="Times New Roman" w:hAnsi="Times New Roman"/>
          <w:sz w:val="28"/>
          <w:szCs w:val="28"/>
        </w:rPr>
        <w:t xml:space="preserve"> 38 добавить пункт 8 изложив в следующей редакции:</w:t>
      </w:r>
    </w:p>
    <w:p w:rsidR="00AE0A23" w:rsidRDefault="00AE0A23" w:rsidP="00AE0A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«8. </w:t>
      </w:r>
      <w:r>
        <w:rPr>
          <w:rFonts w:ascii="Times New Roman" w:hAnsi="Times New Roman"/>
          <w:bCs/>
          <w:sz w:val="28"/>
          <w:szCs w:val="28"/>
        </w:rPr>
        <w:t xml:space="preserve">Запрещено распространение наружной рекламы на объектах культурного наследия, находящихся на территории достопримечательного места и включенных в реестр, а также требования к ее распространению устанавливаются соответствующим органом охраны объектов культурного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наследия, определенным пунктом 7 статьи 47.6 настоящего Федерального закона, и вносятся в правила землепользования и застройки, разработанные в соответствии с Градостроительным </w:t>
      </w:r>
      <w:hyperlink r:id="rId4" w:history="1">
        <w:r>
          <w:rPr>
            <w:rStyle w:val="a5"/>
            <w:rFonts w:ascii="Times New Roman" w:hAnsi="Times New Roman"/>
            <w:bCs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/>
          <w:bCs/>
          <w:sz w:val="28"/>
          <w:szCs w:val="28"/>
        </w:rPr>
        <w:t xml:space="preserve"> Российской Федерации.».</w:t>
      </w:r>
    </w:p>
    <w:p w:rsidR="00AE0A23" w:rsidRDefault="00AE0A23" w:rsidP="00AE0A2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решение </w:t>
      </w:r>
      <w:proofErr w:type="gramStart"/>
      <w:r>
        <w:rPr>
          <w:rFonts w:ascii="Times New Roman" w:hAnsi="Times New Roman"/>
          <w:sz w:val="28"/>
          <w:szCs w:val="28"/>
        </w:rPr>
        <w:t>обнародовать  на</w:t>
      </w:r>
      <w:proofErr w:type="gramEnd"/>
      <w:r>
        <w:rPr>
          <w:rFonts w:ascii="Times New Roman" w:hAnsi="Times New Roman"/>
          <w:sz w:val="28"/>
          <w:szCs w:val="28"/>
        </w:rPr>
        <w:t xml:space="preserve"> информационном стенде в здании  администрации Крутоярского муниципального образования, а также разместить  на официальном сайте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  </w:t>
      </w:r>
      <w:proofErr w:type="spellStart"/>
      <w:r>
        <w:rPr>
          <w:rFonts w:ascii="Times New Roman" w:hAnsi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муниципального района.</w:t>
      </w:r>
    </w:p>
    <w:p w:rsidR="00AE0A23" w:rsidRDefault="00AE0A23" w:rsidP="00AE0A23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 Контроль за исполнением настоящего решения оставляю за собой.</w:t>
      </w:r>
      <w:r w:rsidR="000B27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0B2764" w:rsidRDefault="000B2764" w:rsidP="00AE0A23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B2764" w:rsidRDefault="000B2764" w:rsidP="00AE0A23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E0A23" w:rsidRDefault="00AE0A23" w:rsidP="00AE0A23">
      <w:pPr>
        <w:pStyle w:val="a3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E0A23" w:rsidRDefault="00AE0A23" w:rsidP="00AE0A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Крутоярского</w:t>
      </w:r>
    </w:p>
    <w:p w:rsidR="00AE0A23" w:rsidRDefault="00AE0A23" w:rsidP="00AE0A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образования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А.Е. Лапшин</w:t>
      </w:r>
    </w:p>
    <w:p w:rsidR="00AE0A23" w:rsidRDefault="00AE0A23" w:rsidP="00AE0A23">
      <w:pPr>
        <w:rPr>
          <w:noProof/>
        </w:rPr>
      </w:pPr>
    </w:p>
    <w:p w:rsidR="00CE1E33" w:rsidRDefault="00CE1E33"/>
    <w:sectPr w:rsidR="00CE1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F1"/>
    <w:rsid w:val="000B2764"/>
    <w:rsid w:val="005F72C7"/>
    <w:rsid w:val="00AE0A23"/>
    <w:rsid w:val="00CE1E33"/>
    <w:rsid w:val="00DA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9853B-7716-4C3A-8AD1-A37A5D86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A2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E0A23"/>
    <w:pPr>
      <w:spacing w:after="0" w:line="240" w:lineRule="auto"/>
      <w:jc w:val="center"/>
    </w:pPr>
    <w:rPr>
      <w:rFonts w:ascii="Arial" w:hAnsi="Arial" w:cs="Arial"/>
      <w:b/>
      <w:bCs/>
      <w:sz w:val="44"/>
      <w:szCs w:val="44"/>
    </w:rPr>
  </w:style>
  <w:style w:type="character" w:customStyle="1" w:styleId="a4">
    <w:name w:val="Подзаголовок Знак"/>
    <w:basedOn w:val="a0"/>
    <w:link w:val="a3"/>
    <w:rsid w:val="00AE0A23"/>
    <w:rPr>
      <w:rFonts w:ascii="Arial" w:eastAsia="Times New Roman" w:hAnsi="Arial" w:cs="Arial"/>
      <w:b/>
      <w:bCs/>
      <w:sz w:val="44"/>
      <w:szCs w:val="44"/>
      <w:lang w:eastAsia="ru-RU"/>
    </w:rPr>
  </w:style>
  <w:style w:type="character" w:styleId="a5">
    <w:name w:val="Hyperlink"/>
    <w:basedOn w:val="a0"/>
    <w:uiPriority w:val="99"/>
    <w:semiHidden/>
    <w:unhideWhenUsed/>
    <w:rsid w:val="00AE0A2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7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72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C8D449D45396C361402E17569B2C6FD1430E0A24C24410F69B75F2CDFK1s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2016-11-25T11:25:00Z</cp:lastPrinted>
  <dcterms:created xsi:type="dcterms:W3CDTF">2016-11-25T06:02:00Z</dcterms:created>
  <dcterms:modified xsi:type="dcterms:W3CDTF">2016-11-25T11:26:00Z</dcterms:modified>
</cp:coreProperties>
</file>