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5C" w:rsidRDefault="00224E5C" w:rsidP="00224E5C">
      <w:pPr>
        <w:pStyle w:val="Default"/>
        <w:rPr>
          <w:b/>
          <w:bCs/>
          <w:sz w:val="28"/>
          <w:szCs w:val="28"/>
        </w:rPr>
      </w:pPr>
    </w:p>
    <w:p w:rsidR="00224E5C" w:rsidRDefault="00224E5C" w:rsidP="00224E5C">
      <w:pPr>
        <w:tabs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</w:tabs>
        <w:spacing w:line="252" w:lineRule="auto"/>
        <w:ind w:left="851" w:hanging="851"/>
        <w:jc w:val="center"/>
        <w:rPr>
          <w:b/>
          <w:bCs/>
          <w:iCs/>
          <w:sz w:val="26"/>
          <w:szCs w:val="26"/>
        </w:rPr>
      </w:pPr>
      <w:r>
        <w:rPr>
          <w:noProof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E5C" w:rsidRPr="00224E5C" w:rsidRDefault="00224E5C" w:rsidP="00224E5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24E5C">
        <w:rPr>
          <w:rFonts w:ascii="Times New Roman" w:hAnsi="Times New Roman" w:cs="Times New Roman"/>
          <w:b/>
          <w:bCs/>
          <w:iCs/>
          <w:sz w:val="26"/>
          <w:szCs w:val="26"/>
        </w:rPr>
        <w:t>АДМИНИСТРАЦИЯ ЕКАТЕРИНОВСКОГО МУНИЦИПАЛЬНОГО РАЙОНА</w:t>
      </w:r>
    </w:p>
    <w:p w:rsidR="00224E5C" w:rsidRPr="00224E5C" w:rsidRDefault="00224E5C" w:rsidP="00224E5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10"/>
          <w:sz w:val="30"/>
        </w:rPr>
      </w:pPr>
      <w:r w:rsidRPr="00224E5C">
        <w:rPr>
          <w:rFonts w:ascii="Times New Roman" w:hAnsi="Times New Roman" w:cs="Times New Roman"/>
          <w:b/>
          <w:bCs/>
          <w:iCs/>
          <w:sz w:val="26"/>
          <w:szCs w:val="26"/>
        </w:rPr>
        <w:t>САРАТОВСКОЙ ОБЛАСТИ</w:t>
      </w:r>
    </w:p>
    <w:p w:rsidR="00224E5C" w:rsidRDefault="00224E5C" w:rsidP="00224E5C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b/>
          <w:spacing w:val="30"/>
          <w:sz w:val="30"/>
        </w:rPr>
      </w:pPr>
      <w:r w:rsidRPr="00224E5C">
        <w:rPr>
          <w:rFonts w:ascii="Times New Roman" w:hAnsi="Times New Roman" w:cs="Times New Roman"/>
          <w:b/>
          <w:spacing w:val="110"/>
          <w:sz w:val="30"/>
        </w:rPr>
        <w:t xml:space="preserve"> ПОСТАНОВЛЕНИЕ</w:t>
      </w:r>
    </w:p>
    <w:p w:rsidR="00224E5C" w:rsidRDefault="00224E5C" w:rsidP="004F707C">
      <w:pPr>
        <w:pStyle w:val="Default"/>
        <w:jc w:val="right"/>
        <w:rPr>
          <w:b/>
          <w:bCs/>
          <w:sz w:val="28"/>
          <w:szCs w:val="28"/>
        </w:rPr>
      </w:pPr>
    </w:p>
    <w:p w:rsidR="00224E5C" w:rsidRDefault="00224E5C" w:rsidP="004F707C">
      <w:pPr>
        <w:pStyle w:val="Default"/>
        <w:jc w:val="right"/>
        <w:rPr>
          <w:b/>
          <w:bCs/>
          <w:sz w:val="28"/>
          <w:szCs w:val="28"/>
        </w:rPr>
      </w:pPr>
    </w:p>
    <w:p w:rsidR="00224E5C" w:rsidRDefault="00224E5C" w:rsidP="004F707C">
      <w:pPr>
        <w:pStyle w:val="Default"/>
        <w:jc w:val="right"/>
        <w:rPr>
          <w:b/>
          <w:bCs/>
          <w:sz w:val="28"/>
          <w:szCs w:val="28"/>
        </w:rPr>
      </w:pPr>
    </w:p>
    <w:p w:rsidR="00224E5C" w:rsidRDefault="00224E5C" w:rsidP="00224E5C">
      <w:pPr>
        <w:spacing w:after="300" w:line="240" w:lineRule="exact"/>
      </w:pPr>
      <w:bookmarkStart w:id="0" w:name="bookmark0"/>
      <w:r>
        <w:rPr>
          <w:rStyle w:val="20"/>
          <w:rFonts w:eastAsiaTheme="minorEastAsia"/>
        </w:rPr>
        <w:t>от 23.05.2018 № 260</w:t>
      </w:r>
      <w:bookmarkEnd w:id="0"/>
    </w:p>
    <w:p w:rsidR="00224E5C" w:rsidRDefault="00224E5C" w:rsidP="00224E5C">
      <w:pPr>
        <w:pStyle w:val="40"/>
        <w:shd w:val="clear" w:color="auto" w:fill="auto"/>
        <w:spacing w:before="0" w:line="190" w:lineRule="exact"/>
      </w:pPr>
      <w:r>
        <w:rPr>
          <w:color w:val="000000"/>
          <w:lang w:bidi="ru-RU"/>
        </w:rPr>
        <w:t>р.п. Екатериновка, ул.50 лет Октября, 90</w:t>
      </w:r>
    </w:p>
    <w:p w:rsidR="00224E5C" w:rsidRDefault="00224E5C" w:rsidP="00224E5C">
      <w:pPr>
        <w:pStyle w:val="50"/>
        <w:shd w:val="clear" w:color="auto" w:fill="auto"/>
        <w:spacing w:after="456" w:line="190" w:lineRule="exact"/>
      </w:pPr>
      <w:r>
        <w:rPr>
          <w:color w:val="000000"/>
          <w:lang w:bidi="ru-RU"/>
        </w:rPr>
        <w:t>Тел./факс: (254) 2-13-40</w:t>
      </w:r>
    </w:p>
    <w:p w:rsidR="00224E5C" w:rsidRDefault="00224E5C" w:rsidP="00224E5C">
      <w:pPr>
        <w:pStyle w:val="30"/>
        <w:shd w:val="clear" w:color="auto" w:fill="auto"/>
        <w:spacing w:line="274" w:lineRule="exact"/>
      </w:pPr>
      <w:r>
        <w:rPr>
          <w:color w:val="000000"/>
          <w:sz w:val="24"/>
          <w:szCs w:val="24"/>
          <w:lang w:bidi="ru-RU"/>
        </w:rPr>
        <w:t>Об утверждении Порядка осуществления органами муниципального финансового контроля администрации Екатериновского муниципального района контроля за соблюдением Федерального закона от 05.04. 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224E5C" w:rsidRDefault="00224E5C" w:rsidP="00224E5C">
      <w:pPr>
        <w:pStyle w:val="Default"/>
        <w:rPr>
          <w:b/>
          <w:bCs/>
          <w:sz w:val="28"/>
          <w:szCs w:val="28"/>
        </w:rPr>
      </w:pPr>
    </w:p>
    <w:p w:rsidR="00224E5C" w:rsidRDefault="00224E5C" w:rsidP="00224E5C">
      <w:pPr>
        <w:pStyle w:val="Default"/>
        <w:rPr>
          <w:b/>
          <w:bCs/>
          <w:sz w:val="28"/>
          <w:szCs w:val="28"/>
        </w:rPr>
      </w:pPr>
    </w:p>
    <w:p w:rsidR="00224E5C" w:rsidRDefault="00224E5C" w:rsidP="00224E5C">
      <w:pPr>
        <w:pStyle w:val="22"/>
        <w:shd w:val="clear" w:color="auto" w:fill="auto"/>
        <w:spacing w:before="0"/>
      </w:pPr>
      <w:r>
        <w:rPr>
          <w:color w:val="000000"/>
          <w:sz w:val="24"/>
          <w:szCs w:val="24"/>
          <w:lang w:bidi="ru-RU"/>
        </w:rPr>
        <w:t>В соответствии с частью 11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ПОСТАНОВЛЯЮ:</w:t>
      </w:r>
    </w:p>
    <w:p w:rsidR="00224E5C" w:rsidRDefault="00224E5C" w:rsidP="00224E5C">
      <w:pPr>
        <w:pStyle w:val="22"/>
        <w:numPr>
          <w:ilvl w:val="0"/>
          <w:numId w:val="2"/>
        </w:numPr>
        <w:shd w:val="clear" w:color="auto" w:fill="auto"/>
        <w:tabs>
          <w:tab w:val="left" w:pos="616"/>
        </w:tabs>
        <w:spacing w:before="0"/>
      </w:pPr>
      <w:r>
        <w:rPr>
          <w:color w:val="000000"/>
          <w:sz w:val="24"/>
          <w:szCs w:val="24"/>
          <w:lang w:bidi="ru-RU"/>
        </w:rPr>
        <w:t>Утвердить прилагаемый Порядок осуществления органами муниципального финансового контроля администрации Екатериновского муниципального района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24E5C" w:rsidRDefault="00224E5C" w:rsidP="00224E5C">
      <w:pPr>
        <w:pStyle w:val="22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267"/>
      </w:pPr>
      <w:r>
        <w:rPr>
          <w:color w:val="000000"/>
          <w:sz w:val="24"/>
          <w:szCs w:val="24"/>
          <w:lang w:bidi="ru-RU"/>
        </w:rPr>
        <w:t>Опубликовать настоящее постановление в информационно- телекоммуникационной сети Интернет на официальном сайте администрации Екатериновского муниципального района.</w:t>
      </w:r>
    </w:p>
    <w:p w:rsidR="00224E5C" w:rsidRDefault="00224E5C" w:rsidP="00224E5C">
      <w:pPr>
        <w:pStyle w:val="22"/>
        <w:numPr>
          <w:ilvl w:val="0"/>
          <w:numId w:val="2"/>
        </w:numPr>
        <w:shd w:val="clear" w:color="auto" w:fill="auto"/>
        <w:tabs>
          <w:tab w:val="left" w:pos="650"/>
        </w:tabs>
        <w:spacing w:before="0" w:after="0" w:line="240" w:lineRule="exact"/>
      </w:pPr>
      <w:r>
        <w:rPr>
          <w:color w:val="000000"/>
          <w:sz w:val="24"/>
          <w:szCs w:val="24"/>
          <w:lang w:bidi="ru-RU"/>
        </w:rPr>
        <w:t>Настоящее постановление вступает в силу со дня его опубликования.</w:t>
      </w:r>
    </w:p>
    <w:p w:rsidR="00224E5C" w:rsidRDefault="00224E5C" w:rsidP="00224E5C">
      <w:pPr>
        <w:pStyle w:val="Default"/>
        <w:rPr>
          <w:b/>
          <w:bCs/>
          <w:sz w:val="28"/>
          <w:szCs w:val="28"/>
        </w:rPr>
      </w:pPr>
    </w:p>
    <w:p w:rsidR="00224E5C" w:rsidRDefault="00224E5C" w:rsidP="004F707C">
      <w:pPr>
        <w:pStyle w:val="Default"/>
        <w:jc w:val="right"/>
        <w:rPr>
          <w:b/>
          <w:bCs/>
          <w:sz w:val="28"/>
          <w:szCs w:val="28"/>
        </w:rPr>
      </w:pPr>
    </w:p>
    <w:p w:rsidR="00224E5C" w:rsidRDefault="00224E5C" w:rsidP="00224E5C">
      <w:pPr>
        <w:pStyle w:val="30"/>
        <w:shd w:val="clear" w:color="auto" w:fill="auto"/>
        <w:spacing w:line="240" w:lineRule="exact"/>
      </w:pPr>
      <w:r>
        <w:rPr>
          <w:color w:val="000000"/>
          <w:sz w:val="24"/>
          <w:szCs w:val="24"/>
          <w:lang w:bidi="ru-RU"/>
        </w:rPr>
        <w:t>Глава</w:t>
      </w:r>
      <w:r>
        <w:rPr>
          <w:lang w:bidi="ru-RU"/>
        </w:rPr>
        <w:t xml:space="preserve"> Екатериновского</w:t>
      </w:r>
      <w:r>
        <w:rPr>
          <w:color w:val="000000"/>
          <w:sz w:val="24"/>
          <w:szCs w:val="24"/>
          <w:lang w:bidi="ru-RU"/>
        </w:rPr>
        <w:t xml:space="preserve"> муниципального района</w:t>
      </w:r>
      <w:r>
        <w:rPr>
          <w:lang w:bidi="ru-RU"/>
        </w:rPr>
        <w:t xml:space="preserve">                                     </w:t>
      </w:r>
      <w:r>
        <w:rPr>
          <w:color w:val="000000"/>
          <w:sz w:val="24"/>
          <w:szCs w:val="24"/>
          <w:lang w:bidi="ru-RU"/>
        </w:rPr>
        <w:t>С. Б. Зязин</w:t>
      </w:r>
    </w:p>
    <w:p w:rsidR="00224E5C" w:rsidRDefault="00224E5C" w:rsidP="00224E5C">
      <w:pPr>
        <w:pStyle w:val="Default"/>
        <w:rPr>
          <w:b/>
          <w:bCs/>
          <w:sz w:val="28"/>
          <w:szCs w:val="28"/>
        </w:rPr>
      </w:pPr>
    </w:p>
    <w:p w:rsidR="00224E5C" w:rsidRDefault="00224E5C" w:rsidP="004F707C">
      <w:pPr>
        <w:pStyle w:val="Default"/>
        <w:jc w:val="right"/>
        <w:rPr>
          <w:b/>
          <w:bCs/>
          <w:sz w:val="28"/>
          <w:szCs w:val="28"/>
        </w:rPr>
      </w:pPr>
    </w:p>
    <w:p w:rsidR="00224E5C" w:rsidRDefault="00224E5C" w:rsidP="004F707C">
      <w:pPr>
        <w:pStyle w:val="Default"/>
        <w:jc w:val="right"/>
        <w:rPr>
          <w:b/>
          <w:bCs/>
          <w:sz w:val="28"/>
          <w:szCs w:val="28"/>
        </w:rPr>
      </w:pPr>
    </w:p>
    <w:p w:rsidR="00224E5C" w:rsidRDefault="00224E5C" w:rsidP="00224E5C">
      <w:pPr>
        <w:pStyle w:val="Default"/>
        <w:rPr>
          <w:b/>
          <w:bCs/>
          <w:sz w:val="28"/>
          <w:szCs w:val="28"/>
        </w:rPr>
      </w:pPr>
    </w:p>
    <w:p w:rsidR="004F707C" w:rsidRDefault="004F707C" w:rsidP="004F707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Утвержден</w:t>
      </w:r>
    </w:p>
    <w:p w:rsidR="004F707C" w:rsidRDefault="004F707C" w:rsidP="004F707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постановлением  главы администрации</w:t>
      </w:r>
    </w:p>
    <w:p w:rsidR="004F707C" w:rsidRDefault="004F707C" w:rsidP="004F707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4F707C" w:rsidRDefault="004F707C" w:rsidP="004F707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4F707C" w:rsidRDefault="004F707C" w:rsidP="004F707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Pr="004F707C">
        <w:rPr>
          <w:b/>
          <w:bCs/>
          <w:sz w:val="28"/>
          <w:szCs w:val="28"/>
          <w:u w:val="single"/>
        </w:rPr>
        <w:t>23.05.</w:t>
      </w:r>
      <w:r w:rsidRPr="00224E5C">
        <w:rPr>
          <w:b/>
          <w:bCs/>
          <w:sz w:val="28"/>
          <w:szCs w:val="28"/>
          <w:u w:val="single"/>
        </w:rPr>
        <w:t xml:space="preserve">2018 № </w:t>
      </w:r>
      <w:r w:rsidRPr="004F707C">
        <w:rPr>
          <w:b/>
          <w:bCs/>
          <w:sz w:val="28"/>
          <w:szCs w:val="28"/>
          <w:u w:val="single"/>
        </w:rPr>
        <w:t>260</w:t>
      </w:r>
    </w:p>
    <w:p w:rsidR="004F707C" w:rsidRDefault="004F707C" w:rsidP="004F707C">
      <w:pPr>
        <w:pStyle w:val="Default"/>
        <w:jc w:val="right"/>
        <w:rPr>
          <w:b/>
          <w:bCs/>
          <w:sz w:val="28"/>
          <w:szCs w:val="28"/>
        </w:rPr>
      </w:pPr>
    </w:p>
    <w:p w:rsidR="004F707C" w:rsidRDefault="004F707C" w:rsidP="008F1C06">
      <w:pPr>
        <w:pStyle w:val="Default"/>
        <w:jc w:val="center"/>
        <w:rPr>
          <w:b/>
          <w:bCs/>
          <w:sz w:val="28"/>
          <w:szCs w:val="28"/>
        </w:rPr>
      </w:pPr>
    </w:p>
    <w:p w:rsidR="008F1C06" w:rsidRDefault="008F1C06" w:rsidP="008F1C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8E06B6" w:rsidRDefault="008E06B6" w:rsidP="008F1C06">
      <w:pPr>
        <w:pStyle w:val="Default"/>
        <w:jc w:val="center"/>
        <w:rPr>
          <w:sz w:val="28"/>
          <w:szCs w:val="28"/>
        </w:rPr>
      </w:pPr>
    </w:p>
    <w:p w:rsidR="008F1C06" w:rsidRDefault="008F1C06" w:rsidP="008F1C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ОСУЩЕСТВЛЕНИЯ ОРГАНАМИ МУНИЦИПАЛЬНОГО ФИНАНСОВОГО КОНТРОЛЯ АДМИНИСТРАЦИИ </w:t>
      </w:r>
      <w:r w:rsidR="008E06B6">
        <w:rPr>
          <w:b/>
          <w:bCs/>
          <w:sz w:val="28"/>
          <w:szCs w:val="28"/>
        </w:rPr>
        <w:t xml:space="preserve">ЕКАТЕРИНОВСКОГО МУНИЦИПАЛЬНОГО РАЙОНА </w:t>
      </w:r>
      <w:r>
        <w:rPr>
          <w:b/>
          <w:bCs/>
          <w:sz w:val="28"/>
          <w:szCs w:val="28"/>
        </w:rPr>
        <w:t xml:space="preserve"> КОНТРОЛЯ ЗА СОБЛЮДЕНИЕМ ФЕДЕРАЛЬНОГО ЗАКОНА ОТ 05.04.201</w:t>
      </w:r>
      <w:r w:rsidR="00DE6288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№</w:t>
      </w:r>
      <w:r w:rsidR="004F70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</w:p>
    <w:p w:rsidR="008F1C06" w:rsidRDefault="008F1C06" w:rsidP="008F1C06">
      <w:pPr>
        <w:pStyle w:val="Default"/>
        <w:jc w:val="center"/>
        <w:rPr>
          <w:sz w:val="28"/>
          <w:szCs w:val="28"/>
        </w:rPr>
      </w:pPr>
    </w:p>
    <w:p w:rsidR="008F1C06" w:rsidRDefault="008F1C06" w:rsidP="008F1C06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8F1C06" w:rsidRDefault="008F1C06" w:rsidP="008F1C06">
      <w:pPr>
        <w:pStyle w:val="Default"/>
        <w:ind w:left="1080"/>
        <w:jc w:val="center"/>
        <w:rPr>
          <w:sz w:val="28"/>
          <w:szCs w:val="28"/>
        </w:rPr>
      </w:pPr>
    </w:p>
    <w:p w:rsidR="008F1C06" w:rsidRPr="008F1C06" w:rsidRDefault="008E06B6" w:rsidP="008F1C06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1C06" w:rsidRPr="008F1C06">
        <w:rPr>
          <w:sz w:val="28"/>
          <w:szCs w:val="28"/>
        </w:rPr>
        <w:t xml:space="preserve">1. Настоящий Порядок осуществления органами муниципального финансового контроля </w:t>
      </w:r>
      <w:r>
        <w:rPr>
          <w:sz w:val="28"/>
          <w:szCs w:val="28"/>
        </w:rPr>
        <w:t>а</w:t>
      </w:r>
      <w:r w:rsidR="008F1C06" w:rsidRPr="008F1C0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Екатериновского муниципального района Саратовской области</w:t>
      </w:r>
      <w:r w:rsidR="008F1C06" w:rsidRPr="008F1C06">
        <w:rPr>
          <w:sz w:val="28"/>
          <w:szCs w:val="28"/>
        </w:rPr>
        <w:t xml:space="preserve"> </w:t>
      </w:r>
      <w:r w:rsidR="00A1290B">
        <w:rPr>
          <w:sz w:val="28"/>
          <w:szCs w:val="28"/>
        </w:rPr>
        <w:t xml:space="preserve">(далее – администрация) </w:t>
      </w:r>
      <w:r w:rsidR="008F1C06" w:rsidRPr="008F1C06">
        <w:rPr>
          <w:sz w:val="28"/>
          <w:szCs w:val="28"/>
        </w:rPr>
        <w:t>контроля за соблюдением Федерального закона от 05.04.201</w:t>
      </w:r>
      <w:r w:rsidR="00DE6288">
        <w:rPr>
          <w:sz w:val="28"/>
          <w:szCs w:val="28"/>
        </w:rPr>
        <w:t>3</w:t>
      </w:r>
      <w:r w:rsidR="008F1C06" w:rsidRPr="008F1C0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F1C06" w:rsidRPr="008F1C06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(далее</w:t>
      </w:r>
      <w:r>
        <w:rPr>
          <w:sz w:val="28"/>
          <w:szCs w:val="28"/>
        </w:rPr>
        <w:t xml:space="preserve"> </w:t>
      </w:r>
      <w:r w:rsidR="008F1C06" w:rsidRPr="008F1C06">
        <w:rPr>
          <w:sz w:val="28"/>
          <w:szCs w:val="28"/>
        </w:rPr>
        <w:t>- Порядок, Федеральный закон №</w:t>
      </w:r>
      <w:r>
        <w:rPr>
          <w:sz w:val="28"/>
          <w:szCs w:val="28"/>
        </w:rPr>
        <w:t xml:space="preserve"> </w:t>
      </w:r>
      <w:r w:rsidR="008F1C06" w:rsidRPr="008F1C06">
        <w:rPr>
          <w:sz w:val="28"/>
          <w:szCs w:val="28"/>
        </w:rPr>
        <w:t>44-ФЗ) разработан в целях осуществления организации контроля за соблюдением Федерального закона №</w:t>
      </w:r>
      <w:r>
        <w:rPr>
          <w:sz w:val="28"/>
          <w:szCs w:val="28"/>
        </w:rPr>
        <w:t xml:space="preserve"> </w:t>
      </w:r>
      <w:r w:rsidR="008F1C06" w:rsidRPr="008F1C06">
        <w:rPr>
          <w:sz w:val="28"/>
          <w:szCs w:val="28"/>
        </w:rPr>
        <w:t>44-ФЗ орган</w:t>
      </w:r>
      <w:r>
        <w:rPr>
          <w:sz w:val="28"/>
          <w:szCs w:val="28"/>
        </w:rPr>
        <w:t>о</w:t>
      </w:r>
      <w:r w:rsidR="008F1C06" w:rsidRPr="008F1C06">
        <w:rPr>
          <w:sz w:val="28"/>
          <w:szCs w:val="28"/>
        </w:rPr>
        <w:t xml:space="preserve">м внутреннего муниципального финансового контроля </w:t>
      </w:r>
      <w:r w:rsidR="00A1290B">
        <w:rPr>
          <w:sz w:val="28"/>
          <w:szCs w:val="28"/>
        </w:rPr>
        <w:t xml:space="preserve"> финансовым управлением </w:t>
      </w:r>
      <w:r>
        <w:rPr>
          <w:sz w:val="28"/>
          <w:szCs w:val="28"/>
        </w:rPr>
        <w:t>а</w:t>
      </w:r>
      <w:r w:rsidR="008F1C06" w:rsidRPr="008F1C0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Екатериновского муниципального района Саратовской области</w:t>
      </w:r>
      <w:r w:rsidR="008F1C06" w:rsidRPr="008F1C06">
        <w:rPr>
          <w:sz w:val="28"/>
          <w:szCs w:val="28"/>
        </w:rPr>
        <w:t xml:space="preserve"> </w:t>
      </w:r>
      <w:r w:rsidR="00A1290B">
        <w:rPr>
          <w:sz w:val="28"/>
          <w:szCs w:val="28"/>
        </w:rPr>
        <w:t xml:space="preserve"> (далее – финансовое управление) </w:t>
      </w:r>
      <w:r w:rsidR="008F1C06" w:rsidRPr="008F1C06">
        <w:rPr>
          <w:sz w:val="28"/>
          <w:szCs w:val="28"/>
        </w:rPr>
        <w:t xml:space="preserve">и предусматривает, в частности: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1) основания, порядок организации, предмет, форму, сроки, периодичность проведения проверок субъектов контроля и оформление результатов таких проверок;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>2) порядок, сроки направления, исполнения, отмены предписаний орган</w:t>
      </w:r>
      <w:r w:rsidR="008E06B6">
        <w:rPr>
          <w:sz w:val="28"/>
          <w:szCs w:val="28"/>
        </w:rPr>
        <w:t>а</w:t>
      </w:r>
      <w:r w:rsidRPr="008F1C06">
        <w:rPr>
          <w:sz w:val="28"/>
          <w:szCs w:val="28"/>
        </w:rPr>
        <w:t xml:space="preserve"> контроля;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3) перечень должностных лиц, уполномоченных на проведение проверок, их права, обязанности и ответственность;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>4) порядок действий орган</w:t>
      </w:r>
      <w:r w:rsidR="008E06B6">
        <w:rPr>
          <w:sz w:val="28"/>
          <w:szCs w:val="28"/>
        </w:rPr>
        <w:t>а</w:t>
      </w:r>
      <w:r w:rsidRPr="008F1C06">
        <w:rPr>
          <w:sz w:val="28"/>
          <w:szCs w:val="28"/>
        </w:rPr>
        <w:t xml:space="preserve"> контроля, </w:t>
      </w:r>
      <w:r w:rsidR="008E06B6">
        <w:rPr>
          <w:sz w:val="28"/>
          <w:szCs w:val="28"/>
        </w:rPr>
        <w:t>его</w:t>
      </w:r>
      <w:r w:rsidRPr="008F1C06">
        <w:rPr>
          <w:sz w:val="28"/>
          <w:szCs w:val="28"/>
        </w:rPr>
        <w:t xml:space="preserve"> должностных лиц при неисполнении субъектами контроля предписаний орган</w:t>
      </w:r>
      <w:r w:rsidR="008E06B6">
        <w:rPr>
          <w:sz w:val="28"/>
          <w:szCs w:val="28"/>
        </w:rPr>
        <w:t>а</w:t>
      </w:r>
      <w:r w:rsidRPr="008F1C06">
        <w:rPr>
          <w:sz w:val="28"/>
          <w:szCs w:val="28"/>
        </w:rPr>
        <w:t xml:space="preserve"> контроля, а также при получении информации о совершении субъектами контроля действий (бездействия), содержащих признаки административного правонарушения или уголовного преступления;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lastRenderedPageBreak/>
        <w:t xml:space="preserve">5) порядок использования единой информационной системы, а также ведения документооборота в единой информационной системе при осуществлении контроля. </w:t>
      </w:r>
    </w:p>
    <w:p w:rsidR="00D7104A" w:rsidRDefault="008E06B6" w:rsidP="00D7104A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1C06" w:rsidRPr="008F1C06">
        <w:rPr>
          <w:sz w:val="28"/>
          <w:szCs w:val="28"/>
        </w:rPr>
        <w:t>2. Деятельность органов контроля по контролю за соблюдением Федерального закона №</w:t>
      </w:r>
      <w:r>
        <w:rPr>
          <w:sz w:val="28"/>
          <w:szCs w:val="28"/>
        </w:rPr>
        <w:t xml:space="preserve"> </w:t>
      </w:r>
      <w:r w:rsidR="008F1C06" w:rsidRPr="008F1C06">
        <w:rPr>
          <w:sz w:val="28"/>
          <w:szCs w:val="28"/>
        </w:rPr>
        <w:t xml:space="preserve">44-ФЗ (далее - деятельность по контролю)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 </w:t>
      </w:r>
    </w:p>
    <w:p w:rsidR="008F1C06" w:rsidRDefault="00D7104A" w:rsidP="00D7104A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06B6">
        <w:rPr>
          <w:sz w:val="28"/>
          <w:szCs w:val="28"/>
        </w:rPr>
        <w:t xml:space="preserve"> </w:t>
      </w:r>
      <w:r w:rsidR="008F1C06" w:rsidRPr="008F1C06">
        <w:rPr>
          <w:sz w:val="28"/>
          <w:szCs w:val="28"/>
        </w:rPr>
        <w:t>3. Деятельность по контролю осуществляется посредством проведения плановых и внеплановых проверок (далее - контрольные мероприятия). Проверки подразделяются на выездные и ка</w:t>
      </w:r>
      <w:r w:rsidR="00A1290B">
        <w:rPr>
          <w:sz w:val="28"/>
          <w:szCs w:val="28"/>
        </w:rPr>
        <w:t>меральные, а также встречные про</w:t>
      </w:r>
      <w:r w:rsidR="008F1C06" w:rsidRPr="008F1C06">
        <w:rPr>
          <w:sz w:val="28"/>
          <w:szCs w:val="28"/>
        </w:rPr>
        <w:t xml:space="preserve"> верки, проводимые в рамках выездных и (или) камеральных проверок. </w:t>
      </w:r>
    </w:p>
    <w:p w:rsidR="00A1290B" w:rsidRDefault="00D7104A" w:rsidP="008F1C06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1290B">
        <w:rPr>
          <w:sz w:val="28"/>
          <w:szCs w:val="28"/>
        </w:rPr>
        <w:t xml:space="preserve"> </w:t>
      </w:r>
      <w:r w:rsidR="008F1C06" w:rsidRPr="008F1C06">
        <w:rPr>
          <w:sz w:val="28"/>
          <w:szCs w:val="28"/>
        </w:rPr>
        <w:t>4. Должностным</w:t>
      </w:r>
      <w:r w:rsidR="00A1290B">
        <w:rPr>
          <w:sz w:val="28"/>
          <w:szCs w:val="28"/>
        </w:rPr>
        <w:t>и</w:t>
      </w:r>
      <w:r w:rsidR="008F1C06" w:rsidRPr="008F1C06">
        <w:rPr>
          <w:sz w:val="28"/>
          <w:szCs w:val="28"/>
        </w:rPr>
        <w:t xml:space="preserve"> лиц</w:t>
      </w:r>
      <w:r w:rsidR="00A1290B">
        <w:rPr>
          <w:sz w:val="28"/>
          <w:szCs w:val="28"/>
        </w:rPr>
        <w:t>а</w:t>
      </w:r>
      <w:r w:rsidR="008F1C06" w:rsidRPr="008F1C06">
        <w:rPr>
          <w:sz w:val="28"/>
          <w:szCs w:val="28"/>
        </w:rPr>
        <w:t>м</w:t>
      </w:r>
      <w:r w:rsidR="00A1290B">
        <w:rPr>
          <w:sz w:val="28"/>
          <w:szCs w:val="28"/>
        </w:rPr>
        <w:t>и</w:t>
      </w:r>
      <w:r w:rsidR="008F1C06" w:rsidRPr="008F1C06">
        <w:rPr>
          <w:sz w:val="28"/>
          <w:szCs w:val="28"/>
        </w:rPr>
        <w:t xml:space="preserve"> </w:t>
      </w:r>
      <w:r w:rsidR="00A1290B">
        <w:rPr>
          <w:sz w:val="28"/>
          <w:szCs w:val="28"/>
        </w:rPr>
        <w:t>финансового управления</w:t>
      </w:r>
      <w:r w:rsidR="008F1C06" w:rsidRPr="008F1C06">
        <w:rPr>
          <w:sz w:val="28"/>
          <w:szCs w:val="28"/>
        </w:rPr>
        <w:t>, осуществляющим</w:t>
      </w:r>
      <w:r w:rsidR="00A1290B">
        <w:rPr>
          <w:sz w:val="28"/>
          <w:szCs w:val="28"/>
        </w:rPr>
        <w:t>и</w:t>
      </w:r>
      <w:r w:rsidR="008F1C06" w:rsidRPr="008F1C06">
        <w:rPr>
          <w:sz w:val="28"/>
          <w:szCs w:val="28"/>
        </w:rPr>
        <w:t xml:space="preserve"> деятельность по контролю, явля</w:t>
      </w:r>
      <w:r w:rsidR="00A1290B">
        <w:rPr>
          <w:sz w:val="28"/>
          <w:szCs w:val="28"/>
        </w:rPr>
        <w:t>ю</w:t>
      </w:r>
      <w:r w:rsidR="008F1C06" w:rsidRPr="008F1C06">
        <w:rPr>
          <w:sz w:val="28"/>
          <w:szCs w:val="28"/>
        </w:rPr>
        <w:t>тся</w:t>
      </w:r>
      <w:r w:rsidR="00A1290B">
        <w:rPr>
          <w:sz w:val="28"/>
          <w:szCs w:val="28"/>
        </w:rPr>
        <w:t>:</w:t>
      </w:r>
    </w:p>
    <w:p w:rsidR="00877D52" w:rsidRDefault="00877D52" w:rsidP="008F1C06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F1C06" w:rsidRPr="008F1C06">
        <w:rPr>
          <w:sz w:val="28"/>
          <w:szCs w:val="28"/>
        </w:rPr>
        <w:t xml:space="preserve"> начальник </w:t>
      </w:r>
      <w:r w:rsidR="00A1290B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>;</w:t>
      </w:r>
    </w:p>
    <w:p w:rsidR="00877D52" w:rsidRDefault="00877D52" w:rsidP="008F1C06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F1C06" w:rsidRPr="008F1C06">
        <w:rPr>
          <w:sz w:val="28"/>
          <w:szCs w:val="28"/>
        </w:rPr>
        <w:t xml:space="preserve">заместитель начальника </w:t>
      </w:r>
      <w:r w:rsidR="00A1290B">
        <w:rPr>
          <w:sz w:val="28"/>
          <w:szCs w:val="28"/>
        </w:rPr>
        <w:t>финансового управления</w:t>
      </w:r>
      <w:r w:rsidR="008F1C06" w:rsidRPr="008F1C06">
        <w:rPr>
          <w:sz w:val="28"/>
          <w:szCs w:val="28"/>
        </w:rPr>
        <w:t>, к компетенции котор</w:t>
      </w:r>
      <w:r w:rsidR="00A1290B">
        <w:rPr>
          <w:sz w:val="28"/>
          <w:szCs w:val="28"/>
        </w:rPr>
        <w:t>ого</w:t>
      </w:r>
      <w:r w:rsidR="008F1C06" w:rsidRPr="008F1C06">
        <w:rPr>
          <w:sz w:val="28"/>
          <w:szCs w:val="28"/>
        </w:rPr>
        <w:t xml:space="preserve"> относятся вопросы осуществления деятельности по контролю; </w:t>
      </w:r>
    </w:p>
    <w:p w:rsidR="00877D52" w:rsidRDefault="00877D52" w:rsidP="008F1C06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начальники отделов (заместители начальников отделов) финансового управления, ответственные за организацию осуществления контрольных мероприятий;</w:t>
      </w:r>
    </w:p>
    <w:p w:rsidR="008F1C06" w:rsidRPr="008F1C06" w:rsidRDefault="00877D52" w:rsidP="008F1C06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F1C06" w:rsidRPr="008F1C06">
        <w:rPr>
          <w:sz w:val="28"/>
          <w:szCs w:val="28"/>
        </w:rPr>
        <w:t xml:space="preserve">иные муниципальные служащие </w:t>
      </w:r>
      <w:r>
        <w:rPr>
          <w:sz w:val="28"/>
          <w:szCs w:val="28"/>
        </w:rPr>
        <w:t>финансового управления, уполномоченные на участие в проведении контрольных мероприятий в соответствии с приказом  начальника финансового управления о назначении контрольного мероприятия</w:t>
      </w:r>
      <w:r w:rsidR="008F1C06" w:rsidRPr="008F1C06">
        <w:rPr>
          <w:sz w:val="28"/>
          <w:szCs w:val="28"/>
        </w:rPr>
        <w:t xml:space="preserve">. </w:t>
      </w:r>
    </w:p>
    <w:p w:rsidR="008F1C06" w:rsidRPr="008F1C06" w:rsidRDefault="00877D52" w:rsidP="008F1C06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1C06" w:rsidRPr="008F1C06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Должностные лица, указанные в пункте 4 Порядка, </w:t>
      </w:r>
      <w:r w:rsidR="008F1C06" w:rsidRPr="008F1C06">
        <w:rPr>
          <w:sz w:val="28"/>
          <w:szCs w:val="28"/>
        </w:rPr>
        <w:t xml:space="preserve">обязаны: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>а) соблюдать требования нормативных правовых актов в установленной сфере деятельности</w:t>
      </w:r>
      <w:r w:rsidR="00877D52">
        <w:rPr>
          <w:sz w:val="28"/>
          <w:szCs w:val="28"/>
        </w:rPr>
        <w:t xml:space="preserve"> органа контроля</w:t>
      </w:r>
      <w:r w:rsidRPr="008F1C06">
        <w:rPr>
          <w:sz w:val="28"/>
          <w:szCs w:val="28"/>
        </w:rPr>
        <w:t xml:space="preserve">;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б) проводить контрольные мероприятия в соответствии с </w:t>
      </w:r>
      <w:r w:rsidR="00877D52">
        <w:rPr>
          <w:sz w:val="28"/>
          <w:szCs w:val="28"/>
        </w:rPr>
        <w:t>приказом начальника финансового управления</w:t>
      </w:r>
      <w:r w:rsidRPr="008F1C06">
        <w:rPr>
          <w:sz w:val="28"/>
          <w:szCs w:val="28"/>
        </w:rPr>
        <w:t xml:space="preserve">;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в) знакомить руководителя или уполномоченное должностное лицо субъекта контроля -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</w:t>
      </w:r>
      <w:r w:rsidR="00877D52">
        <w:rPr>
          <w:sz w:val="28"/>
          <w:szCs w:val="28"/>
        </w:rPr>
        <w:t>муниципальных нужд</w:t>
      </w:r>
      <w:r w:rsidRPr="008F1C06">
        <w:rPr>
          <w:sz w:val="28"/>
          <w:szCs w:val="28"/>
        </w:rPr>
        <w:t xml:space="preserve">, - с копией </w:t>
      </w:r>
      <w:r w:rsidR="00877D52">
        <w:rPr>
          <w:sz w:val="28"/>
          <w:szCs w:val="28"/>
        </w:rPr>
        <w:t>приказа начальника финансового управления</w:t>
      </w:r>
      <w:r w:rsidRPr="008F1C06">
        <w:rPr>
          <w:sz w:val="28"/>
          <w:szCs w:val="28"/>
        </w:rPr>
        <w:t xml:space="preserve"> о назначении контрольного мероприятия, о приостановлении, возобновлении, продлении срока проведения выездной и камеральной проверок, об изменении состава проверочной группы</w:t>
      </w:r>
      <w:r w:rsidR="00D7104A">
        <w:rPr>
          <w:sz w:val="28"/>
          <w:szCs w:val="28"/>
        </w:rPr>
        <w:t xml:space="preserve"> финансового управления</w:t>
      </w:r>
      <w:r w:rsidRPr="008F1C06">
        <w:rPr>
          <w:sz w:val="28"/>
          <w:szCs w:val="28"/>
        </w:rPr>
        <w:t xml:space="preserve">, а также с результатами выездной и камеральной проверки;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г)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с даты выявления такого факта по решению </w:t>
      </w:r>
      <w:r w:rsidR="00737AAE">
        <w:rPr>
          <w:sz w:val="28"/>
          <w:szCs w:val="28"/>
        </w:rPr>
        <w:t>начальника финансового управления</w:t>
      </w:r>
      <w:r w:rsidRPr="008F1C06">
        <w:rPr>
          <w:sz w:val="28"/>
          <w:szCs w:val="28"/>
        </w:rPr>
        <w:t xml:space="preserve">; </w:t>
      </w:r>
    </w:p>
    <w:p w:rsidR="00D7104A" w:rsidRDefault="008F1C06" w:rsidP="00D7104A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lastRenderedPageBreak/>
        <w:t xml:space="preserve">д) при выявлении обстоятельств и фактов, свидетельствующих о признаках нарушений, относящихся к компетенции другого муниципального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 фактов по решению </w:t>
      </w:r>
      <w:r w:rsidR="00737AAE">
        <w:rPr>
          <w:sz w:val="28"/>
          <w:szCs w:val="28"/>
        </w:rPr>
        <w:t>начальника финансового управления.</w:t>
      </w:r>
    </w:p>
    <w:p w:rsidR="008F1C06" w:rsidRPr="008F1C06" w:rsidRDefault="00737AAE" w:rsidP="00D7104A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1C06" w:rsidRPr="008F1C06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Должностные лица, указанные в пункте 4 Порядка, в соответствии с частью 27 статьи 99 Федерального закона </w:t>
      </w:r>
      <w:r w:rsidR="008F1C06" w:rsidRPr="008F1C06">
        <w:rPr>
          <w:sz w:val="28"/>
          <w:szCs w:val="28"/>
        </w:rPr>
        <w:t>име</w:t>
      </w:r>
      <w:r>
        <w:rPr>
          <w:sz w:val="28"/>
          <w:szCs w:val="28"/>
        </w:rPr>
        <w:t>ю</w:t>
      </w:r>
      <w:r w:rsidR="008F1C06" w:rsidRPr="008F1C06">
        <w:rPr>
          <w:sz w:val="28"/>
          <w:szCs w:val="28"/>
        </w:rPr>
        <w:t xml:space="preserve">т право: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а) 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>б) при осуществлении контрольных мероприятий беспрепятственно по предъявлении служебных удостоверений и</w:t>
      </w:r>
      <w:r w:rsidR="00737AAE">
        <w:rPr>
          <w:sz w:val="28"/>
          <w:szCs w:val="28"/>
        </w:rPr>
        <w:t>ли</w:t>
      </w:r>
      <w:r w:rsidRPr="008F1C06">
        <w:rPr>
          <w:sz w:val="28"/>
          <w:szCs w:val="28"/>
        </w:rPr>
        <w:t xml:space="preserve"> копии </w:t>
      </w:r>
      <w:r w:rsidR="00737AAE">
        <w:rPr>
          <w:sz w:val="28"/>
          <w:szCs w:val="28"/>
        </w:rPr>
        <w:t>приказа начальника финансового управления</w:t>
      </w:r>
      <w:r w:rsidRPr="008F1C06">
        <w:rPr>
          <w:sz w:val="28"/>
          <w:szCs w:val="28"/>
        </w:rPr>
        <w:t xml:space="preserve"> о назначении контрольного мероприятия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в)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случаях, предусмотренных законодательством Российской Федерации;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г) 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в порядке, установленном законодательством Российской Федерации, и принимать меры по их предотвращению; </w:t>
      </w:r>
    </w:p>
    <w:p w:rsidR="008F1C06" w:rsidRPr="008F1C06" w:rsidRDefault="008F1C06" w:rsidP="008F1C06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д) обращаться в суд, арбитражный суд с исками о признании осуществлённых закупок недействительными в соответствии с Гражданским кодексом Российской Федерации. </w:t>
      </w:r>
    </w:p>
    <w:p w:rsidR="008F1C06" w:rsidRPr="008F1C06" w:rsidRDefault="00D7104A" w:rsidP="008F1C06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1C06" w:rsidRPr="008F1C06">
        <w:rPr>
          <w:sz w:val="28"/>
          <w:szCs w:val="28"/>
        </w:rPr>
        <w:t xml:space="preserve">7. Все документы, составляемые </w:t>
      </w:r>
      <w:r w:rsidR="00737AAE">
        <w:rPr>
          <w:sz w:val="28"/>
          <w:szCs w:val="28"/>
        </w:rPr>
        <w:t xml:space="preserve">должностными лицами финансового управления </w:t>
      </w:r>
      <w:r w:rsidR="008F1C06" w:rsidRPr="008F1C06">
        <w:rPr>
          <w:sz w:val="28"/>
          <w:szCs w:val="28"/>
        </w:rPr>
        <w:t xml:space="preserve">в рамках контрольного мероприятия, приобщаются к материалам контрольного мероприятия, учитываются и хранятся, в том числе с применением автоматизированных информационных систем. </w:t>
      </w:r>
    </w:p>
    <w:p w:rsidR="008F1C06" w:rsidRPr="008F1C06" w:rsidRDefault="00D7104A" w:rsidP="008F1C06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1C06" w:rsidRPr="008F1C06">
        <w:rPr>
          <w:sz w:val="28"/>
          <w:szCs w:val="28"/>
        </w:rPr>
        <w:t xml:space="preserve">8. Запросы о представлении документов и информации, акты проверок, предписания вручаются руководителям или уполномоченным должностным лицам субъектов контроля (далее - представитель субъекта контроля)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 </w:t>
      </w:r>
    </w:p>
    <w:p w:rsidR="00F7086E" w:rsidRDefault="00D7104A" w:rsidP="00F7086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F1C06" w:rsidRPr="008F1C06">
        <w:rPr>
          <w:sz w:val="28"/>
          <w:szCs w:val="28"/>
        </w:rPr>
        <w:t xml:space="preserve">9. Срок представления субъектом контроля документов и информации устанавливается в запросе и отсчитывается с даты получения запроса субъектом контроля. </w:t>
      </w:r>
    </w:p>
    <w:p w:rsidR="00737AAE" w:rsidRPr="008F1C06" w:rsidRDefault="00F7086E" w:rsidP="00F7086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104A">
        <w:rPr>
          <w:sz w:val="28"/>
          <w:szCs w:val="28"/>
        </w:rPr>
        <w:t xml:space="preserve"> </w:t>
      </w:r>
      <w:r w:rsidR="008F1C06" w:rsidRPr="008F1C06">
        <w:rPr>
          <w:sz w:val="28"/>
          <w:szCs w:val="28"/>
        </w:rPr>
        <w:t>10. Порядок использования единой информационной системы в сфере закупок, а также ведения документооборота в единой информационной системе в сфере закупок при осуществлении деятельности по контролю, предусмотренный пунктом 5 части 11 статьи 99 Федерального закона №</w:t>
      </w:r>
      <w:r w:rsidR="00737AAE">
        <w:rPr>
          <w:sz w:val="28"/>
          <w:szCs w:val="28"/>
        </w:rPr>
        <w:t xml:space="preserve"> </w:t>
      </w:r>
      <w:r w:rsidR="008F1C06" w:rsidRPr="008F1C06">
        <w:rPr>
          <w:sz w:val="28"/>
          <w:szCs w:val="28"/>
        </w:rPr>
        <w:t>44-ФЗ, должен соответствовать требованиям Правил ведения реестра жалоб, плановых и внеплановых проверок, принятых по ним решений и выданных пред</w:t>
      </w:r>
      <w:r w:rsidR="00737AAE" w:rsidRPr="008F1C06">
        <w:rPr>
          <w:sz w:val="28"/>
          <w:szCs w:val="28"/>
        </w:rPr>
        <w:t>писаний, утверждённых постановлением Правительства Российской Федерации от 27.10.2015 №</w:t>
      </w:r>
      <w:r w:rsidR="00D7104A">
        <w:rPr>
          <w:sz w:val="28"/>
          <w:szCs w:val="28"/>
        </w:rPr>
        <w:t xml:space="preserve"> </w:t>
      </w:r>
      <w:r w:rsidR="00737AAE" w:rsidRPr="008F1C06">
        <w:rPr>
          <w:sz w:val="28"/>
          <w:szCs w:val="28"/>
        </w:rPr>
        <w:t xml:space="preserve">1148. </w:t>
      </w:r>
    </w:p>
    <w:p w:rsidR="00737AAE" w:rsidRPr="008F1C06" w:rsidRDefault="00737AAE" w:rsidP="00737AA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1C06">
        <w:rPr>
          <w:sz w:val="28"/>
          <w:szCs w:val="28"/>
        </w:rPr>
        <w:t xml:space="preserve">Обязательными документами для размещения в единой информационной системе в сфере закупок являются отчёт о результатах выездной или камеральной проверки, который оформляется в соответствии с пунктом 42 настоящего Порядка, предписание, выданное субъекту контроля в соответствии с подпунктом «а» пункта 42 настоящего Порядка. </w:t>
      </w:r>
    </w:p>
    <w:p w:rsidR="00737AAE" w:rsidRPr="008F1C06" w:rsidRDefault="00D7104A" w:rsidP="00737AA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7AAE" w:rsidRPr="008F1C06">
        <w:rPr>
          <w:sz w:val="28"/>
          <w:szCs w:val="28"/>
        </w:rPr>
        <w:t xml:space="preserve">11. </w:t>
      </w:r>
      <w:r w:rsidR="0038782B">
        <w:rPr>
          <w:sz w:val="28"/>
          <w:szCs w:val="28"/>
        </w:rPr>
        <w:t xml:space="preserve">Должностные лица, указанные в пункте 4 Порядка, </w:t>
      </w:r>
      <w:r w:rsidR="00737AAE" w:rsidRPr="008F1C06">
        <w:rPr>
          <w:sz w:val="28"/>
          <w:szCs w:val="28"/>
        </w:rPr>
        <w:t xml:space="preserve">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Федерации. </w:t>
      </w:r>
    </w:p>
    <w:p w:rsidR="00737AAE" w:rsidRDefault="00D7104A" w:rsidP="00737AA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7AAE" w:rsidRPr="008F1C06">
        <w:rPr>
          <w:sz w:val="28"/>
          <w:szCs w:val="28"/>
        </w:rPr>
        <w:t xml:space="preserve">12.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 </w:t>
      </w:r>
    </w:p>
    <w:p w:rsidR="0038782B" w:rsidRPr="008F1C06" w:rsidRDefault="0038782B" w:rsidP="00737AAE">
      <w:pPr>
        <w:pStyle w:val="Default"/>
        <w:contextualSpacing/>
        <w:jc w:val="both"/>
        <w:rPr>
          <w:sz w:val="28"/>
          <w:szCs w:val="28"/>
        </w:rPr>
      </w:pPr>
    </w:p>
    <w:p w:rsidR="00737AAE" w:rsidRDefault="00737AAE" w:rsidP="0038782B">
      <w:pPr>
        <w:pStyle w:val="Default"/>
        <w:numPr>
          <w:ilvl w:val="0"/>
          <w:numId w:val="1"/>
        </w:numPr>
        <w:contextualSpacing/>
        <w:jc w:val="center"/>
        <w:rPr>
          <w:b/>
          <w:bCs/>
          <w:sz w:val="28"/>
          <w:szCs w:val="28"/>
        </w:rPr>
      </w:pPr>
      <w:r w:rsidRPr="008F1C06">
        <w:rPr>
          <w:b/>
          <w:bCs/>
          <w:sz w:val="28"/>
          <w:szCs w:val="28"/>
        </w:rPr>
        <w:t>Назначение контрольных мероприятий</w:t>
      </w:r>
    </w:p>
    <w:p w:rsidR="0038782B" w:rsidRPr="008F1C06" w:rsidRDefault="0038782B" w:rsidP="0038782B">
      <w:pPr>
        <w:pStyle w:val="Default"/>
        <w:ind w:left="1080"/>
        <w:contextualSpacing/>
        <w:rPr>
          <w:sz w:val="28"/>
          <w:szCs w:val="28"/>
        </w:rPr>
      </w:pPr>
    </w:p>
    <w:p w:rsidR="00737AAE" w:rsidRPr="008F1C06" w:rsidRDefault="00D7104A" w:rsidP="00737AA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7AAE" w:rsidRPr="008F1C06">
        <w:rPr>
          <w:sz w:val="28"/>
          <w:szCs w:val="28"/>
        </w:rPr>
        <w:t xml:space="preserve">13. Контрольное мероприятие проводится </w:t>
      </w:r>
      <w:r w:rsidR="0038782B">
        <w:rPr>
          <w:sz w:val="28"/>
          <w:szCs w:val="28"/>
        </w:rPr>
        <w:t xml:space="preserve">должностным лицом финансового управления </w:t>
      </w:r>
      <w:r w:rsidR="00737AAE" w:rsidRPr="008F1C06">
        <w:rPr>
          <w:sz w:val="28"/>
          <w:szCs w:val="28"/>
        </w:rPr>
        <w:t xml:space="preserve">на основании </w:t>
      </w:r>
      <w:r w:rsidR="0038782B">
        <w:rPr>
          <w:sz w:val="28"/>
          <w:szCs w:val="28"/>
        </w:rPr>
        <w:t xml:space="preserve">приказа начальника финансового управления </w:t>
      </w:r>
      <w:r w:rsidR="00737AAE" w:rsidRPr="008F1C06">
        <w:rPr>
          <w:sz w:val="28"/>
          <w:szCs w:val="28"/>
        </w:rPr>
        <w:t xml:space="preserve">о назначении контрольного мероприятия. </w:t>
      </w:r>
    </w:p>
    <w:p w:rsidR="00737AAE" w:rsidRPr="008F1C06" w:rsidRDefault="00D7104A" w:rsidP="00737AA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7AAE" w:rsidRPr="008F1C06">
        <w:rPr>
          <w:sz w:val="28"/>
          <w:szCs w:val="28"/>
        </w:rPr>
        <w:t xml:space="preserve">14. </w:t>
      </w:r>
      <w:r w:rsidR="0038782B">
        <w:rPr>
          <w:sz w:val="28"/>
          <w:szCs w:val="28"/>
        </w:rPr>
        <w:t xml:space="preserve">Приказ начальника финансового управления </w:t>
      </w:r>
      <w:r w:rsidR="0038782B" w:rsidRPr="008F1C06">
        <w:rPr>
          <w:sz w:val="28"/>
          <w:szCs w:val="28"/>
        </w:rPr>
        <w:t xml:space="preserve">о назначении контрольного мероприятия </w:t>
      </w:r>
      <w:r w:rsidR="00737AAE" w:rsidRPr="008F1C06">
        <w:rPr>
          <w:sz w:val="28"/>
          <w:szCs w:val="28"/>
        </w:rPr>
        <w:t xml:space="preserve">должен содержать следующие сведения: </w:t>
      </w:r>
    </w:p>
    <w:p w:rsidR="00737AAE" w:rsidRPr="008F1C06" w:rsidRDefault="00737AAE" w:rsidP="00737AAE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а) наименование субъекта контроля; </w:t>
      </w:r>
    </w:p>
    <w:p w:rsidR="00737AAE" w:rsidRPr="008F1C06" w:rsidRDefault="00737AAE" w:rsidP="00737AAE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б) место нахождения субъекта контроля; </w:t>
      </w:r>
    </w:p>
    <w:p w:rsidR="00737AAE" w:rsidRPr="008F1C06" w:rsidRDefault="00737AAE" w:rsidP="00737AAE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в) место фактического осуществления деятельности субъекта контроля; </w:t>
      </w:r>
    </w:p>
    <w:p w:rsidR="00737AAE" w:rsidRPr="008F1C06" w:rsidRDefault="00737AAE" w:rsidP="00737AAE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г) проверяемый период; </w:t>
      </w:r>
    </w:p>
    <w:p w:rsidR="00737AAE" w:rsidRPr="008F1C06" w:rsidRDefault="00737AAE" w:rsidP="00737AAE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д) основание проведения контрольного мероприятия; </w:t>
      </w:r>
    </w:p>
    <w:p w:rsidR="00737AAE" w:rsidRPr="008F1C06" w:rsidRDefault="00737AAE" w:rsidP="00737AAE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е) тему контрольного мероприятия; </w:t>
      </w:r>
    </w:p>
    <w:p w:rsidR="00737AAE" w:rsidRPr="008F1C06" w:rsidRDefault="00737AAE" w:rsidP="00737AAE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ж) фамилии, имена, отчества (последнее - при наличии) </w:t>
      </w:r>
      <w:r w:rsidR="0038782B">
        <w:rPr>
          <w:sz w:val="28"/>
          <w:szCs w:val="28"/>
        </w:rPr>
        <w:t xml:space="preserve">должностного лица финансового управления </w:t>
      </w:r>
      <w:r w:rsidRPr="008F1C06">
        <w:rPr>
          <w:sz w:val="28"/>
          <w:szCs w:val="28"/>
        </w:rPr>
        <w:t>(при проведении камеральной проверки одним должностным лицом), членов проверочной группы</w:t>
      </w:r>
      <w:r w:rsidR="00D7104A">
        <w:rPr>
          <w:sz w:val="28"/>
          <w:szCs w:val="28"/>
        </w:rPr>
        <w:t xml:space="preserve"> финансового управления</w:t>
      </w:r>
      <w:r w:rsidRPr="008F1C06">
        <w:rPr>
          <w:sz w:val="28"/>
          <w:szCs w:val="28"/>
        </w:rPr>
        <w:t>, руководителя проверочной группы</w:t>
      </w:r>
      <w:r w:rsidR="00D7104A">
        <w:rPr>
          <w:sz w:val="28"/>
          <w:szCs w:val="28"/>
        </w:rPr>
        <w:t xml:space="preserve"> финансового управления</w:t>
      </w:r>
      <w:r w:rsidRPr="008F1C06">
        <w:rPr>
          <w:sz w:val="28"/>
          <w:szCs w:val="28"/>
        </w:rPr>
        <w:t xml:space="preserve"> (при проведении контрольного мероприятия проверочной группой</w:t>
      </w:r>
      <w:r w:rsidR="00D7104A">
        <w:rPr>
          <w:sz w:val="28"/>
          <w:szCs w:val="28"/>
        </w:rPr>
        <w:t xml:space="preserve"> финансового управления</w:t>
      </w:r>
      <w:r w:rsidRPr="008F1C06">
        <w:rPr>
          <w:sz w:val="28"/>
          <w:szCs w:val="28"/>
        </w:rPr>
        <w:t xml:space="preserve">), уполномоченных на проведение контрольного мероприятия, а также </w:t>
      </w:r>
      <w:r w:rsidRPr="008F1C06">
        <w:rPr>
          <w:sz w:val="28"/>
          <w:szCs w:val="28"/>
        </w:rPr>
        <w:lastRenderedPageBreak/>
        <w:t xml:space="preserve">экспертов, представителей экспертных организаций, привлекаемых к проведению контрольного мероприятия; </w:t>
      </w:r>
    </w:p>
    <w:p w:rsidR="00737AAE" w:rsidRPr="008F1C06" w:rsidRDefault="00737AAE" w:rsidP="00737AAE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з) срок проведения контрольного мероприятия; </w:t>
      </w:r>
    </w:p>
    <w:p w:rsidR="00DE6288" w:rsidRDefault="00737AAE" w:rsidP="00737AAE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и) перечень основных вопросов, подлежащих изучению в ходе проведения контрольного мероприятия. </w:t>
      </w:r>
    </w:p>
    <w:p w:rsidR="00737AAE" w:rsidRPr="008F1C06" w:rsidRDefault="00D7104A" w:rsidP="00737AA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6288">
        <w:rPr>
          <w:sz w:val="28"/>
          <w:szCs w:val="28"/>
        </w:rPr>
        <w:t>15.</w:t>
      </w:r>
      <w:r w:rsidR="00737AAE" w:rsidRPr="008F1C06">
        <w:rPr>
          <w:sz w:val="28"/>
          <w:szCs w:val="28"/>
        </w:rPr>
        <w:t xml:space="preserve"> Замена должностного лица</w:t>
      </w:r>
      <w:r w:rsidR="0038782B">
        <w:rPr>
          <w:sz w:val="28"/>
          <w:szCs w:val="28"/>
        </w:rPr>
        <w:t xml:space="preserve"> финансового управления</w:t>
      </w:r>
      <w:r w:rsidR="00737AAE" w:rsidRPr="008F1C06">
        <w:rPr>
          <w:sz w:val="28"/>
          <w:szCs w:val="28"/>
        </w:rPr>
        <w:t xml:space="preserve">, </w:t>
      </w:r>
      <w:r w:rsidR="0038782B">
        <w:rPr>
          <w:sz w:val="28"/>
          <w:szCs w:val="28"/>
        </w:rPr>
        <w:t xml:space="preserve">изменение состава должностных лиц проверочной группы финансового управления </w:t>
      </w:r>
      <w:r w:rsidR="0038782B" w:rsidRPr="008F1C06">
        <w:rPr>
          <w:sz w:val="28"/>
          <w:szCs w:val="28"/>
        </w:rPr>
        <w:t>(при проведении камеральной пр</w:t>
      </w:r>
      <w:r w:rsidR="0038782B">
        <w:rPr>
          <w:sz w:val="28"/>
          <w:szCs w:val="28"/>
        </w:rPr>
        <w:t>оверки одним должностным лицом),</w:t>
      </w:r>
      <w:r w:rsidR="0038782B" w:rsidRPr="0038782B">
        <w:rPr>
          <w:sz w:val="28"/>
          <w:szCs w:val="28"/>
        </w:rPr>
        <w:t xml:space="preserve"> </w:t>
      </w:r>
      <w:r w:rsidR="0038782B" w:rsidRPr="008F1C06">
        <w:rPr>
          <w:sz w:val="28"/>
          <w:szCs w:val="28"/>
        </w:rPr>
        <w:t>уполномоченн</w:t>
      </w:r>
      <w:r w:rsidR="0038782B">
        <w:rPr>
          <w:sz w:val="28"/>
          <w:szCs w:val="28"/>
        </w:rPr>
        <w:t>ых</w:t>
      </w:r>
      <w:r w:rsidR="0038782B" w:rsidRPr="008F1C06">
        <w:rPr>
          <w:sz w:val="28"/>
          <w:szCs w:val="28"/>
        </w:rPr>
        <w:t xml:space="preserve"> на проведение контрольного мероприятия, </w:t>
      </w:r>
      <w:r w:rsidR="0038782B">
        <w:rPr>
          <w:sz w:val="28"/>
          <w:szCs w:val="28"/>
        </w:rPr>
        <w:t xml:space="preserve"> </w:t>
      </w:r>
      <w:r w:rsidR="00737AAE" w:rsidRPr="008F1C06">
        <w:rPr>
          <w:sz w:val="28"/>
          <w:szCs w:val="28"/>
        </w:rPr>
        <w:t xml:space="preserve">оформляется </w:t>
      </w:r>
      <w:r w:rsidR="0038782B">
        <w:rPr>
          <w:sz w:val="28"/>
          <w:szCs w:val="28"/>
        </w:rPr>
        <w:t>приказом начальника финансового управления</w:t>
      </w:r>
      <w:r w:rsidR="00737AAE" w:rsidRPr="008F1C06">
        <w:rPr>
          <w:sz w:val="28"/>
          <w:szCs w:val="28"/>
        </w:rPr>
        <w:t xml:space="preserve">. </w:t>
      </w:r>
    </w:p>
    <w:p w:rsidR="00F44963" w:rsidRDefault="00D7104A" w:rsidP="00F449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7AAE" w:rsidRPr="008F1C06">
        <w:rPr>
          <w:sz w:val="28"/>
          <w:szCs w:val="28"/>
        </w:rPr>
        <w:t>16. Плановые проверки осуществляются в соответствии с утверждённым планом контрольных мероприятий</w:t>
      </w:r>
      <w:r w:rsidR="0038782B">
        <w:rPr>
          <w:sz w:val="28"/>
          <w:szCs w:val="28"/>
        </w:rPr>
        <w:t xml:space="preserve"> финансового управления</w:t>
      </w:r>
      <w:r w:rsidR="00737AAE" w:rsidRPr="008F1C06">
        <w:rPr>
          <w:sz w:val="28"/>
          <w:szCs w:val="28"/>
        </w:rPr>
        <w:t xml:space="preserve">. </w:t>
      </w:r>
    </w:p>
    <w:p w:rsidR="0038782B" w:rsidRPr="008F1C06" w:rsidRDefault="00D7104A" w:rsidP="00F449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6288">
        <w:rPr>
          <w:sz w:val="28"/>
          <w:szCs w:val="28"/>
        </w:rPr>
        <w:t>17</w:t>
      </w:r>
      <w:r w:rsidR="0038782B" w:rsidRPr="008F1C06">
        <w:rPr>
          <w:sz w:val="28"/>
          <w:szCs w:val="28"/>
        </w:rPr>
        <w:t xml:space="preserve">. Периодичность проведения плановых проверок в отношении одного субъекта контроля должна составлять не более 1 раза в год. </w:t>
      </w:r>
    </w:p>
    <w:p w:rsidR="0038782B" w:rsidRPr="008F1C06" w:rsidRDefault="00D7104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18. Внеплановые проверки проводятся в соответствии с решением </w:t>
      </w:r>
      <w:r w:rsidR="00DE6288">
        <w:rPr>
          <w:sz w:val="28"/>
          <w:szCs w:val="28"/>
        </w:rPr>
        <w:t>начальника финансового управления</w:t>
      </w:r>
      <w:r w:rsidR="0038782B" w:rsidRPr="008F1C06">
        <w:rPr>
          <w:sz w:val="28"/>
          <w:szCs w:val="28"/>
        </w:rPr>
        <w:t xml:space="preserve">, принятого: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а)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б) в случае истечения срока исполнения ранее выданного предписания; </w:t>
      </w:r>
    </w:p>
    <w:p w:rsidR="0038782B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в) в случае, предусмотренном подпунктом «в» пункта 42 </w:t>
      </w:r>
      <w:r w:rsidR="00DE6288">
        <w:rPr>
          <w:sz w:val="28"/>
          <w:szCs w:val="28"/>
        </w:rPr>
        <w:t>н</w:t>
      </w:r>
      <w:r w:rsidRPr="008F1C06">
        <w:rPr>
          <w:sz w:val="28"/>
          <w:szCs w:val="28"/>
        </w:rPr>
        <w:t xml:space="preserve">астоящего Порядка. </w:t>
      </w:r>
    </w:p>
    <w:p w:rsidR="00DE6288" w:rsidRPr="008F1C06" w:rsidRDefault="00DE6288" w:rsidP="0038782B">
      <w:pPr>
        <w:pStyle w:val="Default"/>
        <w:contextualSpacing/>
        <w:jc w:val="both"/>
        <w:rPr>
          <w:sz w:val="28"/>
          <w:szCs w:val="28"/>
        </w:rPr>
      </w:pPr>
    </w:p>
    <w:p w:rsidR="0038782B" w:rsidRDefault="0038782B" w:rsidP="00DE6288">
      <w:pPr>
        <w:pStyle w:val="Default"/>
        <w:numPr>
          <w:ilvl w:val="0"/>
          <w:numId w:val="1"/>
        </w:numPr>
        <w:contextualSpacing/>
        <w:jc w:val="center"/>
        <w:rPr>
          <w:b/>
          <w:bCs/>
          <w:sz w:val="28"/>
          <w:szCs w:val="28"/>
        </w:rPr>
      </w:pPr>
      <w:r w:rsidRPr="008F1C06">
        <w:rPr>
          <w:b/>
          <w:bCs/>
          <w:sz w:val="28"/>
          <w:szCs w:val="28"/>
        </w:rPr>
        <w:t>Проведение контрольных мероприятий</w:t>
      </w:r>
    </w:p>
    <w:p w:rsidR="00DE6288" w:rsidRPr="008F1C06" w:rsidRDefault="00DE6288" w:rsidP="00DE6288">
      <w:pPr>
        <w:pStyle w:val="Default"/>
        <w:ind w:left="1080"/>
        <w:contextualSpacing/>
        <w:rPr>
          <w:sz w:val="28"/>
          <w:szCs w:val="28"/>
        </w:rPr>
      </w:pPr>
    </w:p>
    <w:p w:rsidR="0038782B" w:rsidRPr="008F1C06" w:rsidRDefault="00D7104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>19. Камеральная проверка может проводиться одним должностным лицом или проверочной группой</w:t>
      </w:r>
      <w:r w:rsidR="00DE6288">
        <w:rPr>
          <w:sz w:val="28"/>
          <w:szCs w:val="28"/>
        </w:rPr>
        <w:t xml:space="preserve"> финансового управления</w:t>
      </w:r>
      <w:r w:rsidR="0038782B" w:rsidRPr="008F1C06">
        <w:rPr>
          <w:sz w:val="28"/>
          <w:szCs w:val="28"/>
        </w:rPr>
        <w:t xml:space="preserve">. </w:t>
      </w:r>
    </w:p>
    <w:p w:rsidR="0038782B" w:rsidRPr="008F1C06" w:rsidRDefault="00D7104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782B" w:rsidRPr="008F1C06">
        <w:rPr>
          <w:sz w:val="28"/>
          <w:szCs w:val="28"/>
        </w:rPr>
        <w:t xml:space="preserve">20. Выездная проверка проводится проверочной группой </w:t>
      </w:r>
      <w:r w:rsidR="00DE6288">
        <w:rPr>
          <w:sz w:val="28"/>
          <w:szCs w:val="28"/>
        </w:rPr>
        <w:t xml:space="preserve">финансового управления </w:t>
      </w:r>
      <w:r w:rsidR="0038782B" w:rsidRPr="008F1C06">
        <w:rPr>
          <w:sz w:val="28"/>
          <w:szCs w:val="28"/>
        </w:rPr>
        <w:t>в составе не менее двух должностных лиц</w:t>
      </w:r>
      <w:r w:rsidR="00DE6288">
        <w:rPr>
          <w:sz w:val="28"/>
          <w:szCs w:val="28"/>
        </w:rPr>
        <w:t xml:space="preserve"> финансового управления</w:t>
      </w:r>
      <w:r w:rsidR="0038782B" w:rsidRPr="008F1C06">
        <w:rPr>
          <w:sz w:val="28"/>
          <w:szCs w:val="28"/>
        </w:rPr>
        <w:t xml:space="preserve">. </w:t>
      </w:r>
    </w:p>
    <w:p w:rsidR="0038782B" w:rsidRPr="008F1C06" w:rsidRDefault="00D7104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782B" w:rsidRPr="008F1C06">
        <w:rPr>
          <w:sz w:val="28"/>
          <w:szCs w:val="28"/>
        </w:rPr>
        <w:t xml:space="preserve">21. Руководителем проверочной группы </w:t>
      </w:r>
      <w:r w:rsidR="00DE6288">
        <w:rPr>
          <w:sz w:val="28"/>
          <w:szCs w:val="28"/>
        </w:rPr>
        <w:t xml:space="preserve">финансового управления </w:t>
      </w:r>
      <w:r w:rsidR="0038782B" w:rsidRPr="008F1C06">
        <w:rPr>
          <w:sz w:val="28"/>
          <w:szCs w:val="28"/>
        </w:rPr>
        <w:t>назначается должностное лицо</w:t>
      </w:r>
      <w:r w:rsidR="00DE6288">
        <w:rPr>
          <w:sz w:val="28"/>
          <w:szCs w:val="28"/>
        </w:rPr>
        <w:t xml:space="preserve"> финансового управления</w:t>
      </w:r>
      <w:r w:rsidR="0038782B" w:rsidRPr="008F1C06">
        <w:rPr>
          <w:sz w:val="28"/>
          <w:szCs w:val="28"/>
        </w:rPr>
        <w:t xml:space="preserve">, уполномоченное составлять протоколы об административных правонарушениях. </w:t>
      </w:r>
    </w:p>
    <w:p w:rsidR="0038782B" w:rsidRPr="008F1C06" w:rsidRDefault="00DE6288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>В случае если камеральная проверка проводится одним должностным лицом</w:t>
      </w:r>
      <w:r>
        <w:rPr>
          <w:sz w:val="28"/>
          <w:szCs w:val="28"/>
        </w:rPr>
        <w:t xml:space="preserve"> финансового управления</w:t>
      </w:r>
      <w:r w:rsidR="0038782B" w:rsidRPr="008F1C06">
        <w:rPr>
          <w:sz w:val="28"/>
          <w:szCs w:val="28"/>
        </w:rPr>
        <w:t xml:space="preserve">, данное должностное лицо должно быть уполномочено составлять протоколы об административных правонарушениях. </w:t>
      </w:r>
    </w:p>
    <w:p w:rsidR="0038782B" w:rsidRPr="008F1C06" w:rsidRDefault="00D7104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22. Камеральная проверка проводится по месту нахождения органа контроля на основании документов и информации, представленных субъектом контроля по запросу органа контроля, а также документов и информации, полученных в результате анализа данных единой информационной системы в сфере закупок. </w:t>
      </w:r>
    </w:p>
    <w:p w:rsidR="0038782B" w:rsidRPr="008F1C06" w:rsidRDefault="00D7104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8782B" w:rsidRPr="008F1C06">
        <w:rPr>
          <w:sz w:val="28"/>
          <w:szCs w:val="28"/>
        </w:rPr>
        <w:t xml:space="preserve">23.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контроля. </w:t>
      </w:r>
    </w:p>
    <w:p w:rsidR="0038782B" w:rsidRPr="008F1C06" w:rsidRDefault="00D7104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24. При проведении камеральной проверки </w:t>
      </w:r>
      <w:r w:rsidR="00DE6288">
        <w:rPr>
          <w:sz w:val="28"/>
          <w:szCs w:val="28"/>
        </w:rPr>
        <w:t>должностным лицом финансового управления</w:t>
      </w:r>
      <w:r w:rsidR="0038782B" w:rsidRPr="008F1C06">
        <w:rPr>
          <w:sz w:val="28"/>
          <w:szCs w:val="28"/>
        </w:rPr>
        <w:t xml:space="preserve"> (при проведении камеральной проверки одним должностным лицом) либо проверочной группой </w:t>
      </w:r>
      <w:r>
        <w:rPr>
          <w:sz w:val="28"/>
          <w:szCs w:val="28"/>
        </w:rPr>
        <w:t xml:space="preserve">финансового управления </w:t>
      </w:r>
      <w:r w:rsidR="0038782B" w:rsidRPr="008F1C06">
        <w:rPr>
          <w:sz w:val="28"/>
          <w:szCs w:val="28"/>
        </w:rPr>
        <w:t xml:space="preserve">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информации. </w:t>
      </w:r>
    </w:p>
    <w:p w:rsidR="00D7104A" w:rsidRDefault="00D7104A" w:rsidP="00F449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>25. В случае если по результатам проверки полноты представленных субъектом контроля документов и информации в соответствии с пунктом 24 настоящего Порядка установлено, что субъектом контроля не в полном объёме представлены запрошенные документы и информация, проведение камеральной проверки приостанавливается в соответствии с подпунктом «г» пункта 32 настоящего Порядка со дня окончания проверки полноты представленных субъектом контроля документов и информации</w:t>
      </w:r>
      <w:r>
        <w:rPr>
          <w:sz w:val="28"/>
          <w:szCs w:val="28"/>
        </w:rPr>
        <w:t>.</w:t>
      </w:r>
    </w:p>
    <w:p w:rsidR="0038782B" w:rsidRPr="008F1C06" w:rsidRDefault="0038782B" w:rsidP="00F44963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 </w:t>
      </w:r>
      <w:r w:rsidR="00846603">
        <w:rPr>
          <w:sz w:val="28"/>
          <w:szCs w:val="28"/>
        </w:rPr>
        <w:t xml:space="preserve">    </w:t>
      </w:r>
      <w:r w:rsidRPr="008F1C06">
        <w:rPr>
          <w:sz w:val="28"/>
          <w:szCs w:val="28"/>
        </w:rPr>
        <w:t xml:space="preserve">Одновременно с направлением копии решения о приостановлении камеральной проверки в соответствии с пунктом 34 настоящего Порядка в адрес субъекта контроля направляется повторный запрос о представлении недостающих документов и информации, необходимых для проведения проверки. </w:t>
      </w:r>
    </w:p>
    <w:p w:rsidR="0038782B" w:rsidRPr="008F1C06" w:rsidRDefault="00846603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пунктом «г» пункта 32 настоящего порядка возобновляется. </w:t>
      </w:r>
    </w:p>
    <w:p w:rsidR="0038782B" w:rsidRPr="008F1C06" w:rsidRDefault="00846603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Факт непредставления субъектом контроля документов и информации фиксируется в акте, который оформляется по результатам проверки.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26. Выездная проверка проводится по месту нахождения и месту фактического осуществления деятельности субъекта контроля.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27. Срок проведения выездной проверки не может превышать 30 рабочих дней.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28. В ходе выездной проверки проводятся контрольные действия по документальному и фактическому изучению деятельности субъекта контроля. </w:t>
      </w:r>
    </w:p>
    <w:p w:rsidR="0038782B" w:rsidRPr="008F1C06" w:rsidRDefault="00846603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Контрольные действия по документальному изучению проводятся путём анализа финансовых, бухгалтерских, отчётных документов, документов о планировании и осуществлении закупок и иных документов субъекта контроля с учётом устных и письменных объяснений должностных, материально ответственных лиц субъекта контроля и осуществления других действий по контролю. </w:t>
      </w:r>
    </w:p>
    <w:p w:rsidR="0038782B" w:rsidRPr="008F1C06" w:rsidRDefault="00846603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Контрольные действия по фактическому изучению проводятся путем осмотра, инвентаризации, наблюдения, пересчёта, экспертизы, контрольных замеров и осуществления других действий по контролю.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8782B" w:rsidRPr="008F1C06">
        <w:rPr>
          <w:sz w:val="28"/>
          <w:szCs w:val="28"/>
        </w:rPr>
        <w:t xml:space="preserve">29. Срок проведения выездной или камеральной проверки может быть продлён не более чем на 10 рабочих дней по решению </w:t>
      </w:r>
      <w:r w:rsidR="00846603">
        <w:rPr>
          <w:sz w:val="28"/>
          <w:szCs w:val="28"/>
        </w:rPr>
        <w:t>начальника финансового управления</w:t>
      </w:r>
      <w:r w:rsidR="0038782B" w:rsidRPr="008F1C06">
        <w:rPr>
          <w:sz w:val="28"/>
          <w:szCs w:val="28"/>
        </w:rPr>
        <w:t xml:space="preserve">. </w:t>
      </w:r>
    </w:p>
    <w:p w:rsidR="0038782B" w:rsidRPr="008F1C06" w:rsidRDefault="00846603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Решение о продлении срока контрольного мероприятия принимается на основании мотивированного обращения </w:t>
      </w:r>
      <w:r>
        <w:rPr>
          <w:sz w:val="28"/>
          <w:szCs w:val="28"/>
        </w:rPr>
        <w:t xml:space="preserve">должностного лица финансового управления (при проведении камеральной проверки одним должностным лицом) </w:t>
      </w:r>
      <w:r w:rsidR="0038782B" w:rsidRPr="008F1C06">
        <w:rPr>
          <w:sz w:val="28"/>
          <w:szCs w:val="28"/>
        </w:rPr>
        <w:t xml:space="preserve"> либо руководителя проверочной группы</w:t>
      </w:r>
      <w:r>
        <w:rPr>
          <w:sz w:val="28"/>
          <w:szCs w:val="28"/>
        </w:rPr>
        <w:t xml:space="preserve"> финансового управления</w:t>
      </w:r>
      <w:r w:rsidR="0038782B" w:rsidRPr="008F1C06">
        <w:rPr>
          <w:sz w:val="28"/>
          <w:szCs w:val="28"/>
        </w:rPr>
        <w:t xml:space="preserve">. </w:t>
      </w:r>
    </w:p>
    <w:p w:rsidR="0038782B" w:rsidRPr="008F1C06" w:rsidRDefault="00846603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>30. В рамках выездной или камеральной проверки проводится встречная проверка по решению</w:t>
      </w:r>
      <w:r w:rsidR="00846603">
        <w:rPr>
          <w:sz w:val="28"/>
          <w:szCs w:val="28"/>
        </w:rPr>
        <w:t xml:space="preserve"> начальника финансового управления</w:t>
      </w:r>
      <w:r w:rsidR="0038782B" w:rsidRPr="008F1C06">
        <w:rPr>
          <w:sz w:val="28"/>
          <w:szCs w:val="28"/>
        </w:rPr>
        <w:t xml:space="preserve">, принятого на основании мотивированного обращения </w:t>
      </w:r>
      <w:r w:rsidR="00846603">
        <w:rPr>
          <w:sz w:val="28"/>
          <w:szCs w:val="28"/>
        </w:rPr>
        <w:t xml:space="preserve">должностного лица финансового управления (при проведении камеральной проверки одним должностным лицом) </w:t>
      </w:r>
      <w:r w:rsidR="0038782B" w:rsidRPr="008F1C06">
        <w:rPr>
          <w:sz w:val="28"/>
          <w:szCs w:val="28"/>
        </w:rPr>
        <w:t xml:space="preserve"> либо руководителя проверочной группы</w:t>
      </w:r>
      <w:r w:rsidR="00846603">
        <w:rPr>
          <w:sz w:val="28"/>
          <w:szCs w:val="28"/>
        </w:rPr>
        <w:t xml:space="preserve"> финансового управления</w:t>
      </w:r>
      <w:r w:rsidR="0038782B" w:rsidRPr="008F1C06">
        <w:rPr>
          <w:sz w:val="28"/>
          <w:szCs w:val="28"/>
        </w:rPr>
        <w:t xml:space="preserve">. </w:t>
      </w:r>
    </w:p>
    <w:p w:rsidR="0038782B" w:rsidRPr="008F1C06" w:rsidRDefault="00846603" w:rsidP="00F449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</w:t>
      </w:r>
      <w:r w:rsidR="00F44963">
        <w:rPr>
          <w:sz w:val="28"/>
          <w:szCs w:val="28"/>
        </w:rPr>
        <w:t>с</w:t>
      </w:r>
      <w:r w:rsidR="0038782B" w:rsidRPr="008F1C06">
        <w:rPr>
          <w:sz w:val="28"/>
          <w:szCs w:val="28"/>
        </w:rPr>
        <w:t xml:space="preserve">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31. Встречная проверка проводится в порядке, установленном </w:t>
      </w:r>
      <w:r w:rsidR="00846603">
        <w:rPr>
          <w:sz w:val="28"/>
          <w:szCs w:val="28"/>
        </w:rPr>
        <w:t xml:space="preserve">Порядком </w:t>
      </w:r>
      <w:r w:rsidR="0038782B" w:rsidRPr="008F1C06">
        <w:rPr>
          <w:sz w:val="28"/>
          <w:szCs w:val="28"/>
        </w:rPr>
        <w:t xml:space="preserve">для выездных и камеральных проверок в соответствии с пунктами 19 - 22, 26, 28 настоящего Порядка. </w:t>
      </w:r>
    </w:p>
    <w:p w:rsidR="0038782B" w:rsidRPr="008F1C06" w:rsidRDefault="00846603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Срок проведения встречной проверки не может превышать 20 рабочих дней.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>32. Проведение выездной или камеральной проверки по решению</w:t>
      </w:r>
      <w:r w:rsidR="00824778">
        <w:rPr>
          <w:sz w:val="28"/>
          <w:szCs w:val="28"/>
        </w:rPr>
        <w:t xml:space="preserve"> начальника финансового управления</w:t>
      </w:r>
      <w:r w:rsidR="0038782B" w:rsidRPr="008F1C06">
        <w:rPr>
          <w:sz w:val="28"/>
          <w:szCs w:val="28"/>
        </w:rPr>
        <w:t xml:space="preserve">, принятого на основании мотивированного обращения </w:t>
      </w:r>
      <w:r w:rsidR="00824778">
        <w:rPr>
          <w:sz w:val="28"/>
          <w:szCs w:val="28"/>
        </w:rPr>
        <w:t xml:space="preserve">должностного лица финансового управления (при проведении камеральной проверки одним должностным лицом) </w:t>
      </w:r>
      <w:r w:rsidR="0038782B" w:rsidRPr="008F1C06">
        <w:rPr>
          <w:sz w:val="28"/>
          <w:szCs w:val="28"/>
        </w:rPr>
        <w:t>либо руководителя проверочной группы</w:t>
      </w:r>
      <w:r w:rsidR="00824778">
        <w:rPr>
          <w:sz w:val="28"/>
          <w:szCs w:val="28"/>
        </w:rPr>
        <w:t xml:space="preserve"> финансового управления</w:t>
      </w:r>
      <w:r w:rsidR="0038782B" w:rsidRPr="008F1C06">
        <w:rPr>
          <w:sz w:val="28"/>
          <w:szCs w:val="28"/>
        </w:rPr>
        <w:t xml:space="preserve">, приостанавливается на общий срок не более 30 рабочих дней в следующих случаях: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а) на период проведения встречной проверки, но не более чем на 20 рабочих дней;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б) на период организации и проведения экспертиз, но не более чем на 20 рабочих дней;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lastRenderedPageBreak/>
        <w:t xml:space="preserve">г) на период, необходимый для представления субъектом контроля документов и информации по повторному запросу </w:t>
      </w:r>
      <w:r w:rsidR="00824778">
        <w:rPr>
          <w:sz w:val="28"/>
          <w:szCs w:val="28"/>
        </w:rPr>
        <w:t>финансового управления</w:t>
      </w:r>
      <w:r w:rsidRPr="008F1C06">
        <w:rPr>
          <w:sz w:val="28"/>
          <w:szCs w:val="28"/>
        </w:rPr>
        <w:t xml:space="preserve"> в соответствии с пунктом 25 настоящего Порядка, но не более чем на 10 рабочих дней;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д)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</w:t>
      </w:r>
      <w:r w:rsidR="00824778">
        <w:rPr>
          <w:sz w:val="28"/>
          <w:szCs w:val="28"/>
        </w:rPr>
        <w:t>должностного лица финансового управления (при проведении камеральной проверки одним должностным лицом) либо проверочной группы финансового управления</w:t>
      </w:r>
      <w:r w:rsidRPr="008F1C06">
        <w:rPr>
          <w:sz w:val="28"/>
          <w:szCs w:val="28"/>
        </w:rPr>
        <w:t xml:space="preserve">, включая наступление обстоятельств непреодолимой силы.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33. Решение о возобновлении проведения выездной или камеральной проверки принимается в срок не более 2 рабочих дней: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а) после завершения проведения встречной проверки и (или) экспертизы согласно подпунктам «а», «б» пункта 32 настоящего Порядка;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б) после устранения причин приостановления проведения проверки, указанных в подпунктах «в» - «д» пункта 32 настоящего Порядка;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в) после истечения срока приостановления проверки в соответствии с подпунктами «в» - «д» пункта 32 настоящего Порядка.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34. Решение о продлении срока проведения выездной или камеральной проверки, приостановлении, возобновлении проведения выездной или камеральной проверки оформляется </w:t>
      </w:r>
      <w:r w:rsidR="00F44963">
        <w:rPr>
          <w:sz w:val="28"/>
          <w:szCs w:val="28"/>
        </w:rPr>
        <w:t>приказом начальника финансового управления</w:t>
      </w:r>
      <w:r w:rsidR="0038782B" w:rsidRPr="008F1C06">
        <w:rPr>
          <w:sz w:val="28"/>
          <w:szCs w:val="28"/>
        </w:rPr>
        <w:t xml:space="preserve">, в котором указываются основания продления срока проведения проверки, приостановления, возобновления проведения проверки. </w:t>
      </w:r>
    </w:p>
    <w:p w:rsidR="0038782B" w:rsidRPr="008F1C06" w:rsidRDefault="00F44963" w:rsidP="00F449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Копия </w:t>
      </w:r>
      <w:r>
        <w:rPr>
          <w:sz w:val="28"/>
          <w:szCs w:val="28"/>
        </w:rPr>
        <w:t xml:space="preserve">приказа начальника финансового управления </w:t>
      </w:r>
      <w:r w:rsidR="0038782B" w:rsidRPr="008F1C06">
        <w:rPr>
          <w:sz w:val="28"/>
          <w:szCs w:val="28"/>
        </w:rPr>
        <w:t>о продлении срока проведения выездной или камеральной проверки, приостановлении, возобновлении проведения выездной или камеральной</w:t>
      </w:r>
      <w:r>
        <w:rPr>
          <w:sz w:val="28"/>
          <w:szCs w:val="28"/>
        </w:rPr>
        <w:t xml:space="preserve"> </w:t>
      </w:r>
      <w:r w:rsidR="0038782B" w:rsidRPr="008F1C06">
        <w:rPr>
          <w:sz w:val="28"/>
          <w:szCs w:val="28"/>
        </w:rPr>
        <w:t xml:space="preserve">проверки направляется (вручается) субъекту контроля в срок не более 3 рабочих дней со дня издания соответствующего </w:t>
      </w:r>
      <w:r>
        <w:rPr>
          <w:sz w:val="28"/>
          <w:szCs w:val="28"/>
        </w:rPr>
        <w:t>приказа</w:t>
      </w:r>
      <w:r w:rsidR="0038782B" w:rsidRPr="008F1C06">
        <w:rPr>
          <w:sz w:val="28"/>
          <w:szCs w:val="28"/>
        </w:rPr>
        <w:t xml:space="preserve">. </w:t>
      </w:r>
    </w:p>
    <w:p w:rsidR="0038782B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35. В случае непредставления или несвоевременного представления документов и информации по запросу </w:t>
      </w:r>
      <w:r w:rsidR="00F44963">
        <w:rPr>
          <w:sz w:val="28"/>
          <w:szCs w:val="28"/>
        </w:rPr>
        <w:t>финансового управления</w:t>
      </w:r>
      <w:r w:rsidR="0038782B" w:rsidRPr="008F1C06">
        <w:rPr>
          <w:sz w:val="28"/>
          <w:szCs w:val="28"/>
        </w:rPr>
        <w:t xml:space="preserve"> в соответствии с подпунктом «а» пункта 6 настоящего Порядка либо представления заведомо недостоверных документов и информации </w:t>
      </w:r>
      <w:r w:rsidR="00F44963">
        <w:rPr>
          <w:sz w:val="28"/>
          <w:szCs w:val="28"/>
        </w:rPr>
        <w:t xml:space="preserve">финансовым управлением </w:t>
      </w:r>
      <w:r w:rsidR="0038782B" w:rsidRPr="008F1C06">
        <w:rPr>
          <w:sz w:val="28"/>
          <w:szCs w:val="28"/>
        </w:rPr>
        <w:t xml:space="preserve">применяются меры ответственности в соответствии с законодательством Российской Федерации об административных правонарушениях. </w:t>
      </w:r>
    </w:p>
    <w:p w:rsidR="00F44963" w:rsidRPr="008F1C06" w:rsidRDefault="00F44963" w:rsidP="0038782B">
      <w:pPr>
        <w:pStyle w:val="Default"/>
        <w:contextualSpacing/>
        <w:jc w:val="both"/>
        <w:rPr>
          <w:sz w:val="28"/>
          <w:szCs w:val="28"/>
        </w:rPr>
      </w:pPr>
    </w:p>
    <w:p w:rsidR="0038782B" w:rsidRDefault="0038782B" w:rsidP="00F44963">
      <w:pPr>
        <w:pStyle w:val="Default"/>
        <w:numPr>
          <w:ilvl w:val="0"/>
          <w:numId w:val="1"/>
        </w:numPr>
        <w:contextualSpacing/>
        <w:jc w:val="center"/>
        <w:rPr>
          <w:b/>
          <w:bCs/>
          <w:sz w:val="28"/>
          <w:szCs w:val="28"/>
        </w:rPr>
      </w:pPr>
      <w:r w:rsidRPr="008F1C06">
        <w:rPr>
          <w:b/>
          <w:bCs/>
          <w:sz w:val="28"/>
          <w:szCs w:val="28"/>
        </w:rPr>
        <w:t>Оформление результатов контрольных мероприятий</w:t>
      </w:r>
    </w:p>
    <w:p w:rsidR="00F44963" w:rsidRPr="008F1C06" w:rsidRDefault="00F44963" w:rsidP="00F44963">
      <w:pPr>
        <w:pStyle w:val="Default"/>
        <w:ind w:left="1080"/>
        <w:contextualSpacing/>
        <w:rPr>
          <w:sz w:val="28"/>
          <w:szCs w:val="28"/>
        </w:rPr>
      </w:pP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36. Результаты встречной проверки оформляются актом, который подписывается </w:t>
      </w:r>
      <w:r w:rsidR="00F44963">
        <w:rPr>
          <w:sz w:val="28"/>
          <w:szCs w:val="28"/>
        </w:rPr>
        <w:t xml:space="preserve">должностным лицом финансового управления </w:t>
      </w:r>
      <w:r w:rsidR="0038782B" w:rsidRPr="008F1C06">
        <w:rPr>
          <w:sz w:val="28"/>
          <w:szCs w:val="28"/>
        </w:rPr>
        <w:t xml:space="preserve">(при проведении камеральной проверки одним должностным лицом) либо всеми членами проверочной группы </w:t>
      </w:r>
      <w:r w:rsidR="00F44963">
        <w:rPr>
          <w:sz w:val="28"/>
          <w:szCs w:val="28"/>
        </w:rPr>
        <w:t xml:space="preserve">финансового управления </w:t>
      </w:r>
      <w:r w:rsidR="0038782B" w:rsidRPr="008F1C06">
        <w:rPr>
          <w:sz w:val="28"/>
          <w:szCs w:val="28"/>
        </w:rPr>
        <w:t>(при проведении проверки проверочной группой</w:t>
      </w:r>
      <w:r w:rsidR="00F44963">
        <w:rPr>
          <w:sz w:val="28"/>
          <w:szCs w:val="28"/>
        </w:rPr>
        <w:t xml:space="preserve"> финансового управления</w:t>
      </w:r>
      <w:r w:rsidR="0038782B" w:rsidRPr="008F1C06">
        <w:rPr>
          <w:sz w:val="28"/>
          <w:szCs w:val="28"/>
        </w:rPr>
        <w:t xml:space="preserve">) в последний день </w:t>
      </w:r>
      <w:r w:rsidR="0038782B" w:rsidRPr="008F1C06">
        <w:rPr>
          <w:sz w:val="28"/>
          <w:szCs w:val="28"/>
        </w:rPr>
        <w:lastRenderedPageBreak/>
        <w:t xml:space="preserve">проведения проверки и приобщается к материалам выездной или камеральной проверки соответственно. </w:t>
      </w:r>
    </w:p>
    <w:p w:rsidR="0038782B" w:rsidRPr="008F1C06" w:rsidRDefault="00F44963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По результатам встречной проверки предписания субъекту контроля не выдаются.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37. По результатам выездной или камеральной проверки в срок не более 3 рабочих дней, исчисляемых со дня, следующего за днём окончания срока проведения контрольного мероприятия, оформляется акт, который подписывается </w:t>
      </w:r>
      <w:r w:rsidR="00F44963">
        <w:rPr>
          <w:sz w:val="28"/>
          <w:szCs w:val="28"/>
        </w:rPr>
        <w:t>должностным лицом финансового управления</w:t>
      </w:r>
      <w:r w:rsidR="0038782B" w:rsidRPr="008F1C06">
        <w:rPr>
          <w:sz w:val="28"/>
          <w:szCs w:val="28"/>
        </w:rPr>
        <w:t xml:space="preserve"> (при проведении камеральной проверки одним должностным лицом) либо всеми членами проверочной группы </w:t>
      </w:r>
      <w:r w:rsidR="00F44963">
        <w:rPr>
          <w:sz w:val="28"/>
          <w:szCs w:val="28"/>
        </w:rPr>
        <w:t xml:space="preserve">финансового управления </w:t>
      </w:r>
      <w:r w:rsidR="0038782B" w:rsidRPr="008F1C06">
        <w:rPr>
          <w:sz w:val="28"/>
          <w:szCs w:val="28"/>
        </w:rPr>
        <w:t>(при проведении проверки проверочной группой</w:t>
      </w:r>
      <w:r w:rsidR="00F44963">
        <w:rPr>
          <w:sz w:val="28"/>
          <w:szCs w:val="28"/>
        </w:rPr>
        <w:t xml:space="preserve"> финансового управления</w:t>
      </w:r>
      <w:r w:rsidR="0038782B" w:rsidRPr="008F1C06">
        <w:rPr>
          <w:sz w:val="28"/>
          <w:szCs w:val="28"/>
        </w:rPr>
        <w:t xml:space="preserve">).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38. К акту, оформленному по результатам выездной или камеральной проверки, прилагаются результаты экспертиз, фото-, видео- и аудиоматериалы, акт встречной проверки (в случае ее проведения), а также иные материалы, полученные в ходе проведения контрольных мероприятий.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39. 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40. 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 </w:t>
      </w:r>
    </w:p>
    <w:p w:rsidR="0038782B" w:rsidRPr="008F1C06" w:rsidRDefault="00F44963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Письменные возражения субъекта контроля приобщаются к материалам проверки. </w:t>
      </w:r>
    </w:p>
    <w:p w:rsidR="00F44963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41. 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</w:t>
      </w:r>
      <w:r w:rsidR="00F44963">
        <w:rPr>
          <w:sz w:val="28"/>
          <w:szCs w:val="28"/>
        </w:rPr>
        <w:t>начальника финансового управления.</w:t>
      </w:r>
    </w:p>
    <w:p w:rsidR="0038782B" w:rsidRPr="008F1C06" w:rsidRDefault="00275BCA" w:rsidP="00F449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42. По результатам рассмотрения акта, оформленного по результатам выездной или камеральной проверки, с учётом возражений субъекта контроля (при их наличии) и иных материалов выездной или камеральной проверки </w:t>
      </w:r>
      <w:r w:rsidR="00F44963">
        <w:rPr>
          <w:sz w:val="28"/>
          <w:szCs w:val="28"/>
        </w:rPr>
        <w:t xml:space="preserve"> начальник финансового управления </w:t>
      </w:r>
      <w:r w:rsidR="0038782B" w:rsidRPr="008F1C06">
        <w:rPr>
          <w:sz w:val="28"/>
          <w:szCs w:val="28"/>
        </w:rPr>
        <w:t xml:space="preserve">принимает решение, которое оформляется </w:t>
      </w:r>
      <w:r w:rsidR="004F707C">
        <w:rPr>
          <w:sz w:val="28"/>
          <w:szCs w:val="28"/>
        </w:rPr>
        <w:t>приказом начальника финансового управления</w:t>
      </w:r>
      <w:r w:rsidR="0038782B" w:rsidRPr="008F1C06">
        <w:rPr>
          <w:sz w:val="28"/>
          <w:szCs w:val="28"/>
        </w:rPr>
        <w:t xml:space="preserve"> в срок не более 30 рабочих дней со дня подписания акта: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а) о выдаче обязательного для исполнения предписания в случаях, установленных Федеральным законом;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б) об отсутствии оснований для выдачи предписания; 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 xml:space="preserve">в) о проведении внеплановой выездной проверки. </w:t>
      </w:r>
    </w:p>
    <w:p w:rsidR="0038782B" w:rsidRPr="008F1C06" w:rsidRDefault="004F707C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Одновременно с подписанием вышеуказанного </w:t>
      </w:r>
      <w:r>
        <w:rPr>
          <w:sz w:val="28"/>
          <w:szCs w:val="28"/>
        </w:rPr>
        <w:t xml:space="preserve">приказа начальником финансового управления </w:t>
      </w:r>
      <w:r w:rsidR="0038782B" w:rsidRPr="008F1C06">
        <w:rPr>
          <w:sz w:val="28"/>
          <w:szCs w:val="28"/>
        </w:rPr>
        <w:t xml:space="preserve">утверждается отчёт о результатах выездной или камеральной проверки, в который включаются все отражённые в акте нарушения, выявленные при проведении проверки, и подтверждённые после рассмотрения возражений субъекта контроля (при их наличии). </w:t>
      </w:r>
    </w:p>
    <w:p w:rsidR="0038782B" w:rsidRPr="008F1C06" w:rsidRDefault="004F707C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Отчёт о результатах выездной или камеральной проверки подписывается </w:t>
      </w:r>
      <w:r>
        <w:rPr>
          <w:sz w:val="28"/>
          <w:szCs w:val="28"/>
        </w:rPr>
        <w:t xml:space="preserve">должностным лицом финансового управления </w:t>
      </w:r>
      <w:r w:rsidR="0038782B" w:rsidRPr="008F1C06">
        <w:rPr>
          <w:sz w:val="28"/>
          <w:szCs w:val="28"/>
        </w:rPr>
        <w:t xml:space="preserve">(при проведении камеральной </w:t>
      </w:r>
      <w:r w:rsidR="0038782B" w:rsidRPr="008F1C06">
        <w:rPr>
          <w:sz w:val="28"/>
          <w:szCs w:val="28"/>
        </w:rPr>
        <w:lastRenderedPageBreak/>
        <w:t>проверки одним должностным лицом) либо руководителем проверочной группы</w:t>
      </w:r>
      <w:r>
        <w:rPr>
          <w:sz w:val="28"/>
          <w:szCs w:val="28"/>
        </w:rPr>
        <w:t xml:space="preserve"> финансового управления</w:t>
      </w:r>
      <w:r w:rsidR="0038782B" w:rsidRPr="008F1C06">
        <w:rPr>
          <w:sz w:val="28"/>
          <w:szCs w:val="28"/>
        </w:rPr>
        <w:t xml:space="preserve">, проводившими проверку. </w:t>
      </w:r>
    </w:p>
    <w:p w:rsidR="0038782B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Отчёт о результатах выездной или камеральной проверки приобщается к материалам проверки. </w:t>
      </w:r>
    </w:p>
    <w:p w:rsidR="004F707C" w:rsidRPr="008F1C06" w:rsidRDefault="004F707C" w:rsidP="0038782B">
      <w:pPr>
        <w:pStyle w:val="Default"/>
        <w:contextualSpacing/>
        <w:jc w:val="both"/>
        <w:rPr>
          <w:sz w:val="28"/>
          <w:szCs w:val="28"/>
        </w:rPr>
      </w:pPr>
    </w:p>
    <w:p w:rsidR="0038782B" w:rsidRDefault="0038782B" w:rsidP="004F707C">
      <w:pPr>
        <w:pStyle w:val="Default"/>
        <w:numPr>
          <w:ilvl w:val="0"/>
          <w:numId w:val="1"/>
        </w:numPr>
        <w:contextualSpacing/>
        <w:jc w:val="center"/>
        <w:rPr>
          <w:b/>
          <w:bCs/>
          <w:sz w:val="28"/>
          <w:szCs w:val="28"/>
        </w:rPr>
      </w:pPr>
      <w:r w:rsidRPr="008F1C06">
        <w:rPr>
          <w:b/>
          <w:bCs/>
          <w:sz w:val="28"/>
          <w:szCs w:val="28"/>
        </w:rPr>
        <w:t>Реализация результатов контрольных мероприятий</w:t>
      </w:r>
    </w:p>
    <w:p w:rsidR="004F707C" w:rsidRPr="008F1C06" w:rsidRDefault="004F707C" w:rsidP="004F707C">
      <w:pPr>
        <w:pStyle w:val="Default"/>
        <w:ind w:left="1080"/>
        <w:contextualSpacing/>
        <w:rPr>
          <w:sz w:val="28"/>
          <w:szCs w:val="28"/>
        </w:rPr>
      </w:pP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43. 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подпунктом «а» пункта 42 настоящего Порядка.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44. Предписание должно содержать сроки его исполнения. </w:t>
      </w:r>
    </w:p>
    <w:p w:rsidR="0038782B" w:rsidRPr="008F1C06" w:rsidRDefault="00275BCA" w:rsidP="0038782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82B" w:rsidRPr="008F1C06">
        <w:rPr>
          <w:sz w:val="28"/>
          <w:szCs w:val="28"/>
        </w:rPr>
        <w:t xml:space="preserve">45. </w:t>
      </w:r>
      <w:r w:rsidR="004F707C">
        <w:rPr>
          <w:sz w:val="28"/>
          <w:szCs w:val="28"/>
        </w:rPr>
        <w:t xml:space="preserve">Должностное лицо финансового управления (при проведении камеральной проверки одним должностным лицом) </w:t>
      </w:r>
      <w:r w:rsidR="0038782B" w:rsidRPr="008F1C06">
        <w:rPr>
          <w:sz w:val="28"/>
          <w:szCs w:val="28"/>
        </w:rPr>
        <w:t xml:space="preserve">либо руководитель проверочной группы </w:t>
      </w:r>
      <w:r w:rsidR="004F707C">
        <w:rPr>
          <w:sz w:val="28"/>
          <w:szCs w:val="28"/>
        </w:rPr>
        <w:t xml:space="preserve">финансового управления </w:t>
      </w:r>
      <w:r w:rsidR="0038782B" w:rsidRPr="008F1C06">
        <w:rPr>
          <w:sz w:val="28"/>
          <w:szCs w:val="28"/>
        </w:rPr>
        <w:t xml:space="preserve">обязаны осуществлять контроль за выполнением субъектом контроля предписания. </w:t>
      </w:r>
    </w:p>
    <w:p w:rsidR="0038782B" w:rsidRPr="008F1C06" w:rsidRDefault="004F707C" w:rsidP="003878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782B" w:rsidRPr="008F1C06">
        <w:rPr>
          <w:rFonts w:ascii="Times New Roman" w:hAnsi="Times New Roman" w:cs="Times New Roman"/>
          <w:sz w:val="28"/>
          <w:szCs w:val="28"/>
        </w:rPr>
        <w:t>В случае неисполнения в установленный срок предписания к лицу,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38782B" w:rsidRPr="008F1C06" w:rsidRDefault="0038782B" w:rsidP="0038782B">
      <w:pPr>
        <w:pStyle w:val="Default"/>
        <w:contextualSpacing/>
        <w:jc w:val="both"/>
        <w:rPr>
          <w:sz w:val="28"/>
          <w:szCs w:val="28"/>
        </w:rPr>
      </w:pPr>
      <w:r w:rsidRPr="008F1C06">
        <w:rPr>
          <w:sz w:val="28"/>
          <w:szCs w:val="28"/>
        </w:rPr>
        <w:t>-</w:t>
      </w:r>
    </w:p>
    <w:sectPr w:rsidR="0038782B" w:rsidRPr="008F1C06" w:rsidSect="00224E5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4DE" w:rsidRDefault="00BE54DE" w:rsidP="00275BCA">
      <w:pPr>
        <w:spacing w:after="0" w:line="240" w:lineRule="auto"/>
      </w:pPr>
      <w:r>
        <w:separator/>
      </w:r>
    </w:p>
  </w:endnote>
  <w:endnote w:type="continuationSeparator" w:id="0">
    <w:p w:rsidR="00BE54DE" w:rsidRDefault="00BE54DE" w:rsidP="0027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4DE" w:rsidRDefault="00BE54DE" w:rsidP="00275BCA">
      <w:pPr>
        <w:spacing w:after="0" w:line="240" w:lineRule="auto"/>
      </w:pPr>
      <w:r>
        <w:separator/>
      </w:r>
    </w:p>
  </w:footnote>
  <w:footnote w:type="continuationSeparator" w:id="0">
    <w:p w:rsidR="00BE54DE" w:rsidRDefault="00BE54DE" w:rsidP="0027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1563"/>
      <w:docPartObj>
        <w:docPartGallery w:val="Page Numbers (Top of Page)"/>
        <w:docPartUnique/>
      </w:docPartObj>
    </w:sdtPr>
    <w:sdtContent>
      <w:p w:rsidR="00275BCA" w:rsidRDefault="00550638">
        <w:pPr>
          <w:pStyle w:val="a3"/>
          <w:jc w:val="center"/>
        </w:pPr>
        <w:fldSimple w:instr=" PAGE   \* MERGEFORMAT ">
          <w:r w:rsidR="00224E5C">
            <w:rPr>
              <w:noProof/>
            </w:rPr>
            <w:t>2</w:t>
          </w:r>
        </w:fldSimple>
      </w:p>
    </w:sdtContent>
  </w:sdt>
  <w:p w:rsidR="00275BCA" w:rsidRDefault="00275B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AD3"/>
    <w:multiLevelType w:val="hybridMultilevel"/>
    <w:tmpl w:val="9192FE66"/>
    <w:lvl w:ilvl="0" w:tplc="F6A6F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436B9"/>
    <w:multiLevelType w:val="multilevel"/>
    <w:tmpl w:val="3BB6F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72EA"/>
    <w:rsid w:val="0018498F"/>
    <w:rsid w:val="001957EF"/>
    <w:rsid w:val="001F4D95"/>
    <w:rsid w:val="00224E5C"/>
    <w:rsid w:val="00275BCA"/>
    <w:rsid w:val="0038782B"/>
    <w:rsid w:val="003A1515"/>
    <w:rsid w:val="00427CDF"/>
    <w:rsid w:val="00474EDD"/>
    <w:rsid w:val="004F707C"/>
    <w:rsid w:val="00546EE1"/>
    <w:rsid w:val="00550638"/>
    <w:rsid w:val="006E11B0"/>
    <w:rsid w:val="00737AAE"/>
    <w:rsid w:val="00824778"/>
    <w:rsid w:val="00846603"/>
    <w:rsid w:val="00870E42"/>
    <w:rsid w:val="00877D52"/>
    <w:rsid w:val="008E06B6"/>
    <w:rsid w:val="008F1C06"/>
    <w:rsid w:val="009A2356"/>
    <w:rsid w:val="00A1290B"/>
    <w:rsid w:val="00AA2EAA"/>
    <w:rsid w:val="00B56358"/>
    <w:rsid w:val="00BD3D4D"/>
    <w:rsid w:val="00BE54DE"/>
    <w:rsid w:val="00D7104A"/>
    <w:rsid w:val="00DE6288"/>
    <w:rsid w:val="00EF72EA"/>
    <w:rsid w:val="00F44963"/>
    <w:rsid w:val="00F7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15"/>
  </w:style>
  <w:style w:type="paragraph" w:styleId="1">
    <w:name w:val="heading 1"/>
    <w:basedOn w:val="a"/>
    <w:link w:val="10"/>
    <w:uiPriority w:val="9"/>
    <w:qFormat/>
    <w:rsid w:val="00EF7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EF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F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F1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5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BCA"/>
  </w:style>
  <w:style w:type="paragraph" w:styleId="a5">
    <w:name w:val="footer"/>
    <w:basedOn w:val="a"/>
    <w:link w:val="a6"/>
    <w:uiPriority w:val="99"/>
    <w:semiHidden/>
    <w:unhideWhenUsed/>
    <w:rsid w:val="00275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5BCA"/>
  </w:style>
  <w:style w:type="paragraph" w:styleId="a7">
    <w:name w:val="Balloon Text"/>
    <w:basedOn w:val="a"/>
    <w:link w:val="a8"/>
    <w:uiPriority w:val="99"/>
    <w:semiHidden/>
    <w:unhideWhenUsed/>
    <w:rsid w:val="0022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E5C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224E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rsid w:val="00224E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Заголовок №2"/>
    <w:basedOn w:val="2"/>
    <w:rsid w:val="00224E5C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24E5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24E5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4E5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224E5C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224E5C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21">
    <w:name w:val="Основной текст (2)_"/>
    <w:basedOn w:val="a0"/>
    <w:link w:val="22"/>
    <w:rsid w:val="00224E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4E5C"/>
    <w:pPr>
      <w:widowControl w:val="0"/>
      <w:shd w:val="clear" w:color="auto" w:fill="FFFFFF"/>
      <w:spacing w:before="540" w:after="240" w:line="274" w:lineRule="exact"/>
      <w:ind w:firstLine="3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433">
          <w:marLeft w:val="0"/>
          <w:marRight w:val="0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795AB-A05D-41CD-B2DF-5BCED09E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3658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7</cp:revision>
  <cp:lastPrinted>2018-05-23T07:50:00Z</cp:lastPrinted>
  <dcterms:created xsi:type="dcterms:W3CDTF">2018-05-22T13:48:00Z</dcterms:created>
  <dcterms:modified xsi:type="dcterms:W3CDTF">2018-06-07T11:57:00Z</dcterms:modified>
</cp:coreProperties>
</file>