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F344AF">
        <w:rPr>
          <w:rFonts w:ascii="Times New Roman" w:eastAsia="Times New Roman" w:hAnsi="Times New Roman" w:cs="Times New Roman"/>
          <w:b/>
          <w:bCs/>
          <w:sz w:val="26"/>
          <w:szCs w:val="26"/>
        </w:rPr>
        <w:t>БАКУРСКОГО</w:t>
      </w: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344AF">
        <w:rPr>
          <w:rFonts w:ascii="Times New Roman" w:hAnsi="Times New Roman" w:cs="Times New Roman"/>
          <w:b/>
          <w:bCs/>
          <w:sz w:val="26"/>
          <w:szCs w:val="26"/>
        </w:rPr>
        <w:t>ПЯТЬДЕСЯТ ШЕСТОЕ</w:t>
      </w: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ЗАСЕДАНИЕ СОВЕТА ДЕПУТАТОВ </w:t>
      </w:r>
    </w:p>
    <w:p w:rsidR="00A43B0F" w:rsidRPr="00001002" w:rsidRDefault="00F344A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БАКУРСКОГО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ВТОРОГО СОЗЫВА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sz w:val="26"/>
          <w:szCs w:val="26"/>
        </w:rPr>
        <w:t xml:space="preserve">     РЕШЕНИЕ </w:t>
      </w:r>
    </w:p>
    <w:p w:rsidR="00A43B0F" w:rsidRPr="00001002" w:rsidRDefault="00A43B0F" w:rsidP="00F344AF">
      <w:pPr>
        <w:pStyle w:val="1"/>
        <w:numPr>
          <w:ilvl w:val="0"/>
          <w:numId w:val="0"/>
        </w:numPr>
        <w:tabs>
          <w:tab w:val="left" w:pos="7095"/>
        </w:tabs>
        <w:suppressAutoHyphens w:val="0"/>
        <w:jc w:val="left"/>
        <w:rPr>
          <w:sz w:val="26"/>
          <w:szCs w:val="26"/>
        </w:rPr>
      </w:pPr>
      <w:r w:rsidRPr="00001002">
        <w:rPr>
          <w:sz w:val="26"/>
          <w:szCs w:val="26"/>
        </w:rPr>
        <w:t>от  08.06.2021 года  №</w:t>
      </w:r>
      <w:r w:rsidR="00F344AF">
        <w:rPr>
          <w:sz w:val="26"/>
          <w:szCs w:val="26"/>
        </w:rPr>
        <w:t>56-140</w:t>
      </w:r>
      <w:r w:rsidR="00F344AF">
        <w:rPr>
          <w:sz w:val="26"/>
          <w:szCs w:val="26"/>
        </w:rPr>
        <w:tab/>
        <w:t xml:space="preserve">с. Бакуры </w:t>
      </w:r>
    </w:p>
    <w:p w:rsidR="006B42CC" w:rsidRPr="00001002" w:rsidRDefault="006B42CC" w:rsidP="00A43B0F">
      <w:pPr>
        <w:pStyle w:val="1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B42CC" w:rsidRPr="00001002" w:rsidRDefault="006B42CC" w:rsidP="00F344AF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42CC" w:rsidRPr="00001002" w:rsidRDefault="00082F7B" w:rsidP="00A43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П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орядка рассмотрения Советом депутатов </w:t>
      </w:r>
      <w:proofErr w:type="spellStart"/>
      <w:r w:rsidR="00F344AF">
        <w:rPr>
          <w:rFonts w:ascii="Times New Roman" w:eastAsia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 w:rsidR="00A43B0F" w:rsidRPr="000010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F344AF">
        <w:rPr>
          <w:rFonts w:ascii="Times New Roman" w:eastAsia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43B0F" w:rsidRPr="00001002" w:rsidRDefault="006B42CC" w:rsidP="00A43B0F">
      <w:pPr>
        <w:pStyle w:val="a4"/>
        <w:widowControl w:val="0"/>
        <w:ind w:left="0" w:firstLine="540"/>
        <w:rPr>
          <w:sz w:val="26"/>
          <w:szCs w:val="26"/>
        </w:rPr>
      </w:pPr>
      <w:r w:rsidRPr="00001002">
        <w:rPr>
          <w:sz w:val="26"/>
          <w:szCs w:val="26"/>
        </w:rPr>
        <w:t xml:space="preserve">В соответствии с частью 2 статьи 179 Бюджетного кодекса Российской Федерации, Уставом </w:t>
      </w:r>
      <w:proofErr w:type="spellStart"/>
      <w:r w:rsidR="00F344AF">
        <w:rPr>
          <w:sz w:val="26"/>
          <w:szCs w:val="26"/>
        </w:rPr>
        <w:t>Бакурского</w:t>
      </w:r>
      <w:proofErr w:type="spellEnd"/>
      <w:r w:rsidRPr="00001002">
        <w:rPr>
          <w:sz w:val="26"/>
          <w:szCs w:val="26"/>
        </w:rPr>
        <w:t xml:space="preserve"> муниципального образования</w:t>
      </w:r>
      <w:r w:rsidR="00A43B0F" w:rsidRPr="00001002">
        <w:rPr>
          <w:sz w:val="26"/>
          <w:szCs w:val="26"/>
        </w:rPr>
        <w:t xml:space="preserve"> Совет депутатов </w:t>
      </w:r>
      <w:proofErr w:type="spellStart"/>
      <w:r w:rsidR="00F344AF">
        <w:rPr>
          <w:sz w:val="26"/>
          <w:szCs w:val="26"/>
        </w:rPr>
        <w:t>Бакурского</w:t>
      </w:r>
      <w:proofErr w:type="spellEnd"/>
      <w:r w:rsidR="00A43B0F" w:rsidRPr="00001002">
        <w:rPr>
          <w:sz w:val="26"/>
          <w:szCs w:val="26"/>
        </w:rPr>
        <w:t xml:space="preserve"> муниципального образования</w:t>
      </w:r>
    </w:p>
    <w:p w:rsidR="00A43B0F" w:rsidRPr="00001002" w:rsidRDefault="00A43B0F" w:rsidP="00A43B0F">
      <w:pPr>
        <w:pStyle w:val="a4"/>
        <w:widowControl w:val="0"/>
        <w:ind w:left="0" w:firstLine="540"/>
        <w:rPr>
          <w:color w:val="000000"/>
          <w:sz w:val="26"/>
          <w:szCs w:val="26"/>
        </w:rPr>
      </w:pPr>
    </w:p>
    <w:p w:rsidR="00A43B0F" w:rsidRPr="00001002" w:rsidRDefault="00A43B0F" w:rsidP="00A43B0F">
      <w:pPr>
        <w:pStyle w:val="a4"/>
        <w:widowControl w:val="0"/>
        <w:ind w:left="0" w:firstLine="540"/>
        <w:jc w:val="center"/>
        <w:rPr>
          <w:b/>
          <w:bCs/>
          <w:color w:val="000000"/>
          <w:sz w:val="26"/>
          <w:szCs w:val="26"/>
        </w:rPr>
      </w:pPr>
      <w:r w:rsidRPr="00001002">
        <w:rPr>
          <w:b/>
          <w:bCs/>
          <w:color w:val="000000"/>
          <w:sz w:val="26"/>
          <w:szCs w:val="26"/>
        </w:rPr>
        <w:t>РЕШИЛ:</w:t>
      </w:r>
    </w:p>
    <w:p w:rsidR="006B42CC" w:rsidRPr="00001002" w:rsidRDefault="006B42CC" w:rsidP="00A43B0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1. Утвердить </w:t>
      </w:r>
      <w:hyperlink r:id="rId5" w:anchor="p33" w:history="1">
        <w:r w:rsidRPr="00001002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Порядок</w:t>
        </w:r>
      </w:hyperlink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рассмотрения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Советом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r w:rsidR="00A43B0F" w:rsidRPr="0000100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, согласно Приложению.</w:t>
      </w:r>
    </w:p>
    <w:p w:rsidR="00A43B0F" w:rsidRPr="00001002" w:rsidRDefault="00A43B0F" w:rsidP="00A43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2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. Администрации </w:t>
      </w:r>
      <w:proofErr w:type="spellStart"/>
      <w:r w:rsidR="00F344AF">
        <w:rPr>
          <w:rFonts w:ascii="Times New Roman" w:eastAsia="Times New Roman" w:hAnsi="Times New Roman" w:cs="Times New Roman"/>
          <w:sz w:val="26"/>
          <w:szCs w:val="26"/>
        </w:rPr>
        <w:t>Бакурского</w:t>
      </w:r>
      <w:proofErr w:type="spellEnd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привести муниципальные правовые акты </w:t>
      </w:r>
      <w:proofErr w:type="gramStart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в соответствие с настоящим решением в течение двух месяцев с момента вступления его в силу</w:t>
      </w:r>
      <w:proofErr w:type="gramEnd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3B0F" w:rsidRPr="00001002" w:rsidRDefault="00A43B0F" w:rsidP="00A43B0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hAnsi="Times New Roman" w:cs="Times New Roman"/>
          <w:sz w:val="26"/>
          <w:szCs w:val="26"/>
        </w:rPr>
        <w:t xml:space="preserve">3.Обнародовать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00100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001002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A43B0F" w:rsidRPr="00001002" w:rsidRDefault="00A43B0F" w:rsidP="00A43B0F">
      <w:pPr>
        <w:pStyle w:val="a6"/>
        <w:rPr>
          <w:rFonts w:ascii="Times New Roman" w:hAnsi="Times New Roman"/>
          <w:sz w:val="26"/>
          <w:szCs w:val="26"/>
        </w:rPr>
      </w:pPr>
    </w:p>
    <w:p w:rsidR="00001002" w:rsidRDefault="00001002" w:rsidP="00A43B0F">
      <w:pPr>
        <w:pStyle w:val="a6"/>
        <w:rPr>
          <w:rFonts w:ascii="Times New Roman" w:hAnsi="Times New Roman"/>
          <w:b/>
          <w:sz w:val="26"/>
          <w:szCs w:val="26"/>
        </w:rPr>
      </w:pPr>
    </w:p>
    <w:p w:rsidR="00001002" w:rsidRDefault="00001002" w:rsidP="00A43B0F">
      <w:pPr>
        <w:pStyle w:val="a6"/>
        <w:rPr>
          <w:rFonts w:ascii="Times New Roman" w:hAnsi="Times New Roman"/>
          <w:b/>
          <w:sz w:val="26"/>
          <w:szCs w:val="26"/>
        </w:rPr>
      </w:pPr>
    </w:p>
    <w:p w:rsidR="00A43B0F" w:rsidRPr="00001002" w:rsidRDefault="00A43B0F" w:rsidP="00A43B0F">
      <w:pPr>
        <w:pStyle w:val="a6"/>
        <w:rPr>
          <w:rFonts w:ascii="Times New Roman" w:hAnsi="Times New Roman"/>
          <w:b/>
          <w:sz w:val="26"/>
          <w:szCs w:val="26"/>
        </w:rPr>
      </w:pPr>
      <w:r w:rsidRPr="00001002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F344AF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001002">
        <w:rPr>
          <w:rFonts w:ascii="Times New Roman" w:hAnsi="Times New Roman"/>
          <w:b/>
          <w:sz w:val="26"/>
          <w:szCs w:val="26"/>
        </w:rPr>
        <w:t xml:space="preserve"> </w:t>
      </w:r>
    </w:p>
    <w:p w:rsidR="00A43B0F" w:rsidRPr="00001002" w:rsidRDefault="00A43B0F" w:rsidP="00A43B0F">
      <w:pPr>
        <w:widowControl w:val="0"/>
        <w:ind w:hanging="142"/>
        <w:rPr>
          <w:rFonts w:ascii="Times New Roman" w:hAnsi="Times New Roman" w:cs="Times New Roman"/>
          <w:color w:val="000000"/>
          <w:sz w:val="26"/>
          <w:szCs w:val="26"/>
        </w:rPr>
      </w:pPr>
      <w:r w:rsidRPr="00001002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r w:rsidR="00F344AF">
        <w:rPr>
          <w:rFonts w:ascii="Times New Roman" w:hAnsi="Times New Roman" w:cs="Times New Roman"/>
          <w:b/>
          <w:sz w:val="26"/>
          <w:szCs w:val="26"/>
        </w:rPr>
        <w:t xml:space="preserve">И.Г.Казарина 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A43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001002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к решению</w:t>
      </w:r>
    </w:p>
    <w:p w:rsidR="006B42CC" w:rsidRPr="00001002" w:rsidRDefault="00A43B0F" w:rsidP="00A43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Совета депутатов </w:t>
      </w:r>
      <w:proofErr w:type="spellStart"/>
      <w:r w:rsidR="00F344AF">
        <w:rPr>
          <w:rFonts w:ascii="Times New Roman" w:eastAsia="Times New Roman" w:hAnsi="Times New Roman" w:cs="Times New Roman"/>
          <w:sz w:val="26"/>
          <w:szCs w:val="26"/>
        </w:rPr>
        <w:t>Бакурского</w:t>
      </w:r>
      <w:proofErr w:type="spellEnd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</w:p>
    <w:p w:rsidR="006B42CC" w:rsidRPr="00001002" w:rsidRDefault="006B42CC" w:rsidP="00A43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>08.06.2021 г.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  №</w:t>
      </w:r>
      <w:r w:rsidR="00F344AF">
        <w:rPr>
          <w:rFonts w:ascii="Times New Roman" w:eastAsia="Times New Roman" w:hAnsi="Times New Roman" w:cs="Times New Roman"/>
          <w:sz w:val="26"/>
          <w:szCs w:val="26"/>
        </w:rPr>
        <w:t>56-140</w:t>
      </w:r>
    </w:p>
    <w:p w:rsidR="006B42CC" w:rsidRPr="00001002" w:rsidRDefault="006B42CC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p33"/>
      <w:bookmarkEnd w:id="0"/>
    </w:p>
    <w:p w:rsidR="00001002" w:rsidRPr="00001002" w:rsidRDefault="00001002" w:rsidP="0000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</w:p>
    <w:p w:rsidR="00001002" w:rsidRPr="00001002" w:rsidRDefault="00001002" w:rsidP="0000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рассмотрения Советом депутатов </w:t>
      </w:r>
      <w:proofErr w:type="spellStart"/>
      <w:r w:rsidR="00F344AF">
        <w:rPr>
          <w:rFonts w:ascii="Times New Roman" w:eastAsia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 w:rsidRPr="000010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F344AF">
        <w:rPr>
          <w:rFonts w:ascii="Times New Roman" w:eastAsia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2CC" w:rsidRPr="00001002" w:rsidRDefault="006B42CC" w:rsidP="00001002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1. Настоящий Порядок рассмотрения</w:t>
      </w:r>
      <w:r w:rsidR="00001002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Советом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r w:rsidR="00001002" w:rsidRPr="0000100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(далее по тексту - Порядок) разработан в соответствии со статьей 179 Бюджетного кодекса Российской Федерации, и устанавливает процедуру рассмотрения 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Советом депутатов </w:t>
      </w:r>
      <w:proofErr w:type="spellStart"/>
      <w:r w:rsidR="00F344AF">
        <w:rPr>
          <w:rFonts w:ascii="Times New Roman" w:eastAsia="Times New Roman" w:hAnsi="Times New Roman" w:cs="Times New Roman"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проектов муниципальных программ и предложений о внесении изменений в муниципальные программы </w:t>
      </w:r>
      <w:proofErr w:type="spellStart"/>
      <w:r w:rsidR="00F344AF">
        <w:rPr>
          <w:rFonts w:ascii="Times New Roman" w:eastAsia="Times New Roman" w:hAnsi="Times New Roman" w:cs="Times New Roman"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proofErr w:type="gramStart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40"/>
      <w:bookmarkEnd w:id="1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2. Проекты новых муниципальных программ, проекты изменений в муниципальные программы направляются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p41"/>
      <w:bookmarkEnd w:id="2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3. Вместе с проектом муниципальной программы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должны быть представлены документы: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3) сопоставительная таблица предлагаемых изменений в муниципальную программу;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4. Проекты о внесении изменений в муниципальные программы не направляются на рассмотрение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в случаях: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lastRenderedPageBreak/>
        <w:t>1) устранения технических ошибок;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proofErr w:type="gramStart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заключениями органа внешнего муниципального финансового контроля </w:t>
      </w:r>
      <w:proofErr w:type="spellStart"/>
      <w:r w:rsidR="00F344AF">
        <w:rPr>
          <w:rFonts w:ascii="Times New Roman" w:eastAsia="Times New Roman" w:hAnsi="Times New Roman" w:cs="Times New Roman"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2) эффективность предлагаемых мероприятий;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3) возможность финансового обеспечения реализации мероприятий программы;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4) ожидаемые результаты от реализации муниципальной программы.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5) иные вопросы, связанные с реализацией проекта.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Вопрос о рассмотрении проектов муниципальных программ, проектов о внесении изменений в муниципальные программы включаются в повестку очередно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го ближайшего заседания 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Совета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Для рассмотрения проектов муниципальных программ, проектов о внесении изменений в муниципальные программы на заседание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могут быть приглашены: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представители  внешнего муниципального финансового конт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роля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При необходимости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вправе запросить заключение  внешнего муниципального финансового контроля муниципального образования на представленный проект муниципальной программы, проект о внесении изменений в муниципальную программу.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p63"/>
      <w:bookmarkEnd w:id="3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- 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замечаний и предложений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p64"/>
      <w:bookmarkEnd w:id="4"/>
      <w:r w:rsidRPr="00001002">
        <w:rPr>
          <w:rFonts w:ascii="Times New Roman" w:eastAsia="Times New Roman" w:hAnsi="Times New Roman" w:cs="Times New Roman"/>
          <w:sz w:val="26"/>
          <w:szCs w:val="26"/>
        </w:rPr>
        <w:t>- 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6B42CC" w:rsidRPr="00001002" w:rsidRDefault="00001002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8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рассмотрение на очередном ближайшем заседании</w:t>
      </w:r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6" w:anchor="p40" w:history="1">
        <w:r w:rsidR="006B42CC" w:rsidRPr="00001002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пунктах 2</w:t>
        </w:r>
      </w:hyperlink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7" w:anchor="p41" w:history="1">
        <w:r w:rsidR="006B42CC" w:rsidRPr="00001002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3</w:t>
        </w:r>
      </w:hyperlink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Порядка, а также не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направление решения </w:t>
      </w:r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F344AF">
        <w:rPr>
          <w:rFonts w:ascii="Times New Roman" w:eastAsia="Times New Roman" w:hAnsi="Times New Roman" w:cs="Times New Roman"/>
          <w:bCs/>
          <w:sz w:val="26"/>
          <w:szCs w:val="26"/>
        </w:rPr>
        <w:t>Бакурского</w:t>
      </w:r>
      <w:proofErr w:type="spellEnd"/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 рассмотрения проекта муниципальной программы или проекта о внесении изменений в муниципальную программу в</w:t>
      </w:r>
      <w:proofErr w:type="gramEnd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течение пяти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001002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B42CC" w:rsidRPr="00001002" w:rsidSect="00C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2CC"/>
    <w:rsid w:val="00001002"/>
    <w:rsid w:val="00082F7B"/>
    <w:rsid w:val="001F22F9"/>
    <w:rsid w:val="002412E5"/>
    <w:rsid w:val="006B42CC"/>
    <w:rsid w:val="00946C44"/>
    <w:rsid w:val="009A76BF"/>
    <w:rsid w:val="00A43B0F"/>
    <w:rsid w:val="00CD5424"/>
    <w:rsid w:val="00F3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24"/>
  </w:style>
  <w:style w:type="paragraph" w:styleId="1">
    <w:name w:val="heading 1"/>
    <w:basedOn w:val="a"/>
    <w:next w:val="a"/>
    <w:link w:val="10"/>
    <w:qFormat/>
    <w:rsid w:val="006B42C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43B0F"/>
    <w:pPr>
      <w:keepNext/>
      <w:spacing w:after="0" w:line="240" w:lineRule="auto"/>
      <w:ind w:left="6300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A43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2C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Title">
    <w:name w:val="ConsPlusTitle"/>
    <w:rsid w:val="006B42C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11">
    <w:name w:val="Нижний колонтитул1"/>
    <w:basedOn w:val="a"/>
    <w:rsid w:val="006B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42C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43B0F"/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A43B0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4">
    <w:name w:val="Body Text Indent"/>
    <w:basedOn w:val="a"/>
    <w:link w:val="a5"/>
    <w:rsid w:val="00A43B0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A43B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A43B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5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2</cp:revision>
  <cp:lastPrinted>2021-06-18T05:37:00Z</cp:lastPrinted>
  <dcterms:created xsi:type="dcterms:W3CDTF">2021-06-18T05:37:00Z</dcterms:created>
  <dcterms:modified xsi:type="dcterms:W3CDTF">2021-06-18T05:37:00Z</dcterms:modified>
</cp:coreProperties>
</file>