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1E5CE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B06016" w:rsidRDefault="003573B9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Пятьдесят восьмое</w:t>
      </w:r>
      <w:r w:rsidR="001E5CEA"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B06016" w:rsidRDefault="001E5CEA" w:rsidP="001E5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1E5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5B5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705935"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3C47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791">
        <w:rPr>
          <w:rFonts w:ascii="Times New Roman" w:hAnsi="Times New Roman" w:cs="Times New Roman"/>
          <w:b/>
          <w:sz w:val="28"/>
          <w:szCs w:val="28"/>
        </w:rPr>
        <w:t>2016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3C4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3B9">
        <w:rPr>
          <w:rFonts w:ascii="Times New Roman" w:hAnsi="Times New Roman" w:cs="Times New Roman"/>
          <w:b/>
          <w:sz w:val="28"/>
          <w:szCs w:val="28"/>
        </w:rPr>
        <w:t>112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с.Новосёловка</w:t>
      </w:r>
    </w:p>
    <w:p w:rsidR="001E5CEA" w:rsidRDefault="001E5CEA" w:rsidP="001E5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1E5CE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Новосёловского </w:t>
      </w:r>
    </w:p>
    <w:p w:rsid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«О внесении изменений </w:t>
      </w:r>
    </w:p>
    <w:p w:rsid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Устав Новосёловского муниципального образования</w:t>
      </w:r>
    </w:p>
    <w:p w:rsid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  <w:r w:rsidR="001466E3">
        <w:rPr>
          <w:rFonts w:ascii="Times New Roman" w:hAnsi="Times New Roman"/>
          <w:b/>
          <w:sz w:val="28"/>
          <w:szCs w:val="28"/>
        </w:rPr>
        <w:t xml:space="preserve">  </w:t>
      </w:r>
    </w:p>
    <w:p w:rsid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</w:p>
    <w:p w:rsidR="008843BA" w:rsidRDefault="001E5CEA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</w:t>
      </w:r>
      <w:r w:rsidR="008843BA">
        <w:rPr>
          <w:rFonts w:ascii="Times New Roman" w:hAnsi="Times New Roman"/>
          <w:sz w:val="28"/>
          <w:szCs w:val="28"/>
        </w:rPr>
        <w:t>о статьей 44 Федерального Закона</w:t>
      </w:r>
      <w:r>
        <w:rPr>
          <w:rFonts w:ascii="Times New Roman" w:hAnsi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статьей 42 Устава Новосёловского муниципального образования Екатериновского муниципального района Саратовской области</w:t>
      </w:r>
      <w:r w:rsidR="008843BA">
        <w:rPr>
          <w:rFonts w:ascii="Times New Roman" w:hAnsi="Times New Roman"/>
          <w:sz w:val="28"/>
          <w:szCs w:val="28"/>
        </w:rPr>
        <w:t>, Совет депутатов Новосёловского МО</w:t>
      </w:r>
    </w:p>
    <w:p w:rsidR="00C0219F" w:rsidRDefault="00C0219F" w:rsidP="001E5CEA">
      <w:pPr>
        <w:pStyle w:val="a7"/>
        <w:rPr>
          <w:rFonts w:ascii="Times New Roman" w:hAnsi="Times New Roman"/>
          <w:sz w:val="28"/>
          <w:szCs w:val="28"/>
        </w:rPr>
      </w:pPr>
    </w:p>
    <w:p w:rsidR="003C4791" w:rsidRDefault="008843BA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  <w:r w:rsidR="001E5CEA">
        <w:rPr>
          <w:rFonts w:ascii="Times New Roman" w:hAnsi="Times New Roman"/>
          <w:sz w:val="28"/>
          <w:szCs w:val="28"/>
        </w:rPr>
        <w:t xml:space="preserve">     </w:t>
      </w:r>
    </w:p>
    <w:p w:rsidR="001E5CEA" w:rsidRDefault="001E5CEA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E5CEA" w:rsidRDefault="008843BA" w:rsidP="00C0219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1.Принять к рассмотрению </w:t>
      </w:r>
      <w:r w:rsidR="001E5CEA">
        <w:rPr>
          <w:rFonts w:ascii="Times New Roman" w:hAnsi="Times New Roman"/>
          <w:sz w:val="28"/>
          <w:szCs w:val="28"/>
        </w:rPr>
        <w:t xml:space="preserve"> проект решения Совета депутатов Новосёловского муниципального образования «О внесении изменений  в Устав Новосёловского муниципального образования Екатериновского муниципального образования Саратовской области» </w:t>
      </w:r>
      <w:r w:rsidR="00C0219F">
        <w:rPr>
          <w:rFonts w:ascii="Times New Roman" w:hAnsi="Times New Roman"/>
          <w:sz w:val="28"/>
          <w:szCs w:val="28"/>
        </w:rPr>
        <w:t xml:space="preserve"> согласно приложению, обнародовать</w:t>
      </w:r>
      <w:r w:rsidR="001E5CEA">
        <w:rPr>
          <w:rFonts w:ascii="Times New Roman" w:hAnsi="Times New Roman"/>
          <w:sz w:val="28"/>
          <w:szCs w:val="28"/>
        </w:rPr>
        <w:t xml:space="preserve"> </w:t>
      </w:r>
      <w:r w:rsidR="00C0219F">
        <w:rPr>
          <w:rFonts w:ascii="Times New Roman" w:hAnsi="Times New Roman"/>
          <w:sz w:val="28"/>
          <w:szCs w:val="28"/>
        </w:rPr>
        <w:t>его в установленных местах обнародования и</w:t>
      </w:r>
      <w:r w:rsidR="001E5CEA">
        <w:rPr>
          <w:rFonts w:ascii="Times New Roman" w:hAnsi="Times New Roman"/>
          <w:sz w:val="28"/>
          <w:szCs w:val="28"/>
        </w:rPr>
        <w:t xml:space="preserve">  на </w:t>
      </w:r>
      <w:r w:rsidR="00C0219F">
        <w:rPr>
          <w:rFonts w:ascii="Times New Roman" w:hAnsi="Times New Roman"/>
          <w:sz w:val="28"/>
          <w:szCs w:val="28"/>
        </w:rPr>
        <w:t>официальном сайте в сети интернет.</w:t>
      </w:r>
    </w:p>
    <w:p w:rsidR="00C0219F" w:rsidRDefault="00C0219F" w:rsidP="00C0219F">
      <w:pPr>
        <w:pStyle w:val="a7"/>
        <w:rPr>
          <w:rFonts w:ascii="Times New Roman" w:hAnsi="Times New Roman"/>
          <w:sz w:val="28"/>
          <w:szCs w:val="28"/>
        </w:rPr>
      </w:pPr>
    </w:p>
    <w:p w:rsidR="001E5CEA" w:rsidRDefault="001E5CEA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2.Установить, что:</w:t>
      </w:r>
    </w:p>
    <w:p w:rsidR="001E5CEA" w:rsidRDefault="00C0219F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</w:t>
      </w:r>
      <w:r w:rsidR="001E5CEA">
        <w:rPr>
          <w:rFonts w:ascii="Times New Roman" w:hAnsi="Times New Roman"/>
          <w:sz w:val="28"/>
          <w:szCs w:val="28"/>
        </w:rPr>
        <w:t xml:space="preserve"> граждан по</w:t>
      </w:r>
      <w:r>
        <w:rPr>
          <w:rFonts w:ascii="Times New Roman" w:hAnsi="Times New Roman"/>
          <w:sz w:val="28"/>
          <w:szCs w:val="28"/>
        </w:rPr>
        <w:t xml:space="preserve"> указанному </w:t>
      </w:r>
      <w:r w:rsidR="001E5CEA">
        <w:rPr>
          <w:rFonts w:ascii="Times New Roman" w:hAnsi="Times New Roman"/>
          <w:sz w:val="28"/>
          <w:szCs w:val="28"/>
        </w:rPr>
        <w:t xml:space="preserve"> проекту направляются в письменной форме в Совет депутатов Новосёловского муниципального образования , по адресу : ул.Центральная, 18, с.Новосёловка, Екатериновский р-н, Саратовская обл., здание администрации Новосёловс</w:t>
      </w:r>
      <w:r>
        <w:rPr>
          <w:rFonts w:ascii="Times New Roman" w:hAnsi="Times New Roman"/>
          <w:sz w:val="28"/>
          <w:szCs w:val="28"/>
        </w:rPr>
        <w:t>кого муниципального образования;</w:t>
      </w:r>
    </w:p>
    <w:p w:rsidR="00C0219F" w:rsidRDefault="00C0219F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-предложения граждан должны содержать наименование, номер статьи, часть, абзац, пункт, подпункт, в которые вносятся изменения и дополнения, четкую формулировку вопроса;</w:t>
      </w:r>
    </w:p>
    <w:p w:rsidR="001E5CEA" w:rsidRDefault="001E5CEA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граждане, проживающие на территории Новосёловского</w:t>
      </w:r>
      <w:r w:rsidR="0022019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, могут участвовать в обсуждении проекта решен</w:t>
      </w:r>
      <w:r w:rsidR="0022019D">
        <w:rPr>
          <w:rFonts w:ascii="Times New Roman" w:hAnsi="Times New Roman"/>
          <w:sz w:val="28"/>
          <w:szCs w:val="28"/>
        </w:rPr>
        <w:t>ия на собраниях по месту работы</w:t>
      </w:r>
      <w:r>
        <w:rPr>
          <w:rFonts w:ascii="Times New Roman" w:hAnsi="Times New Roman"/>
          <w:sz w:val="28"/>
          <w:szCs w:val="28"/>
        </w:rPr>
        <w:t>, учебы, на публичных слушаниях.</w:t>
      </w:r>
    </w:p>
    <w:p w:rsidR="00C0219F" w:rsidRDefault="00C0219F" w:rsidP="001E5CEA">
      <w:pPr>
        <w:pStyle w:val="a7"/>
        <w:rPr>
          <w:rFonts w:ascii="Times New Roman" w:hAnsi="Times New Roman"/>
          <w:sz w:val="28"/>
          <w:szCs w:val="28"/>
        </w:rPr>
      </w:pPr>
    </w:p>
    <w:p w:rsidR="001E5CEA" w:rsidRDefault="001E5CEA" w:rsidP="001E5CE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3.Настоящее решение вступает в силу со дня его обнародования.</w:t>
      </w:r>
    </w:p>
    <w:p w:rsidR="001E5CEA" w:rsidRDefault="001E5CEA" w:rsidP="001E5CEA">
      <w:pPr>
        <w:pStyle w:val="a7"/>
        <w:rPr>
          <w:rFonts w:ascii="Times New Roman" w:hAnsi="Times New Roman"/>
          <w:sz w:val="28"/>
          <w:szCs w:val="28"/>
        </w:rPr>
      </w:pPr>
    </w:p>
    <w:p w:rsidR="001E5CEA" w:rsidRP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  <w:r w:rsidRPr="001E5CEA">
        <w:rPr>
          <w:rFonts w:ascii="Times New Roman" w:hAnsi="Times New Roman"/>
          <w:b/>
          <w:sz w:val="28"/>
          <w:szCs w:val="28"/>
        </w:rPr>
        <w:t xml:space="preserve">Глава Новосёловского                                                                                                                               </w:t>
      </w:r>
    </w:p>
    <w:p w:rsidR="001E5CEA" w:rsidRDefault="001E5CEA" w:rsidP="001E5CEA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        В.В.Вязовов</w:t>
      </w:r>
    </w:p>
    <w:p w:rsidR="001E5CEA" w:rsidRDefault="001E5CEA" w:rsidP="001E5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239A" w:rsidRDefault="0072239A" w:rsidP="001801A8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Приложение к решению Совета депутатов</w:t>
      </w:r>
    </w:p>
    <w:p w:rsidR="0072239A" w:rsidRDefault="0072239A" w:rsidP="001801A8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Новосёловского муниципального образования</w:t>
      </w:r>
    </w:p>
    <w:p w:rsidR="001E5CEA" w:rsidRPr="0072239A" w:rsidRDefault="0072239A" w:rsidP="001801A8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</w:t>
      </w:r>
      <w:r w:rsidR="007B45B5">
        <w:rPr>
          <w:rFonts w:ascii="Times New Roman" w:hAnsi="Times New Roman" w:cs="Times New Roman"/>
          <w:sz w:val="28"/>
          <w:szCs w:val="28"/>
        </w:rPr>
        <w:t>01 июля 2016 года № 112</w:t>
      </w:r>
    </w:p>
    <w:p w:rsidR="001D1422" w:rsidRPr="00B06016" w:rsidRDefault="00B06016" w:rsidP="001801A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6016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</w:p>
    <w:p w:rsidR="00B06016" w:rsidRPr="00B06016" w:rsidRDefault="00B06016" w:rsidP="001801A8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6016" w:rsidRPr="00B06016" w:rsidRDefault="00B06016" w:rsidP="00180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06016" w:rsidRPr="00B06016" w:rsidRDefault="00B06016" w:rsidP="00180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180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06016" w:rsidRPr="00B06016" w:rsidRDefault="00B06016" w:rsidP="00180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B06016" w:rsidRPr="00B06016" w:rsidRDefault="00B06016" w:rsidP="00B06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Pr="00B06016" w:rsidRDefault="00B06016" w:rsidP="00B06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06016" w:rsidRPr="00B06016" w:rsidRDefault="00B06016" w:rsidP="00B06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Default="00B06016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Pr="00B06016">
        <w:rPr>
          <w:rFonts w:ascii="Times New Roman" w:hAnsi="Times New Roman" w:cs="Times New Roman"/>
          <w:b/>
          <w:sz w:val="28"/>
          <w:szCs w:val="28"/>
        </w:rPr>
        <w:t>2015 года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B06016" w:rsidRDefault="00B06016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Устав</w:t>
      </w:r>
    </w:p>
    <w:p w:rsidR="00B06016" w:rsidRDefault="00B06016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Новосёловского муниципального образования</w:t>
      </w:r>
    </w:p>
    <w:p w:rsidR="00B06016" w:rsidRDefault="00B06016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области»</w:t>
      </w:r>
    </w:p>
    <w:p w:rsidR="003C4791" w:rsidRPr="00FF5AE8" w:rsidRDefault="00612DEA" w:rsidP="003C47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E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 законом от 6 октября 2003 года № 131-ФЗ «Об общих принципах организации местного самоуправления в Российской Федерации», </w:t>
      </w:r>
      <w:r w:rsidRPr="00FF5A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Законами Саратовской области от 30 сентября 2014 года №109-ЗСО «О порядке избрания и сроке полномочий глав муниципальных образований в Саратовской области», от 29 октября 2014 года №131-ЗСО «О порядке формирования представительных органов муниципальных район</w:t>
      </w:r>
      <w:r w:rsidR="00FF5AE8" w:rsidRPr="00FF5A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ов</w:t>
      </w:r>
      <w:r w:rsidRPr="00FF5A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Саратовской области», Уставом </w:t>
      </w:r>
      <w:r w:rsidR="00FF5AE8" w:rsidRPr="00FF5AE8">
        <w:rPr>
          <w:rFonts w:ascii="Times New Roman" w:hAnsi="Times New Roman" w:cs="Times New Roman"/>
          <w:sz w:val="28"/>
          <w:szCs w:val="28"/>
        </w:rPr>
        <w:t>Новоселовского</w:t>
      </w:r>
      <w:r w:rsidRPr="00FF5A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образования Екатериновского муниципального района Саратовской области</w:t>
      </w:r>
      <w:r w:rsidR="003C4791" w:rsidRPr="00FF5AE8">
        <w:rPr>
          <w:rFonts w:ascii="Times New Roman" w:hAnsi="Times New Roman" w:cs="Times New Roman"/>
          <w:sz w:val="28"/>
          <w:szCs w:val="28"/>
        </w:rPr>
        <w:t>, Совет депутатов Новоселовского муниципального образования Екатериновского муниципального района Саратовской области</w:t>
      </w:r>
    </w:p>
    <w:p w:rsidR="00B06016" w:rsidRPr="00B06016" w:rsidRDefault="00B06016" w:rsidP="00B06016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612DEA" w:rsidRPr="000C0A46" w:rsidRDefault="00612DEA" w:rsidP="000C0A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439"/>
      <w:r w:rsidRPr="000C0A46">
        <w:rPr>
          <w:rFonts w:ascii="Times New Roman" w:hAnsi="Times New Roman" w:cs="Times New Roman"/>
          <w:sz w:val="28"/>
          <w:szCs w:val="28"/>
        </w:rPr>
        <w:t xml:space="preserve">1.Внести в Устав </w:t>
      </w:r>
      <w:r w:rsidR="00FF5AE8" w:rsidRPr="000C0A46">
        <w:rPr>
          <w:rFonts w:ascii="Times New Roman" w:hAnsi="Times New Roman" w:cs="Times New Roman"/>
          <w:sz w:val="28"/>
          <w:szCs w:val="28"/>
        </w:rPr>
        <w:t>Новосёловского</w:t>
      </w:r>
      <w:r w:rsidRPr="000C0A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следующие изменения:</w:t>
      </w:r>
    </w:p>
    <w:p w:rsidR="00612DEA" w:rsidRDefault="000C0A46" w:rsidP="000C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="00612DEA" w:rsidRPr="000C0A46">
        <w:rPr>
          <w:rFonts w:ascii="Times New Roman" w:hAnsi="Times New Roman" w:cs="Times New Roman"/>
          <w:sz w:val="28"/>
          <w:szCs w:val="28"/>
        </w:rPr>
        <w:t xml:space="preserve">татью </w:t>
      </w:r>
      <w:r w:rsidR="00612DEA" w:rsidRPr="000C0A46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Pr="000C0A4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12DEA" w:rsidRPr="000C0A46">
        <w:rPr>
          <w:rFonts w:ascii="Times New Roman" w:hAnsi="Times New Roman" w:cs="Times New Roman"/>
          <w:b/>
          <w:bCs/>
          <w:sz w:val="28"/>
          <w:szCs w:val="28"/>
        </w:rPr>
        <w:t>Формы непосредственного осуществления населением местного самоуправлени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0C0A4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12DEA" w:rsidRPr="000C0A46">
        <w:rPr>
          <w:rFonts w:ascii="Times New Roman" w:hAnsi="Times New Roman" w:cs="Times New Roman"/>
          <w:bCs/>
          <w:sz w:val="28"/>
          <w:szCs w:val="28"/>
        </w:rPr>
        <w:t xml:space="preserve"> после слов «</w:t>
      </w:r>
      <w:r w:rsidR="00612DEA" w:rsidRPr="000C0A46">
        <w:rPr>
          <w:rFonts w:ascii="Times New Roman" w:hAnsi="Times New Roman" w:cs="Times New Roman"/>
          <w:sz w:val="28"/>
          <w:szCs w:val="28"/>
        </w:rPr>
        <w:t>обращения граждан в орган местного самоуправления» дополнить словами «организация деятельности старосты, как иной формы непосредственного осуществления населением местного самоуправления»;</w:t>
      </w:r>
    </w:p>
    <w:p w:rsidR="000C0A46" w:rsidRPr="000C0A46" w:rsidRDefault="000C0A46" w:rsidP="000C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DEA" w:rsidRPr="000C0A46" w:rsidRDefault="00612DEA" w:rsidP="000C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A46">
        <w:rPr>
          <w:rFonts w:ascii="Times New Roman" w:hAnsi="Times New Roman" w:cs="Times New Roman"/>
          <w:sz w:val="28"/>
          <w:szCs w:val="28"/>
        </w:rPr>
        <w:t>2) Дополнить статьей 5.1</w:t>
      </w:r>
      <w:r w:rsidR="000C0A4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12DEA" w:rsidRPr="000C0A46" w:rsidRDefault="00612DEA" w:rsidP="000C0A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A46">
        <w:rPr>
          <w:rFonts w:ascii="Times New Roman" w:hAnsi="Times New Roman" w:cs="Times New Roman"/>
          <w:b/>
          <w:sz w:val="28"/>
          <w:szCs w:val="28"/>
        </w:rPr>
        <w:t>«Статья 5.1. Организация деятельности старосты.</w:t>
      </w:r>
    </w:p>
    <w:p w:rsidR="00612DEA" w:rsidRPr="000C0A46" w:rsidRDefault="00612DEA" w:rsidP="000C0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A4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C0A46">
        <w:rPr>
          <w:rFonts w:ascii="Times New Roman" w:hAnsi="Times New Roman" w:cs="Times New Roman"/>
          <w:sz w:val="28"/>
          <w:szCs w:val="28"/>
        </w:rPr>
        <w:t xml:space="preserve"> Жители населенного пункта вправе избрать  старосту простым большинством голосов на собрании (конференции) граждан из числа постоянно проживающих жителей населенного пункта сроком на 5 лет. </w:t>
      </w:r>
    </w:p>
    <w:p w:rsidR="00612DEA" w:rsidRPr="000C0A46" w:rsidRDefault="00612DEA" w:rsidP="000C0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A46">
        <w:rPr>
          <w:rFonts w:ascii="Times New Roman" w:hAnsi="Times New Roman" w:cs="Times New Roman"/>
          <w:b/>
          <w:sz w:val="28"/>
          <w:szCs w:val="28"/>
        </w:rPr>
        <w:t>2</w:t>
      </w:r>
      <w:r w:rsidRPr="000C0A46">
        <w:rPr>
          <w:rFonts w:ascii="Times New Roman" w:hAnsi="Times New Roman" w:cs="Times New Roman"/>
          <w:sz w:val="28"/>
          <w:szCs w:val="28"/>
        </w:rPr>
        <w:t>.Основными задачами деятельности старосты</w:t>
      </w:r>
      <w:bookmarkStart w:id="1" w:name="_GoBack"/>
      <w:bookmarkEnd w:id="1"/>
      <w:r w:rsidRPr="000C0A4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12DEA" w:rsidRPr="000C0A46" w:rsidRDefault="00612DEA" w:rsidP="000C0A46">
      <w:pPr>
        <w:pStyle w:val="Pa23"/>
        <w:spacing w:line="240" w:lineRule="auto"/>
        <w:ind w:firstLine="708"/>
        <w:jc w:val="both"/>
        <w:rPr>
          <w:sz w:val="28"/>
          <w:szCs w:val="28"/>
        </w:rPr>
      </w:pPr>
      <w:r w:rsidRPr="000C0A46">
        <w:rPr>
          <w:b/>
          <w:sz w:val="28"/>
          <w:szCs w:val="28"/>
        </w:rPr>
        <w:t>2.1.</w:t>
      </w:r>
      <w:r w:rsidRPr="000C0A46">
        <w:rPr>
          <w:sz w:val="28"/>
          <w:szCs w:val="28"/>
        </w:rPr>
        <w:t xml:space="preserve"> представительство интересов жителей населенного пункта при решении вопросов местного значения в органах местного самоуправления </w:t>
      </w:r>
      <w:r w:rsidR="009400A4">
        <w:rPr>
          <w:sz w:val="28"/>
          <w:szCs w:val="28"/>
        </w:rPr>
        <w:t xml:space="preserve">Новосёловского </w:t>
      </w:r>
      <w:r w:rsidRPr="000C0A46">
        <w:rPr>
          <w:sz w:val="28"/>
          <w:szCs w:val="28"/>
        </w:rPr>
        <w:t>муниципального образования Екатериновского муниципального района;</w:t>
      </w:r>
    </w:p>
    <w:p w:rsidR="00612DEA" w:rsidRPr="000C0A46" w:rsidRDefault="00612DEA" w:rsidP="000C0A46">
      <w:pPr>
        <w:pStyle w:val="Pa23"/>
        <w:spacing w:line="240" w:lineRule="auto"/>
        <w:ind w:firstLine="708"/>
        <w:jc w:val="both"/>
        <w:rPr>
          <w:sz w:val="28"/>
          <w:szCs w:val="28"/>
        </w:rPr>
      </w:pPr>
      <w:r w:rsidRPr="000C0A46">
        <w:rPr>
          <w:b/>
          <w:sz w:val="28"/>
          <w:szCs w:val="28"/>
        </w:rPr>
        <w:lastRenderedPageBreak/>
        <w:t>2.2.</w:t>
      </w:r>
      <w:r w:rsidRPr="000C0A46">
        <w:rPr>
          <w:sz w:val="28"/>
          <w:szCs w:val="28"/>
        </w:rPr>
        <w:t xml:space="preserve"> взаимодействие с органами местного самоуправления </w:t>
      </w:r>
      <w:r w:rsidR="009400A4">
        <w:rPr>
          <w:sz w:val="28"/>
          <w:szCs w:val="28"/>
        </w:rPr>
        <w:t>Новосёловского</w:t>
      </w:r>
      <w:r w:rsidRPr="000C0A46">
        <w:rPr>
          <w:sz w:val="28"/>
          <w:szCs w:val="28"/>
        </w:rPr>
        <w:t xml:space="preserve"> муниципального образования Екатериновского муниципального района в решении вопросов местного значения на территории населенного пункта.</w:t>
      </w:r>
    </w:p>
    <w:p w:rsidR="00612DEA" w:rsidRPr="000C0A46" w:rsidRDefault="00612DEA" w:rsidP="000C0A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A4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C0A46">
        <w:rPr>
          <w:rFonts w:ascii="Times New Roman" w:hAnsi="Times New Roman" w:cs="Times New Roman"/>
          <w:bCs/>
          <w:sz w:val="28"/>
          <w:szCs w:val="28"/>
        </w:rPr>
        <w:t>Порядок организации деятельности</w:t>
      </w:r>
      <w:r w:rsidRPr="000C0A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0A46">
        <w:rPr>
          <w:rFonts w:ascii="Times New Roman" w:hAnsi="Times New Roman" w:cs="Times New Roman"/>
          <w:bCs/>
          <w:sz w:val="28"/>
          <w:szCs w:val="28"/>
        </w:rPr>
        <w:t>старосты регламентируются</w:t>
      </w:r>
      <w:r w:rsidRPr="000C0A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0A46">
        <w:rPr>
          <w:rFonts w:ascii="Times New Roman" w:hAnsi="Times New Roman" w:cs="Times New Roman"/>
          <w:bCs/>
          <w:sz w:val="28"/>
          <w:szCs w:val="28"/>
        </w:rPr>
        <w:t xml:space="preserve">Положением, утвержденным решением Совета депутатов </w:t>
      </w:r>
      <w:r w:rsidR="009400A4" w:rsidRPr="009400A4">
        <w:rPr>
          <w:rFonts w:ascii="Times New Roman" w:hAnsi="Times New Roman" w:cs="Times New Roman"/>
          <w:sz w:val="28"/>
          <w:szCs w:val="28"/>
        </w:rPr>
        <w:t>Новосёловского</w:t>
      </w:r>
      <w:r w:rsidR="009400A4" w:rsidRPr="009400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0A46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Pr="000C0A46">
        <w:rPr>
          <w:rFonts w:ascii="Times New Roman" w:hAnsi="Times New Roman" w:cs="Times New Roman"/>
          <w:sz w:val="28"/>
          <w:szCs w:val="28"/>
        </w:rPr>
        <w:t>Екатериновского</w:t>
      </w:r>
      <w:r w:rsidRPr="000C0A4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района.»;</w:t>
      </w:r>
    </w:p>
    <w:p w:rsidR="00612DEA" w:rsidRPr="000C0A46" w:rsidRDefault="00612DEA" w:rsidP="000C0A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2DEA" w:rsidRPr="000C0A46" w:rsidRDefault="00612DEA" w:rsidP="000C0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0A46">
        <w:rPr>
          <w:rFonts w:ascii="Times New Roman" w:hAnsi="Times New Roman" w:cs="Times New Roman"/>
          <w:bCs/>
          <w:sz w:val="28"/>
          <w:szCs w:val="28"/>
        </w:rPr>
        <w:t>3)</w:t>
      </w:r>
      <w:r w:rsidRPr="000C0A4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400A4">
        <w:rPr>
          <w:rFonts w:ascii="Times New Roman" w:hAnsi="Times New Roman" w:cs="Times New Roman"/>
          <w:bCs/>
          <w:sz w:val="28"/>
          <w:szCs w:val="28"/>
        </w:rPr>
        <w:t xml:space="preserve">Главу </w:t>
      </w:r>
      <w:r w:rsidRPr="009400A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9400A4">
        <w:rPr>
          <w:rFonts w:ascii="Times New Roman" w:hAnsi="Times New Roman" w:cs="Times New Roman"/>
          <w:bCs/>
          <w:sz w:val="28"/>
          <w:szCs w:val="28"/>
        </w:rPr>
        <w:t xml:space="preserve"> дополнить статьей 19.1</w:t>
      </w:r>
    </w:p>
    <w:p w:rsidR="00612DEA" w:rsidRPr="000C0A46" w:rsidRDefault="00612DEA" w:rsidP="000C0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0A46">
        <w:rPr>
          <w:rFonts w:ascii="Times New Roman" w:hAnsi="Times New Roman" w:cs="Times New Roman"/>
          <w:b/>
          <w:bCs/>
          <w:sz w:val="28"/>
          <w:szCs w:val="28"/>
        </w:rPr>
        <w:t>« Статья 19.1 Правовой статус лиц, делегируемых в состав представительного органа Екатериновского муниципального района и норма представительства поселения.</w:t>
      </w:r>
    </w:p>
    <w:p w:rsidR="00612DEA" w:rsidRPr="000C0A46" w:rsidRDefault="00612DEA" w:rsidP="000C0A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A46">
        <w:rPr>
          <w:rFonts w:ascii="Times New Roman" w:hAnsi="Times New Roman" w:cs="Times New Roman"/>
          <w:bCs/>
          <w:sz w:val="28"/>
          <w:szCs w:val="28"/>
        </w:rPr>
        <w:t xml:space="preserve">1.В состав представительного органа Екатериновского муниципального района Саратовской области делегируется Глава </w:t>
      </w:r>
      <w:r w:rsidR="009400A4">
        <w:rPr>
          <w:rFonts w:ascii="Times New Roman" w:hAnsi="Times New Roman" w:cs="Times New Roman"/>
          <w:sz w:val="28"/>
          <w:szCs w:val="28"/>
        </w:rPr>
        <w:t>Новосёловского</w:t>
      </w:r>
      <w:r w:rsidRPr="000C0A4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образования, и один депутат Совета, избираемый из числа депутатов прямым открытым голосованием.</w:t>
      </w:r>
    </w:p>
    <w:p w:rsidR="00612DEA" w:rsidRPr="000C0A46" w:rsidRDefault="00612DEA" w:rsidP="000C0A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A46">
        <w:rPr>
          <w:rFonts w:ascii="Times New Roman" w:hAnsi="Times New Roman" w:cs="Times New Roman"/>
          <w:bCs/>
          <w:sz w:val="28"/>
          <w:szCs w:val="28"/>
        </w:rPr>
        <w:t xml:space="preserve">Норма представительства от </w:t>
      </w:r>
      <w:r w:rsidR="009400A4">
        <w:rPr>
          <w:rFonts w:ascii="Times New Roman" w:hAnsi="Times New Roman" w:cs="Times New Roman"/>
          <w:sz w:val="28"/>
          <w:szCs w:val="28"/>
        </w:rPr>
        <w:t>Новосёловского</w:t>
      </w:r>
      <w:r w:rsidRPr="000C0A4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устанавливается исходя из численности населения поселения и составляет 2 человека.</w:t>
      </w:r>
    </w:p>
    <w:p w:rsidR="00612DEA" w:rsidRPr="000C0A46" w:rsidRDefault="00612DEA" w:rsidP="000C0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A46">
        <w:rPr>
          <w:rFonts w:ascii="Times New Roman" w:hAnsi="Times New Roman" w:cs="Times New Roman"/>
          <w:bCs/>
          <w:sz w:val="28"/>
          <w:szCs w:val="28"/>
        </w:rPr>
        <w:t>2.</w:t>
      </w:r>
      <w:r w:rsidRPr="000C0A46">
        <w:rPr>
          <w:rFonts w:ascii="Times New Roman" w:hAnsi="Times New Roman" w:cs="Times New Roman"/>
          <w:sz w:val="28"/>
          <w:szCs w:val="28"/>
        </w:rPr>
        <w:t xml:space="preserve"> Срок полномочий главы муниципального образования, депутата,  делегированных на основании решения Совета  </w:t>
      </w:r>
      <w:r w:rsidRPr="000C0A46">
        <w:rPr>
          <w:rFonts w:ascii="Times New Roman" w:hAnsi="Times New Roman" w:cs="Times New Roman"/>
          <w:bCs/>
          <w:sz w:val="28"/>
          <w:szCs w:val="28"/>
        </w:rPr>
        <w:t xml:space="preserve">в представительный орган Екатериновского муниципального района в соответствии с Законом Саратовской области </w:t>
      </w:r>
      <w:r w:rsidRPr="000C0A46">
        <w:rPr>
          <w:rFonts w:ascii="Times New Roman" w:hAnsi="Times New Roman" w:cs="Times New Roman"/>
          <w:sz w:val="28"/>
          <w:szCs w:val="28"/>
        </w:rPr>
        <w:t>от 29 октября 2014 года №131-ЗСО «О порядке формирования представительных органов муниципальных районов в Саратовской области» (с изменениями от 4 мая 2016 года № 64-ЗСО) и Уставом Екатериновского муниципального района, не может быть менее двух и более пяти лет.</w:t>
      </w:r>
    </w:p>
    <w:p w:rsidR="00612DEA" w:rsidRPr="000C0A46" w:rsidRDefault="00612DEA" w:rsidP="000C0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A46">
        <w:rPr>
          <w:rFonts w:ascii="Times New Roman" w:hAnsi="Times New Roman" w:cs="Times New Roman"/>
          <w:sz w:val="28"/>
          <w:szCs w:val="28"/>
        </w:rPr>
        <w:t>3. Срок полномочий главы муниципального образования, депутата, делегированных на основании решения Совета в</w:t>
      </w:r>
      <w:r w:rsidRPr="000C0A46">
        <w:rPr>
          <w:rFonts w:ascii="Times New Roman" w:hAnsi="Times New Roman" w:cs="Times New Roman"/>
          <w:bCs/>
          <w:sz w:val="28"/>
          <w:szCs w:val="28"/>
        </w:rPr>
        <w:t xml:space="preserve"> представительный орган Екатериновского муниципального района в соответствии с Законом Саратовской области </w:t>
      </w:r>
      <w:r w:rsidRPr="000C0A46">
        <w:rPr>
          <w:rFonts w:ascii="Times New Roman" w:hAnsi="Times New Roman" w:cs="Times New Roman"/>
          <w:sz w:val="28"/>
          <w:szCs w:val="28"/>
        </w:rPr>
        <w:t>от 29 октября 2014 года №131-ЗСО «О порядке формирования представительных органов муниципальных районов в Саратовской области» (с изменениями от 4 мая 2016 года № 64-ЗСО) и Уставом Екатериновского муниципального района, начинается со дня их делегирования и прекращается со дня начала работы представительного органа Екатериновского муниципального района нового созыва.</w:t>
      </w:r>
    </w:p>
    <w:p w:rsidR="00612DEA" w:rsidRPr="000C0A46" w:rsidRDefault="00612DEA" w:rsidP="000C0A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A46">
        <w:rPr>
          <w:rFonts w:ascii="Times New Roman" w:hAnsi="Times New Roman" w:cs="Times New Roman"/>
          <w:sz w:val="28"/>
          <w:szCs w:val="28"/>
        </w:rPr>
        <w:t>4. В случае досрочного прекращения полномочий главы муниципального образования, депутата Совета, делегированных в представительный орган Екатериновского муниципального района, их полномочия как депутата  представительного органа Екатериновского муниципального района, также прекращаются досрочно.</w:t>
      </w:r>
      <w:r w:rsidRPr="000C0A4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12DEA" w:rsidRPr="000C0A46" w:rsidRDefault="00612DEA" w:rsidP="000C0A4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B0F0"/>
          <w:sz w:val="28"/>
          <w:szCs w:val="28"/>
        </w:rPr>
      </w:pPr>
    </w:p>
    <w:p w:rsidR="00612DEA" w:rsidRPr="000C0A46" w:rsidRDefault="00612DEA" w:rsidP="000C0A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A46">
        <w:rPr>
          <w:rFonts w:ascii="Times New Roman" w:hAnsi="Times New Roman" w:cs="Times New Roman"/>
          <w:bCs/>
          <w:sz w:val="28"/>
          <w:szCs w:val="28"/>
        </w:rPr>
        <w:t>4) Статью 29 изложить в следующей редакции:</w:t>
      </w:r>
    </w:p>
    <w:p w:rsidR="00612DEA" w:rsidRPr="000C0A46" w:rsidRDefault="00612DEA" w:rsidP="000C0A46">
      <w:pPr>
        <w:pStyle w:val="ac"/>
        <w:keepLines/>
        <w:widowControl w:val="0"/>
        <w:ind w:firstLine="708"/>
        <w:jc w:val="both"/>
        <w:rPr>
          <w:b/>
          <w:kern w:val="2"/>
          <w:sz w:val="28"/>
          <w:szCs w:val="28"/>
        </w:rPr>
      </w:pPr>
      <w:r w:rsidRPr="000C0A46">
        <w:rPr>
          <w:bCs/>
          <w:sz w:val="28"/>
          <w:szCs w:val="28"/>
        </w:rPr>
        <w:t>«</w:t>
      </w:r>
      <w:r w:rsidRPr="000C0A46">
        <w:rPr>
          <w:b/>
          <w:sz w:val="28"/>
          <w:szCs w:val="28"/>
        </w:rPr>
        <w:t>Статья 29.</w:t>
      </w:r>
      <w:r w:rsidRPr="000C0A46">
        <w:rPr>
          <w:b/>
          <w:kern w:val="2"/>
          <w:sz w:val="28"/>
          <w:szCs w:val="28"/>
        </w:rPr>
        <w:t xml:space="preserve"> Глава муниципального образования </w:t>
      </w:r>
    </w:p>
    <w:p w:rsidR="00612DEA" w:rsidRPr="000C0A46" w:rsidRDefault="00612DEA" w:rsidP="000C0A4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A46">
        <w:rPr>
          <w:rFonts w:ascii="Times New Roman" w:hAnsi="Times New Roman" w:cs="Times New Roman"/>
          <w:sz w:val="28"/>
          <w:szCs w:val="28"/>
        </w:rPr>
        <w:t>1.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значения.</w:t>
      </w:r>
    </w:p>
    <w:p w:rsidR="00612DEA" w:rsidRPr="000C0A46" w:rsidRDefault="00612DEA" w:rsidP="000C0A4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A46">
        <w:rPr>
          <w:rFonts w:ascii="Times New Roman" w:hAnsi="Times New Roman" w:cs="Times New Roman"/>
          <w:sz w:val="28"/>
          <w:szCs w:val="28"/>
        </w:rPr>
        <w:t>2. Глава муниципального образования избирается из числа депутатов Совета депутатов при открытом голосовании сроком на 5 лет.</w:t>
      </w:r>
    </w:p>
    <w:p w:rsidR="00612DEA" w:rsidRPr="000C0A46" w:rsidRDefault="00612DEA" w:rsidP="000C0A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</w:pP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lastRenderedPageBreak/>
        <w:t xml:space="preserve">3. Глава </w:t>
      </w:r>
      <w:r w:rsidR="00AE7420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Новосёловского</w:t>
      </w: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 муниципального образования</w:t>
      </w:r>
      <w:r w:rsidR="00AE7420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 Екатериновского муниципального района Саратовской области</w:t>
      </w: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 вступает в должность с момента принесения присяги:</w:t>
      </w:r>
    </w:p>
    <w:p w:rsidR="00612DEA" w:rsidRPr="000C0A46" w:rsidRDefault="00612DEA" w:rsidP="000C0A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</w:pP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«Вступая в должность главы </w:t>
      </w:r>
      <w:r w:rsidR="00AE7420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Новосёловского</w:t>
      </w: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 муниципального образования</w:t>
      </w:r>
      <w:r w:rsidR="00AE7420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 Екатериновского муниципального района Саратовской области</w:t>
      </w: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, клянусь соблюдать Конституцию Российской Федерации, законодательные акты Российской Федерации, Устав (Основной Закон) Саратовской области, законы Саратовской области, Устав </w:t>
      </w:r>
      <w:r w:rsidR="00AE7420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Новосёловского</w:t>
      </w:r>
      <w:r w:rsidR="00AE7420"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 муниципального образования</w:t>
      </w:r>
      <w:r w:rsidR="00AE7420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 Екатериновского муниципального района Саратовской </w:t>
      </w: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и другие правовые акты органов местного самоуправления </w:t>
      </w:r>
      <w:r w:rsidR="00AE7420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Новосёловского</w:t>
      </w: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 муниципального образования</w:t>
      </w:r>
      <w:r w:rsidR="00AE7420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 Екатериновского муниципального района Саратовской области</w:t>
      </w: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, уважать и охранять права и свободы человека и гражданина, защищать интересы жителей </w:t>
      </w:r>
      <w:r w:rsidR="00AE7420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Новосёловского</w:t>
      </w: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 муниципального образования, добросовестно выполнять возложенные на меня обязанности главы </w:t>
      </w:r>
      <w:r w:rsidR="00AE7420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Новосёловского</w:t>
      </w:r>
      <w:r w:rsidR="00AE7420"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 муниципального образования</w:t>
      </w:r>
      <w:r w:rsidR="00AE7420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 Екатериновского муниципального района Саратовской области</w:t>
      </w: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».</w:t>
      </w:r>
    </w:p>
    <w:p w:rsidR="00612DEA" w:rsidRPr="000C0A46" w:rsidRDefault="00612DEA" w:rsidP="000C0A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</w:pP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самоуправления.</w:t>
      </w:r>
    </w:p>
    <w:p w:rsidR="00612DEA" w:rsidRPr="000C0A46" w:rsidRDefault="00612DEA" w:rsidP="000C0A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C0A46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0C0A46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Глава муниципального образования исполняет полномочия председателя Совета депутатов на постоянной основе и возглавляет исполнительно-распорядительный орган муниципального образования — администрацию муниципального образования.</w:t>
      </w:r>
    </w:p>
    <w:p w:rsidR="00612DEA" w:rsidRPr="000C0A46" w:rsidRDefault="00612DEA" w:rsidP="000C0A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A46">
        <w:rPr>
          <w:rFonts w:ascii="Times New Roman" w:hAnsi="Times New Roman" w:cs="Times New Roman"/>
          <w:color w:val="000000"/>
          <w:sz w:val="28"/>
          <w:szCs w:val="28"/>
        </w:rPr>
        <w:t>5. Глава муниципального образования в пределах своих полномочий, установленных Уставом и решениями Совета депутатов, издает постановления и распоряжения по вопросам организации деятельности Совета депутатов.</w:t>
      </w:r>
    </w:p>
    <w:p w:rsidR="00612DEA" w:rsidRPr="000C0A46" w:rsidRDefault="00612DEA" w:rsidP="000C0A4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A46">
        <w:rPr>
          <w:rFonts w:ascii="Times New Roman" w:hAnsi="Times New Roman" w:cs="Times New Roman"/>
          <w:sz w:val="28"/>
          <w:szCs w:val="28"/>
        </w:rPr>
        <w:t>6.  Начало и окончание полномочий главы муниципального образования   определяется в соответствии с федеральным законом.</w:t>
      </w:r>
    </w:p>
    <w:p w:rsidR="00612DEA" w:rsidRPr="000C0A46" w:rsidRDefault="00612DEA" w:rsidP="000C0A4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A46">
        <w:rPr>
          <w:rFonts w:ascii="Times New Roman" w:hAnsi="Times New Roman" w:cs="Times New Roman"/>
          <w:sz w:val="28"/>
          <w:szCs w:val="28"/>
        </w:rPr>
        <w:t xml:space="preserve">7. </w:t>
      </w:r>
      <w:r w:rsidRPr="000C0A4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муниципального образования</w:t>
      </w:r>
      <w:r w:rsidRPr="000C0A46">
        <w:rPr>
          <w:rFonts w:ascii="Times New Roman" w:hAnsi="Times New Roman" w:cs="Times New Roman"/>
          <w:color w:val="000000"/>
          <w:sz w:val="28"/>
          <w:szCs w:val="28"/>
        </w:rPr>
        <w:t xml:space="preserve"> в своей деятельности подконтролен и подотчетен населению и Совету депутатов.</w:t>
      </w:r>
    </w:p>
    <w:p w:rsidR="00612DEA" w:rsidRPr="000C0A46" w:rsidRDefault="00612DEA" w:rsidP="000C0A4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A46">
        <w:rPr>
          <w:rFonts w:ascii="Times New Roman" w:hAnsi="Times New Roman" w:cs="Times New Roman"/>
          <w:sz w:val="28"/>
          <w:szCs w:val="28"/>
        </w:rPr>
        <w:t xml:space="preserve">8. </w:t>
      </w:r>
      <w:r w:rsidRPr="000C0A4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муниципального образования </w:t>
      </w:r>
      <w:r w:rsidRPr="000C0A46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Совету депутатов ежегодные отчёты о результатах своей деятельности, о результатах деятельности местной администрации и иных подведомственных ему органов местного самоуправления, в том числе о решении вопросов, поставленных Советом депутатов, в срок в течение первого квартала года следующего за отчетным. Глава </w:t>
      </w: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муниципального образования</w:t>
      </w:r>
      <w:r w:rsidRPr="000C0A46">
        <w:rPr>
          <w:rFonts w:ascii="Times New Roman" w:hAnsi="Times New Roman" w:cs="Times New Roman"/>
          <w:color w:val="000000"/>
          <w:sz w:val="28"/>
          <w:szCs w:val="28"/>
        </w:rPr>
        <w:t xml:space="preserve"> ежегодно отчитывается перед жителями </w:t>
      </w:r>
      <w:r w:rsidRPr="000C0A4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муниципального образования</w:t>
      </w:r>
      <w:r w:rsidRPr="000C0A46">
        <w:rPr>
          <w:rFonts w:ascii="Times New Roman" w:hAnsi="Times New Roman" w:cs="Times New Roman"/>
          <w:color w:val="000000"/>
          <w:sz w:val="28"/>
          <w:szCs w:val="28"/>
        </w:rPr>
        <w:t xml:space="preserve"> о своей работе.</w:t>
      </w:r>
    </w:p>
    <w:p w:rsidR="00612DEA" w:rsidRPr="000C0A46" w:rsidRDefault="00612DEA" w:rsidP="000C0A4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A46">
        <w:rPr>
          <w:rFonts w:ascii="Times New Roman" w:hAnsi="Times New Roman" w:cs="Times New Roman"/>
          <w:color w:val="000000"/>
          <w:sz w:val="28"/>
          <w:szCs w:val="28"/>
        </w:rPr>
        <w:t>9. Глава муниципального образования должен соблюдать ограничения и запреты и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</w:t>
      </w:r>
      <w:r w:rsidRPr="000C0A46">
        <w:rPr>
          <w:rFonts w:ascii="Times New Roman" w:hAnsi="Times New Roman" w:cs="Times New Roman"/>
          <w:sz w:val="28"/>
          <w:szCs w:val="28"/>
        </w:rPr>
        <w:t>;</w:t>
      </w:r>
    </w:p>
    <w:p w:rsidR="00612DEA" w:rsidRPr="000C0A46" w:rsidRDefault="00612DEA" w:rsidP="000C0A4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2DEA" w:rsidRPr="000C0A46" w:rsidRDefault="00612DEA" w:rsidP="000C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A46">
        <w:rPr>
          <w:rFonts w:ascii="Times New Roman" w:hAnsi="Times New Roman" w:cs="Times New Roman"/>
          <w:sz w:val="28"/>
          <w:szCs w:val="28"/>
        </w:rPr>
        <w:t>5) Дополнить статьей 38.1следующего содержания.</w:t>
      </w:r>
    </w:p>
    <w:p w:rsidR="00612DEA" w:rsidRPr="000C0A46" w:rsidRDefault="00612DEA" w:rsidP="000C0A46">
      <w:pPr>
        <w:spacing w:after="0" w:line="240" w:lineRule="auto"/>
        <w:ind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A46">
        <w:rPr>
          <w:rFonts w:ascii="Times New Roman" w:hAnsi="Times New Roman" w:cs="Times New Roman"/>
          <w:b/>
          <w:sz w:val="28"/>
          <w:szCs w:val="28"/>
        </w:rPr>
        <w:t xml:space="preserve">«Статья 38.1. Гарантии, предоставляемые муниципальным служащим, лицам, осуществляющим полномочия </w:t>
      </w:r>
      <w:r w:rsidRPr="000C0A4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депутата, члена выборного органа местного самоуправления, выборного должностного лица местного самоуправления на постоянной основе</w:t>
      </w:r>
    </w:p>
    <w:p w:rsidR="00612DEA" w:rsidRPr="000C0A46" w:rsidRDefault="00612DEA" w:rsidP="000C0A46">
      <w:pPr>
        <w:spacing w:after="0" w:line="24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0C0A46">
        <w:rPr>
          <w:rFonts w:ascii="Times New Roman" w:hAnsi="Times New Roman" w:cs="Times New Roman"/>
          <w:sz w:val="28"/>
          <w:szCs w:val="28"/>
        </w:rPr>
        <w:lastRenderedPageBreak/>
        <w:tab/>
        <w:t>1. Муниципальным служащим</w:t>
      </w:r>
      <w:r w:rsidR="003151E1">
        <w:rPr>
          <w:rFonts w:ascii="Times New Roman" w:hAnsi="Times New Roman" w:cs="Times New Roman"/>
          <w:sz w:val="28"/>
          <w:szCs w:val="28"/>
        </w:rPr>
        <w:t xml:space="preserve"> Новосёловского</w:t>
      </w:r>
      <w:r w:rsidRPr="000C0A4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151E1">
        <w:rPr>
          <w:rFonts w:ascii="Times New Roman" w:hAnsi="Times New Roman" w:cs="Times New Roman"/>
          <w:sz w:val="28"/>
          <w:szCs w:val="28"/>
        </w:rPr>
        <w:t>образования</w:t>
      </w:r>
      <w:r w:rsidRPr="000C0A46">
        <w:rPr>
          <w:rFonts w:ascii="Times New Roman" w:hAnsi="Times New Roman" w:cs="Times New Roman"/>
          <w:sz w:val="28"/>
          <w:szCs w:val="28"/>
        </w:rPr>
        <w:t xml:space="preserve"> предоставляются основные гарантии в соответствии с Федеральным законом «О муниципальной службе в Российской Федерации».</w:t>
      </w:r>
    </w:p>
    <w:p w:rsidR="00612DEA" w:rsidRPr="000C0A46" w:rsidRDefault="00612DEA" w:rsidP="000C0A46">
      <w:pPr>
        <w:spacing w:after="0" w:line="240" w:lineRule="auto"/>
        <w:ind w:right="22"/>
        <w:jc w:val="both"/>
        <w:rPr>
          <w:rFonts w:ascii="Times New Roman" w:hAnsi="Times New Roman" w:cs="Times New Roman"/>
          <w:sz w:val="28"/>
          <w:szCs w:val="28"/>
        </w:rPr>
      </w:pPr>
      <w:r w:rsidRPr="000C0A46">
        <w:rPr>
          <w:rFonts w:ascii="Times New Roman" w:hAnsi="Times New Roman" w:cs="Times New Roman"/>
          <w:sz w:val="28"/>
          <w:szCs w:val="28"/>
        </w:rPr>
        <w:tab/>
        <w:t>2. Законами Саратовской области и настоящим Уставом муниципальным служащим могут быть предоставлены дополнительные гарантии.</w:t>
      </w:r>
    </w:p>
    <w:p w:rsidR="00612DEA" w:rsidRDefault="00612DEA" w:rsidP="000C0A46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C0A46">
        <w:rPr>
          <w:rFonts w:ascii="Times New Roman" w:hAnsi="Times New Roman" w:cs="Times New Roman"/>
          <w:sz w:val="28"/>
          <w:szCs w:val="28"/>
        </w:rPr>
        <w:t xml:space="preserve">3. Законами Саратовской области и настоящим Уставом могут быть предоставлены дополнительные гарантии </w:t>
      </w:r>
      <w:r w:rsidRPr="000C0A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связи с прекращением полномочий (в том числе досрочно) депутата, члена выборного органа местного самоуправления, выборного должностного лица местного самоуправления. Такие гарантии, предусматривающие расходование средств местных бюджетов, устанавливаются только в отношении лиц, осуществлявших полномочия депутата, члена выборного органа местного самоуправления,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</w:t>
      </w:r>
      <w:r w:rsidRPr="00315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предусмотренным</w:t>
      </w:r>
      <w:r w:rsidRPr="003151E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hyperlink r:id="rId7" w:anchor="block_351606" w:history="1">
        <w:r w:rsidRPr="003151E1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абзацем седьмым части 16 статьи 35</w:t>
        </w:r>
      </w:hyperlink>
      <w:r w:rsidRPr="00315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3151E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hyperlink r:id="rId8" w:anchor="block_360621" w:history="1">
        <w:r w:rsidRPr="003151E1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пунктами 2.1</w:t>
        </w:r>
      </w:hyperlink>
      <w:r w:rsidRPr="00315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3151E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hyperlink r:id="rId9" w:anchor="block_360603" w:history="1">
        <w:r w:rsidRPr="003151E1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3</w:t>
        </w:r>
      </w:hyperlink>
      <w:r w:rsidRPr="00315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3151E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hyperlink r:id="rId10" w:anchor="block_360606" w:history="1">
        <w:r w:rsidRPr="003151E1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6 - 9 части 6</w:t>
        </w:r>
      </w:hyperlink>
      <w:r w:rsidRPr="00315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3151E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hyperlink r:id="rId11" w:anchor="block_36061" w:history="1">
        <w:r w:rsidRPr="003151E1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6.1 статьи 36</w:t>
        </w:r>
      </w:hyperlink>
      <w:r w:rsidRPr="00315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3151E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hyperlink r:id="rId12" w:anchor="block_4071" w:history="1">
        <w:r w:rsidRPr="003151E1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7.1</w:t>
        </w:r>
      </w:hyperlink>
      <w:r w:rsidRPr="00315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3151E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hyperlink r:id="rId13" w:anchor="block_401005" w:history="1">
        <w:r w:rsidRPr="003151E1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пунктами 5 - 8 части 10</w:t>
        </w:r>
      </w:hyperlink>
      <w:r w:rsidRPr="00315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3151E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hyperlink r:id="rId14" w:anchor="block_40101" w:history="1">
        <w:r w:rsidRPr="003151E1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10.1 статьи 40</w:t>
        </w:r>
      </w:hyperlink>
      <w:r w:rsidRPr="00315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3151E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hyperlink r:id="rId15" w:anchor="block_7301" w:history="1">
        <w:r w:rsidRPr="003151E1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частями 1</w:t>
        </w:r>
      </w:hyperlink>
      <w:r w:rsidRPr="003151E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315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3151E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hyperlink r:id="rId16" w:anchor="block_7302" w:history="1">
        <w:r w:rsidRPr="003151E1">
          <w:rPr>
            <w:rStyle w:val="ab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2 статьи 73</w:t>
        </w:r>
      </w:hyperlink>
      <w:r w:rsidRPr="003151E1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3151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Федерального закона от 06 октября 2003 года</w:t>
      </w:r>
      <w:r w:rsidRPr="000C0A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№131-ФЗ «Об общих принципах организации местного самоуправления в Российской Федерации».</w:t>
      </w:r>
    </w:p>
    <w:p w:rsidR="003151E1" w:rsidRPr="000C0A46" w:rsidRDefault="003151E1" w:rsidP="000C0A46">
      <w:pPr>
        <w:spacing w:after="0" w:line="240" w:lineRule="auto"/>
        <w:ind w:right="2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2DEA" w:rsidRPr="000C0A46" w:rsidRDefault="00612DEA" w:rsidP="000C0A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51E1">
        <w:rPr>
          <w:rFonts w:ascii="Times New Roman" w:hAnsi="Times New Roman" w:cs="Times New Roman"/>
          <w:bCs/>
          <w:sz w:val="28"/>
          <w:szCs w:val="28"/>
        </w:rPr>
        <w:t xml:space="preserve">6) Статью 60 </w:t>
      </w:r>
      <w:r w:rsidR="003151E1" w:rsidRPr="003151E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151E1">
        <w:rPr>
          <w:rFonts w:ascii="Times New Roman" w:hAnsi="Times New Roman" w:cs="Times New Roman"/>
          <w:b/>
          <w:bCs/>
          <w:sz w:val="28"/>
          <w:szCs w:val="28"/>
        </w:rPr>
        <w:t>Вступление в силу настоящего Устава</w:t>
      </w:r>
      <w:r w:rsidR="003151E1" w:rsidRPr="003151E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151E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151E1">
        <w:rPr>
          <w:rFonts w:ascii="Times New Roman" w:hAnsi="Times New Roman" w:cs="Times New Roman"/>
          <w:bCs/>
          <w:sz w:val="28"/>
          <w:szCs w:val="28"/>
        </w:rPr>
        <w:t>дополнить пунктом 4,</w:t>
      </w:r>
      <w:r w:rsidR="003151E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151E1">
        <w:rPr>
          <w:rFonts w:ascii="Times New Roman" w:hAnsi="Times New Roman" w:cs="Times New Roman"/>
          <w:bCs/>
          <w:sz w:val="28"/>
          <w:szCs w:val="28"/>
        </w:rPr>
        <w:t>5</w:t>
      </w:r>
      <w:r w:rsidRPr="000C0A46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612DEA" w:rsidRPr="000C0A46" w:rsidRDefault="00612DEA" w:rsidP="000C0A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A46">
        <w:rPr>
          <w:rFonts w:ascii="Times New Roman" w:hAnsi="Times New Roman" w:cs="Times New Roman"/>
          <w:bCs/>
          <w:sz w:val="28"/>
          <w:szCs w:val="28"/>
        </w:rPr>
        <w:t>«4. Статья 19.1 настоящего Устава вступает в силу после истечения срока полномочий представительного органа Екатериновского муниципального района, избранного до дня вступления в силу Закона Саратовской области от 29 октября 2014 года №131- ЗСО «О порядке формирования представительных органов муниципальных районов в Саратовской области.</w:t>
      </w:r>
    </w:p>
    <w:p w:rsidR="00612DEA" w:rsidRPr="000C0A46" w:rsidRDefault="00612DEA" w:rsidP="000C0A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A46">
        <w:rPr>
          <w:rFonts w:ascii="Times New Roman" w:hAnsi="Times New Roman" w:cs="Times New Roman"/>
          <w:bCs/>
          <w:sz w:val="28"/>
          <w:szCs w:val="28"/>
        </w:rPr>
        <w:t>5. Статья 29 настоящего Устава вступает в силу после истечения срока полномочий главы муниципального образования, избранного до дня вступления в силу Закона Саратовской области от 28 марта 2016 года №38-ЗСО «О внесении изменений  в Закон Саратовской области «О порядке избрания глав муниципальных образований в Саратовской области».</w:t>
      </w:r>
    </w:p>
    <w:p w:rsidR="00506A6E" w:rsidRDefault="00506A6E" w:rsidP="00180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78D" w:rsidRPr="00B06016" w:rsidRDefault="00CD278D" w:rsidP="00180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6016" w:rsidRPr="00B06016" w:rsidRDefault="00B06016" w:rsidP="00506A6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bookmarkEnd w:id="0"/>
    <w:p w:rsidR="00B06016" w:rsidRPr="00B06016" w:rsidRDefault="00B06016" w:rsidP="00506A6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7A0756" w:rsidRDefault="007A0756" w:rsidP="00506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6016" w:rsidRPr="00B06016" w:rsidRDefault="00B06016" w:rsidP="00506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Новоселовского  </w:t>
      </w:r>
    </w:p>
    <w:p w:rsidR="00B06016" w:rsidRPr="00B06016" w:rsidRDefault="00B06016" w:rsidP="00B06016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  <w:r w:rsidRPr="00B0601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sectPr w:rsidR="00B06016" w:rsidRPr="00B06016" w:rsidSect="00506A6E">
      <w:footerReference w:type="default" r:id="rId1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509" w:rsidRDefault="00797509" w:rsidP="00B06016">
      <w:pPr>
        <w:spacing w:after="0" w:line="240" w:lineRule="auto"/>
      </w:pPr>
      <w:r>
        <w:separator/>
      </w:r>
    </w:p>
  </w:endnote>
  <w:endnote w:type="continuationSeparator" w:id="1">
    <w:p w:rsidR="00797509" w:rsidRDefault="00797509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B06016" w:rsidRDefault="00FA0FED">
        <w:pPr>
          <w:pStyle w:val="a5"/>
          <w:jc w:val="right"/>
        </w:pPr>
        <w:fldSimple w:instr=" PAGE   \* MERGEFORMAT ">
          <w:r w:rsidR="001466E3">
            <w:rPr>
              <w:noProof/>
            </w:rPr>
            <w:t>1</w:t>
          </w:r>
        </w:fldSimple>
      </w:p>
    </w:sdtContent>
  </w:sdt>
  <w:p w:rsidR="00B06016" w:rsidRDefault="00B060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509" w:rsidRDefault="00797509" w:rsidP="00B06016">
      <w:pPr>
        <w:spacing w:after="0" w:line="240" w:lineRule="auto"/>
      </w:pPr>
      <w:r>
        <w:separator/>
      </w:r>
    </w:p>
  </w:footnote>
  <w:footnote w:type="continuationSeparator" w:id="1">
    <w:p w:rsidR="00797509" w:rsidRDefault="00797509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C0A46"/>
    <w:rsid w:val="001258FB"/>
    <w:rsid w:val="001466E3"/>
    <w:rsid w:val="00161417"/>
    <w:rsid w:val="001801A8"/>
    <w:rsid w:val="001804C3"/>
    <w:rsid w:val="001D1422"/>
    <w:rsid w:val="001E5CEA"/>
    <w:rsid w:val="0022019D"/>
    <w:rsid w:val="00287DC1"/>
    <w:rsid w:val="00300D0B"/>
    <w:rsid w:val="003151E1"/>
    <w:rsid w:val="003573B9"/>
    <w:rsid w:val="003C4791"/>
    <w:rsid w:val="003D71C4"/>
    <w:rsid w:val="00423FE8"/>
    <w:rsid w:val="00506A6E"/>
    <w:rsid w:val="00612DEA"/>
    <w:rsid w:val="00705935"/>
    <w:rsid w:val="0072239A"/>
    <w:rsid w:val="00797509"/>
    <w:rsid w:val="007A0756"/>
    <w:rsid w:val="007B45B5"/>
    <w:rsid w:val="007E6F07"/>
    <w:rsid w:val="008013F8"/>
    <w:rsid w:val="008843BA"/>
    <w:rsid w:val="008A03F3"/>
    <w:rsid w:val="009400A4"/>
    <w:rsid w:val="00A32D41"/>
    <w:rsid w:val="00A71ADD"/>
    <w:rsid w:val="00AD2BC1"/>
    <w:rsid w:val="00AE7420"/>
    <w:rsid w:val="00B06016"/>
    <w:rsid w:val="00B27C78"/>
    <w:rsid w:val="00BD4D29"/>
    <w:rsid w:val="00C0219F"/>
    <w:rsid w:val="00C91E42"/>
    <w:rsid w:val="00CC3D8D"/>
    <w:rsid w:val="00CD278D"/>
    <w:rsid w:val="00D11774"/>
    <w:rsid w:val="00D2583B"/>
    <w:rsid w:val="00D66C57"/>
    <w:rsid w:val="00E45653"/>
    <w:rsid w:val="00EE1A52"/>
    <w:rsid w:val="00EE714D"/>
    <w:rsid w:val="00EF38D4"/>
    <w:rsid w:val="00F04D2C"/>
    <w:rsid w:val="00FA0FED"/>
    <w:rsid w:val="00FF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6/" TargetMode="External"/><Relationship Id="rId13" Type="http://schemas.openxmlformats.org/officeDocument/2006/relationships/hyperlink" Target="http://base.garant.ru/186367/6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86367/6/" TargetMode="External"/><Relationship Id="rId12" Type="http://schemas.openxmlformats.org/officeDocument/2006/relationships/hyperlink" Target="http://base.garant.ru/186367/6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base.garant.ru/186367/10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se.garant.ru/186367/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86367/10/" TargetMode="External"/><Relationship Id="rId10" Type="http://schemas.openxmlformats.org/officeDocument/2006/relationships/hyperlink" Target="http://base.garant.ru/186367/6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86367/6/" TargetMode="External"/><Relationship Id="rId14" Type="http://schemas.openxmlformats.org/officeDocument/2006/relationships/hyperlink" Target="http://base.garant.ru/186367/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5240-B187-40D5-862A-79F0680F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2016-07-14T06:23:00Z</cp:lastPrinted>
  <dcterms:created xsi:type="dcterms:W3CDTF">2015-06-16T08:19:00Z</dcterms:created>
  <dcterms:modified xsi:type="dcterms:W3CDTF">2016-07-01T06:00:00Z</dcterms:modified>
</cp:coreProperties>
</file>