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20" w:rsidRPr="00D91CBC" w:rsidRDefault="00E70420" w:rsidP="00E70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BC">
        <w:rPr>
          <w:rFonts w:ascii="Times New Roman" w:hAnsi="Times New Roman" w:cs="Times New Roman"/>
          <w:b/>
          <w:sz w:val="28"/>
          <w:szCs w:val="28"/>
        </w:rPr>
        <w:t xml:space="preserve">АДМИНИСТРАЦИЯ  КОЛЕНОВСКОГО МУНИЦИПАЛЬНОГО ОБРАЗОВАНИЯ </w:t>
      </w:r>
    </w:p>
    <w:p w:rsidR="00E70420" w:rsidRPr="00D91CBC" w:rsidRDefault="00E70420" w:rsidP="00E70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BC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70420" w:rsidRPr="00D91CBC" w:rsidRDefault="00E70420" w:rsidP="00E70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BC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E70420" w:rsidRPr="00D91CBC" w:rsidRDefault="00E70420" w:rsidP="00E70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B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70420" w:rsidRDefault="00E70420" w:rsidP="00D91C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1CBC">
        <w:rPr>
          <w:rFonts w:ascii="Times New Roman" w:hAnsi="Times New Roman" w:cs="Times New Roman"/>
          <w:b/>
          <w:sz w:val="28"/>
          <w:szCs w:val="28"/>
          <w:u w:val="single"/>
        </w:rPr>
        <w:t>от  16 июля 2018г.№22</w:t>
      </w:r>
    </w:p>
    <w:p w:rsidR="00D91CBC" w:rsidRPr="00D91CBC" w:rsidRDefault="00D91CBC" w:rsidP="00D91C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1CBC"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 w:rsidRPr="00D91CBC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D91CBC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D91CBC" w:rsidRPr="00D91CBC" w:rsidRDefault="00D91CBC" w:rsidP="00E7042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5157" w:rsidRDefault="00E70420" w:rsidP="00E7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59515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70420" w:rsidRDefault="00595157" w:rsidP="00E7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</w:t>
      </w:r>
      <w:r w:rsidR="00E70420">
        <w:rPr>
          <w:rFonts w:ascii="Times New Roman" w:hAnsi="Times New Roman" w:cs="Times New Roman"/>
          <w:sz w:val="28"/>
          <w:szCs w:val="28"/>
        </w:rPr>
        <w:t>№51</w:t>
      </w:r>
    </w:p>
    <w:p w:rsidR="00BC2F57" w:rsidRDefault="00E70420" w:rsidP="00E7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15.12.2015г. «Об утверждении  требований к порядку</w:t>
      </w:r>
    </w:p>
    <w:p w:rsidR="00BC2F57" w:rsidRDefault="00E70420" w:rsidP="00E7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BC2F57">
        <w:rPr>
          <w:rFonts w:ascii="Times New Roman" w:hAnsi="Times New Roman" w:cs="Times New Roman"/>
          <w:sz w:val="28"/>
          <w:szCs w:val="28"/>
        </w:rPr>
        <w:t xml:space="preserve">  и принятия правовых актов о нормировании</w:t>
      </w:r>
    </w:p>
    <w:p w:rsidR="00BC2F57" w:rsidRDefault="00BC2F57" w:rsidP="00E7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 сфере  закупок для обеспечения  муниципальных нужд,</w:t>
      </w:r>
    </w:p>
    <w:p w:rsidR="00E70420" w:rsidRDefault="00BC2F57" w:rsidP="00E7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содержанию указанных  актов и обеспечению их исполнения».</w:t>
      </w:r>
    </w:p>
    <w:p w:rsidR="00BC2F57" w:rsidRDefault="00BC2F57" w:rsidP="00E7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F57" w:rsidRDefault="00BC2F57" w:rsidP="00E7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F57" w:rsidRDefault="00BC2F57" w:rsidP="00E7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074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соответствии с федеральным законом  от 06.10.2003г. №131-ФЗ «Об общих принципах  организации  местного самоуправления в Российской Федерации»,</w:t>
      </w:r>
      <w:r w:rsidR="00940FC0">
        <w:rPr>
          <w:rFonts w:ascii="Times New Roman" w:hAnsi="Times New Roman" w:cs="Times New Roman"/>
          <w:sz w:val="28"/>
          <w:szCs w:val="28"/>
        </w:rPr>
        <w:t xml:space="preserve"> Федерального закона  от 05.04.2013г. №44-ФЗ «О контрактной  системе  в  сфере  закупок  товаров, работ, услуг  для  обеспечения  государственных и муниципальных  нужд»</w:t>
      </w:r>
      <w:r w:rsidR="00953EDC">
        <w:rPr>
          <w:rFonts w:ascii="Times New Roman" w:hAnsi="Times New Roman" w:cs="Times New Roman"/>
          <w:sz w:val="28"/>
          <w:szCs w:val="28"/>
        </w:rPr>
        <w:t>, постановления Правительства РФ от 18.05.2015г. №476 «Об  утверждении  общих требований к порядку разработки и принятия правовых актов о нормировании в</w:t>
      </w:r>
      <w:proofErr w:type="gramEnd"/>
      <w:r w:rsidR="00953EDC">
        <w:rPr>
          <w:rFonts w:ascii="Times New Roman" w:hAnsi="Times New Roman" w:cs="Times New Roman"/>
          <w:sz w:val="28"/>
          <w:szCs w:val="28"/>
        </w:rPr>
        <w:t xml:space="preserve"> сфере закупок, содержанию указанных актов и обеспечению их исполнения»</w:t>
      </w:r>
    </w:p>
    <w:p w:rsidR="00953EDC" w:rsidRDefault="00953EDC" w:rsidP="00E7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EDC" w:rsidRPr="00D91CBC" w:rsidRDefault="00953EDC" w:rsidP="00953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B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53EDC" w:rsidRPr="00D91CBC" w:rsidRDefault="00953EDC" w:rsidP="00953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EDC" w:rsidRDefault="00953EDC" w:rsidP="00953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1.Внести изменения в постановление </w:t>
      </w:r>
      <w:r w:rsidR="0059515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9515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5951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№51 от 15.12.2015г. «Об утверждении  требований к порядку  разработки  и принятия правовых актов о нормировании   в  сфере  закупок для обеспечения  муниципальных нужд,</w:t>
      </w:r>
    </w:p>
    <w:p w:rsidR="00953EDC" w:rsidRDefault="00953EDC" w:rsidP="00953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содержанию указанных  актов и обеспечению их исполнения»:</w:t>
      </w:r>
    </w:p>
    <w:p w:rsidR="00953EDC" w:rsidRDefault="00953EDC" w:rsidP="00953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1.1.</w:t>
      </w:r>
      <w:r w:rsidR="00271ABC">
        <w:rPr>
          <w:rFonts w:ascii="Times New Roman" w:hAnsi="Times New Roman" w:cs="Times New Roman"/>
          <w:sz w:val="28"/>
          <w:szCs w:val="28"/>
        </w:rPr>
        <w:t>пункт 1 требований  изложить  в новой редакции</w:t>
      </w:r>
      <w:r w:rsidR="00860747">
        <w:rPr>
          <w:rFonts w:ascii="Times New Roman" w:hAnsi="Times New Roman" w:cs="Times New Roman"/>
          <w:sz w:val="28"/>
          <w:szCs w:val="28"/>
        </w:rPr>
        <w:t>:</w:t>
      </w:r>
    </w:p>
    <w:p w:rsidR="00F3766F" w:rsidRDefault="00F3766F" w:rsidP="00F376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«1.Т</w:t>
      </w:r>
      <w:r w:rsidRPr="000C4CB4">
        <w:rPr>
          <w:rFonts w:ascii="Times New Roman" w:hAnsi="Times New Roman"/>
          <w:sz w:val="28"/>
          <w:szCs w:val="28"/>
        </w:rPr>
        <w:t xml:space="preserve">ребования </w:t>
      </w:r>
      <w:r w:rsidRPr="00606238">
        <w:rPr>
          <w:rFonts w:ascii="Times New Roman" w:hAnsi="Times New Roman"/>
          <w:sz w:val="28"/>
          <w:szCs w:val="28"/>
        </w:rPr>
        <w:t>к порядку разработки и принятия правовых актов о нормировании в сфере закупок для обеспечения муниципальных нужд,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6238">
        <w:rPr>
          <w:rFonts w:ascii="Times New Roman" w:hAnsi="Times New Roman"/>
          <w:sz w:val="28"/>
          <w:szCs w:val="28"/>
        </w:rPr>
        <w:t>содержанию указанных актов и обеспечению их исполнения</w:t>
      </w:r>
      <w:r>
        <w:rPr>
          <w:rFonts w:ascii="Times New Roman" w:hAnsi="Times New Roman"/>
          <w:sz w:val="28"/>
          <w:szCs w:val="28"/>
        </w:rPr>
        <w:t xml:space="preserve"> (далее – Требования) определяют </w:t>
      </w:r>
      <w:r w:rsidRPr="000C4CB4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ок</w:t>
      </w:r>
      <w:r w:rsidRPr="000C4CB4">
        <w:rPr>
          <w:rFonts w:ascii="Times New Roman" w:hAnsi="Times New Roman"/>
          <w:sz w:val="28"/>
          <w:szCs w:val="28"/>
        </w:rPr>
        <w:t xml:space="preserve"> разработки и принятия, содержани</w:t>
      </w:r>
      <w:r>
        <w:rPr>
          <w:rFonts w:ascii="Times New Roman" w:hAnsi="Times New Roman"/>
          <w:sz w:val="28"/>
          <w:szCs w:val="28"/>
        </w:rPr>
        <w:t>е</w:t>
      </w:r>
      <w:r w:rsidRPr="000C4CB4">
        <w:rPr>
          <w:rFonts w:ascii="Times New Roman" w:hAnsi="Times New Roman"/>
          <w:sz w:val="28"/>
          <w:szCs w:val="28"/>
        </w:rPr>
        <w:t>, обеспечени</w:t>
      </w:r>
      <w:r>
        <w:rPr>
          <w:rFonts w:ascii="Times New Roman" w:hAnsi="Times New Roman"/>
          <w:sz w:val="28"/>
          <w:szCs w:val="28"/>
        </w:rPr>
        <w:t>е</w:t>
      </w:r>
      <w:r w:rsidRPr="000C4CB4">
        <w:rPr>
          <w:rFonts w:ascii="Times New Roman" w:hAnsi="Times New Roman"/>
          <w:sz w:val="28"/>
          <w:szCs w:val="28"/>
        </w:rPr>
        <w:t xml:space="preserve"> исполнения следующих правовых актов:</w:t>
      </w:r>
      <w:bookmarkStart w:id="0" w:name="Par36"/>
      <w:bookmarkEnd w:id="0"/>
    </w:p>
    <w:p w:rsidR="00F3766F" w:rsidRDefault="00F3766F" w:rsidP="00F3766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(далее – администрация)</w:t>
      </w:r>
      <w:r w:rsidRPr="000C4CB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C4CB4">
        <w:rPr>
          <w:rFonts w:ascii="Times New Roman" w:hAnsi="Times New Roman" w:cs="Times New Roman"/>
          <w:sz w:val="28"/>
          <w:szCs w:val="28"/>
        </w:rPr>
        <w:t>утверждающих</w:t>
      </w:r>
      <w:proofErr w:type="gramEnd"/>
      <w:r w:rsidRPr="000C4CB4">
        <w:rPr>
          <w:rFonts w:ascii="Times New Roman" w:hAnsi="Times New Roman" w:cs="Times New Roman"/>
          <w:sz w:val="28"/>
          <w:szCs w:val="28"/>
        </w:rPr>
        <w:t>:</w:t>
      </w:r>
    </w:p>
    <w:p w:rsidR="00860747" w:rsidRDefault="00F3766F" w:rsidP="00953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60747">
        <w:rPr>
          <w:rFonts w:ascii="Times New Roman" w:hAnsi="Times New Roman" w:cs="Times New Roman"/>
          <w:sz w:val="28"/>
          <w:szCs w:val="28"/>
        </w:rPr>
        <w:t xml:space="preserve"> -требования к  порядку разработки и принятия правовых актов о нормировании в  сфере  закупок, содержанию указанных актов и обеспечению их исполнения;</w:t>
      </w:r>
    </w:p>
    <w:p w:rsidR="00860747" w:rsidRDefault="00F3766F" w:rsidP="00953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0747">
        <w:rPr>
          <w:rFonts w:ascii="Times New Roman" w:hAnsi="Times New Roman" w:cs="Times New Roman"/>
          <w:sz w:val="28"/>
          <w:szCs w:val="28"/>
        </w:rPr>
        <w:t xml:space="preserve">  - правила  определения  требований   к  закупаемым  государственными</w:t>
      </w:r>
      <w:r w:rsidR="00807A63">
        <w:rPr>
          <w:rFonts w:ascii="Times New Roman" w:hAnsi="Times New Roman" w:cs="Times New Roman"/>
          <w:sz w:val="28"/>
          <w:szCs w:val="28"/>
        </w:rPr>
        <w:t xml:space="preserve">  органами, органами управления государственными внебюджетными фондами, муниципальными органами, соответственно их территориальными органами и  подведомственными указанным органам казенными учреждениями, бюджетными учреждениями и унитарными предприятиями отдельным видам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A6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07A63">
        <w:rPr>
          <w:rFonts w:ascii="Times New Roman" w:hAnsi="Times New Roman" w:cs="Times New Roman"/>
          <w:sz w:val="28"/>
          <w:szCs w:val="28"/>
        </w:rPr>
        <w:t>в том числе предельные цены товаров, работ, услуг);</w:t>
      </w:r>
    </w:p>
    <w:p w:rsidR="00807A63" w:rsidRDefault="00807A63" w:rsidP="00953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37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правила определения нормативных затрат на обеспечение функций государственных  органов, органов управления  государственными внебюджетными фондами, муниципальных  органов (включая  соответственно территориальные  органы  и подведомственные казенные учреждения);</w:t>
      </w:r>
    </w:p>
    <w:p w:rsidR="00807A63" w:rsidRDefault="00807A63" w:rsidP="00953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76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- нормативные  затраты на обеспечение  функций государственных  органов, органов управления  государственными внебюджетными фондами, муниципальных  органов (включая соответственно территориальные органы и подведомственные казенные учреждения);</w:t>
      </w:r>
    </w:p>
    <w:p w:rsidR="00807A63" w:rsidRDefault="00807A63" w:rsidP="00953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766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- требования к закупаемым ими, соответственно их территориальными органами (подразделениями) и подведомственными указанным  органам казенными учреждениями, бюджетными учреждениями и унитарными предприятиями</w:t>
      </w:r>
      <w:r w:rsidR="00D91CBC">
        <w:rPr>
          <w:rFonts w:ascii="Times New Roman" w:hAnsi="Times New Roman" w:cs="Times New Roman"/>
          <w:sz w:val="28"/>
          <w:szCs w:val="28"/>
        </w:rPr>
        <w:t xml:space="preserve"> отдельным  видам  товаров, работ, услуг (в том  числе предельные  цены  товаров, работ, услуг).</w:t>
      </w:r>
    </w:p>
    <w:p w:rsidR="00F3766F" w:rsidRDefault="00D91CBC" w:rsidP="00953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</w:t>
      </w:r>
      <w:r w:rsidR="00F3766F">
        <w:rPr>
          <w:rFonts w:ascii="Times New Roman" w:hAnsi="Times New Roman" w:cs="Times New Roman"/>
          <w:sz w:val="28"/>
          <w:szCs w:val="28"/>
        </w:rPr>
        <w:t>муниципальных органов, утверждающих:</w:t>
      </w:r>
    </w:p>
    <w:p w:rsidR="00D91CBC" w:rsidRDefault="00F3766F" w:rsidP="00953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D91CBC">
        <w:rPr>
          <w:rFonts w:ascii="Times New Roman" w:hAnsi="Times New Roman" w:cs="Times New Roman"/>
          <w:sz w:val="28"/>
          <w:szCs w:val="28"/>
        </w:rPr>
        <w:t xml:space="preserve"> правила определения требований к закупаемым подведомственным  муниципальным  органам </w:t>
      </w:r>
      <w:r w:rsidR="00D91CBC" w:rsidRPr="009E4123">
        <w:rPr>
          <w:rFonts w:ascii="Times New Roman" w:hAnsi="Times New Roman" w:cs="Times New Roman"/>
          <w:sz w:val="28"/>
          <w:szCs w:val="28"/>
          <w:u w:val="single"/>
        </w:rPr>
        <w:t>унитарными предприятиями</w:t>
      </w:r>
      <w:r w:rsidR="00D91CBC">
        <w:rPr>
          <w:rFonts w:ascii="Times New Roman" w:hAnsi="Times New Roman" w:cs="Times New Roman"/>
          <w:sz w:val="28"/>
          <w:szCs w:val="28"/>
        </w:rPr>
        <w:t xml:space="preserve">  отдельным видом товаров, работ, услуг </w:t>
      </w:r>
      <w:proofErr w:type="gramStart"/>
      <w:r w:rsidR="00D91CB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91CBC">
        <w:rPr>
          <w:rFonts w:ascii="Times New Roman" w:hAnsi="Times New Roman" w:cs="Times New Roman"/>
          <w:sz w:val="28"/>
          <w:szCs w:val="28"/>
        </w:rPr>
        <w:t>в том  числе предельные  цены товаров, работ, услуг);</w:t>
      </w:r>
    </w:p>
    <w:p w:rsidR="00D91CBC" w:rsidRDefault="00D91CBC" w:rsidP="00953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7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  требования к закупаемым подведомственными муниципальным органам </w:t>
      </w:r>
      <w:r w:rsidRPr="009E4123">
        <w:rPr>
          <w:rFonts w:ascii="Times New Roman" w:hAnsi="Times New Roman" w:cs="Times New Roman"/>
          <w:sz w:val="28"/>
          <w:szCs w:val="28"/>
          <w:u w:val="single"/>
        </w:rPr>
        <w:t>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 xml:space="preserve">  отдельных  видов  товаров, работ, услуг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том числе предельные цены товаров, работ, услуг).</w:t>
      </w:r>
    </w:p>
    <w:p w:rsidR="00D91CBC" w:rsidRDefault="00D91CBC" w:rsidP="00953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постановление  на информационном стенде  в здании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и разместить на сайте в сети «Интернет».</w:t>
      </w:r>
    </w:p>
    <w:p w:rsidR="00D91CBC" w:rsidRDefault="00D91CBC" w:rsidP="00953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 обнародования.</w:t>
      </w:r>
    </w:p>
    <w:p w:rsidR="00D91CBC" w:rsidRDefault="00D91CBC" w:rsidP="00953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D91CBC" w:rsidRDefault="00D91CBC" w:rsidP="00953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CBC" w:rsidRDefault="00D91CBC" w:rsidP="00953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CBC" w:rsidRDefault="00D91CBC" w:rsidP="00953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CBC" w:rsidRPr="00D91CBC" w:rsidRDefault="00D91CBC" w:rsidP="00953E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1CBC">
        <w:rPr>
          <w:rFonts w:ascii="Times New Roman" w:hAnsi="Times New Roman" w:cs="Times New Roman"/>
          <w:b/>
          <w:sz w:val="28"/>
          <w:szCs w:val="28"/>
        </w:rPr>
        <w:t xml:space="preserve">   Глава администрации</w:t>
      </w:r>
    </w:p>
    <w:p w:rsidR="00D91CBC" w:rsidRPr="00D91CBC" w:rsidRDefault="00D91CBC" w:rsidP="00953E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1CBC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D91CBC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D91CBC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</w:t>
      </w:r>
      <w:proofErr w:type="spellStart"/>
      <w:r w:rsidRPr="00D91CBC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E70420" w:rsidRPr="00E70420" w:rsidRDefault="00E70420" w:rsidP="00E70420">
      <w:pPr>
        <w:rPr>
          <w:rFonts w:ascii="Times New Roman" w:hAnsi="Times New Roman" w:cs="Times New Roman"/>
          <w:sz w:val="28"/>
          <w:szCs w:val="28"/>
        </w:rPr>
      </w:pPr>
    </w:p>
    <w:sectPr w:rsidR="00E70420" w:rsidRPr="00E70420" w:rsidSect="00DE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95A3C"/>
    <w:multiLevelType w:val="hybridMultilevel"/>
    <w:tmpl w:val="5722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C04EF"/>
    <w:multiLevelType w:val="multilevel"/>
    <w:tmpl w:val="D53A9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20"/>
    <w:rsid w:val="00203907"/>
    <w:rsid w:val="00271ABC"/>
    <w:rsid w:val="005337C1"/>
    <w:rsid w:val="00595157"/>
    <w:rsid w:val="007C6D7C"/>
    <w:rsid w:val="00807A63"/>
    <w:rsid w:val="00860747"/>
    <w:rsid w:val="00940FC0"/>
    <w:rsid w:val="00953EDC"/>
    <w:rsid w:val="009A19AD"/>
    <w:rsid w:val="009E4123"/>
    <w:rsid w:val="00A45ADA"/>
    <w:rsid w:val="00BC2F57"/>
    <w:rsid w:val="00D91CBC"/>
    <w:rsid w:val="00DE7D64"/>
    <w:rsid w:val="00E70420"/>
    <w:rsid w:val="00F3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EDC"/>
    <w:pPr>
      <w:ind w:left="720"/>
      <w:contextualSpacing/>
    </w:pPr>
  </w:style>
  <w:style w:type="paragraph" w:customStyle="1" w:styleId="ConsPlusNormal">
    <w:name w:val="ConsPlusNormal"/>
    <w:rsid w:val="00F376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2018-07-16T13:11:00Z</cp:lastPrinted>
  <dcterms:created xsi:type="dcterms:W3CDTF">2018-07-16T09:40:00Z</dcterms:created>
  <dcterms:modified xsi:type="dcterms:W3CDTF">2018-07-18T10:10:00Z</dcterms:modified>
</cp:coreProperties>
</file>