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35" w:rsidRDefault="00963335" w:rsidP="00963335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  <w:r>
        <w:rPr>
          <w:rFonts w:ascii="Times New Roman" w:hAnsi="Times New Roman"/>
          <w:b/>
          <w:color w:val="000000" w:themeColor="text1"/>
          <w:sz w:val="26"/>
          <w:szCs w:val="28"/>
        </w:rPr>
        <w:t>СОВЕТ ДЕПУТАТОВ БАКУРСКОГО МУНИЦИПАЛЬНОГО ОБРАЗОВАНИЯ</w:t>
      </w:r>
    </w:p>
    <w:p w:rsidR="00963335" w:rsidRDefault="00963335" w:rsidP="00963335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  <w:r>
        <w:rPr>
          <w:rFonts w:ascii="Times New Roman" w:hAnsi="Times New Roman"/>
          <w:b/>
          <w:color w:val="000000" w:themeColor="text1"/>
          <w:sz w:val="26"/>
          <w:szCs w:val="28"/>
        </w:rPr>
        <w:t>ЕКАТЕРИНОВСКОГО МУНИЦИПАЛЬНОГО РАЙОНА</w:t>
      </w:r>
    </w:p>
    <w:p w:rsidR="00963335" w:rsidRDefault="00963335" w:rsidP="00963335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  <w:r>
        <w:rPr>
          <w:rFonts w:ascii="Times New Roman" w:hAnsi="Times New Roman"/>
          <w:b/>
          <w:color w:val="000000" w:themeColor="text1"/>
          <w:sz w:val="26"/>
          <w:szCs w:val="28"/>
        </w:rPr>
        <w:t>САРАТОВСКОЙ ОБЛАСТИ</w:t>
      </w:r>
    </w:p>
    <w:p w:rsidR="00963335" w:rsidRDefault="00963335" w:rsidP="00963335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8"/>
        </w:rPr>
      </w:pPr>
    </w:p>
    <w:p w:rsidR="00963335" w:rsidRDefault="00E73C2A" w:rsidP="00963335">
      <w:pPr>
        <w:tabs>
          <w:tab w:val="left" w:pos="405"/>
          <w:tab w:val="center" w:pos="5103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6"/>
          <w:szCs w:val="28"/>
        </w:rPr>
        <w:t xml:space="preserve">Шестнадцатое </w:t>
      </w:r>
      <w:r w:rsidR="00963335">
        <w:rPr>
          <w:rFonts w:ascii="Times New Roman" w:hAnsi="Times New Roman"/>
          <w:b/>
          <w:color w:val="000000" w:themeColor="text1"/>
          <w:sz w:val="26"/>
          <w:szCs w:val="28"/>
        </w:rPr>
        <w:tab/>
      </w:r>
      <w:r w:rsidR="009633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заседание Совета депутатов </w:t>
      </w:r>
      <w:proofErr w:type="spellStart"/>
      <w:r w:rsidR="00963335">
        <w:rPr>
          <w:rFonts w:ascii="Times New Roman" w:hAnsi="Times New Roman"/>
          <w:b/>
          <w:color w:val="000000" w:themeColor="text1"/>
          <w:sz w:val="28"/>
          <w:szCs w:val="28"/>
        </w:rPr>
        <w:t>Бакурского</w:t>
      </w:r>
      <w:proofErr w:type="spellEnd"/>
      <w:r w:rsidR="0096333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муниципального образования второго созыва</w:t>
      </w:r>
      <w:r w:rsidR="00963335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</w:t>
      </w:r>
    </w:p>
    <w:p w:rsidR="00963335" w:rsidRDefault="00963335" w:rsidP="0096333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73C2A" w:rsidRDefault="00963335" w:rsidP="004256AC">
      <w:pPr>
        <w:tabs>
          <w:tab w:val="center" w:pos="4677"/>
          <w:tab w:val="left" w:pos="7005"/>
        </w:tabs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  <w:t>РЕШЕНИЕ</w:t>
      </w:r>
    </w:p>
    <w:p w:rsidR="00963335" w:rsidRDefault="00963335" w:rsidP="004256AC">
      <w:pPr>
        <w:tabs>
          <w:tab w:val="center" w:pos="4677"/>
          <w:tab w:val="left" w:pos="7005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</w:p>
    <w:p w:rsidR="00963335" w:rsidRPr="00E73C2A" w:rsidRDefault="00963335" w:rsidP="00963335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3C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 </w:t>
      </w:r>
      <w:r w:rsidR="00E73C2A" w:rsidRPr="00E73C2A">
        <w:rPr>
          <w:rFonts w:ascii="Times New Roman" w:hAnsi="Times New Roman"/>
          <w:b/>
          <w:color w:val="000000" w:themeColor="text1"/>
          <w:sz w:val="28"/>
          <w:szCs w:val="28"/>
        </w:rPr>
        <w:t>20 марта</w:t>
      </w:r>
      <w:r w:rsidRPr="00E73C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2019 года   №   </w:t>
      </w:r>
      <w:r w:rsidR="00E73C2A" w:rsidRPr="00E73C2A">
        <w:rPr>
          <w:rFonts w:ascii="Times New Roman" w:hAnsi="Times New Roman"/>
          <w:b/>
          <w:color w:val="000000" w:themeColor="text1"/>
          <w:sz w:val="28"/>
          <w:szCs w:val="28"/>
        </w:rPr>
        <w:t>16-42</w:t>
      </w:r>
      <w:r w:rsidRPr="00E73C2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с. Бакуры</w:t>
      </w:r>
    </w:p>
    <w:p w:rsidR="00963335" w:rsidRPr="00E73C2A" w:rsidRDefault="00963335" w:rsidP="00963335">
      <w:pPr>
        <w:pStyle w:val="a4"/>
        <w:ind w:firstLine="567"/>
        <w:jc w:val="left"/>
        <w:outlineLvl w:val="0"/>
        <w:rPr>
          <w:rFonts w:ascii="Times New Roman" w:hAnsi="Times New Roman"/>
          <w:sz w:val="28"/>
          <w:szCs w:val="28"/>
        </w:rPr>
      </w:pPr>
      <w:r w:rsidRPr="00E73C2A">
        <w:rPr>
          <w:rFonts w:ascii="Times New Roman" w:hAnsi="Times New Roman"/>
          <w:sz w:val="28"/>
          <w:szCs w:val="28"/>
        </w:rPr>
        <w:t xml:space="preserve"> </w:t>
      </w:r>
    </w:p>
    <w:p w:rsidR="00963335" w:rsidRDefault="00963335" w:rsidP="00963335">
      <w:pPr>
        <w:pStyle w:val="a4"/>
        <w:ind w:firstLine="567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FF26C4">
        <w:rPr>
          <w:rFonts w:ascii="Times New Roman" w:hAnsi="Times New Roman"/>
          <w:sz w:val="28"/>
          <w:szCs w:val="28"/>
        </w:rPr>
        <w:t xml:space="preserve"> 29.12.2018 года № 12-36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о порядке управления и распоряжения имуществом, находящимся в  муниципальной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</w:t>
      </w:r>
      <w:r w:rsidR="00FF26C4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335" w:rsidRDefault="00963335" w:rsidP="0096333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</w:p>
    <w:p w:rsidR="00963335" w:rsidRDefault="00963335" w:rsidP="009633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pacing w:val="2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/>
          <w:sz w:val="28"/>
          <w:szCs w:val="28"/>
        </w:rPr>
        <w:t xml:space="preserve">с Гражданским </w:t>
      </w:r>
      <w:hyperlink r:id="rId4" w:history="1">
        <w:r>
          <w:rPr>
            <w:rStyle w:val="a6"/>
            <w:rFonts w:ascii="Times New Roman" w:hAnsi="Times New Roman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Российской Федерации, Федеральными </w:t>
      </w:r>
      <w:hyperlink r:id="rId5" w:history="1">
        <w:r>
          <w:rPr>
            <w:rStyle w:val="a6"/>
            <w:rFonts w:ascii="Times New Roman" w:hAnsi="Times New Roman"/>
            <w:sz w:val="28"/>
            <w:szCs w:val="28"/>
          </w:rPr>
          <w:t>законам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и «Об общих принципах организации местного самоуправления в Российской Федерации» от 06.10.2003 г. </w:t>
      </w:r>
      <w:r>
        <w:rPr>
          <w:rFonts w:ascii="Times New Roman" w:eastAsia="Times New Roman" w:hAnsi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131-ФЗ, </w:t>
      </w:r>
      <w:r>
        <w:rPr>
          <w:rFonts w:ascii="Times New Roman" w:hAnsi="Times New Roman"/>
          <w:sz w:val="28"/>
          <w:szCs w:val="28"/>
        </w:rPr>
        <w:t xml:space="preserve">  № 185 - ФЗ от 03.07.2018 года </w:t>
      </w:r>
      <w: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</w:t>
      </w:r>
      <w:r w:rsidR="00BA04D8">
        <w:rPr>
          <w:rFonts w:ascii="Times New Roman" w:hAnsi="Times New Roman"/>
          <w:sz w:val="28"/>
          <w:szCs w:val="28"/>
        </w:rPr>
        <w:t>№  135-ФЗ «О защите конкуренции»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BA04D8">
        <w:rPr>
          <w:rFonts w:ascii="Times New Roman" w:eastAsia="Times New Roman" w:hAnsi="Times New Roman"/>
          <w:sz w:val="28"/>
          <w:szCs w:val="28"/>
        </w:rPr>
        <w:t>№ 572-ФЗ от 27.12.2018 г. «О внесении изменений в ст</w:t>
      </w:r>
      <w:proofErr w:type="gramEnd"/>
      <w:r w:rsidR="00BA04D8">
        <w:rPr>
          <w:rFonts w:ascii="Times New Roman" w:eastAsia="Times New Roman" w:hAnsi="Times New Roman"/>
          <w:sz w:val="28"/>
          <w:szCs w:val="28"/>
        </w:rPr>
        <w:t xml:space="preserve">.17.1 ФЗ «О защите конкуренции», 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Уставом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Бакур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образования,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Бакур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/>
          <w:spacing w:val="2"/>
          <w:sz w:val="28"/>
          <w:szCs w:val="28"/>
        </w:rPr>
        <w:t xml:space="preserve">  муниципального района Саратовской области</w:t>
      </w:r>
    </w:p>
    <w:p w:rsidR="00963335" w:rsidRDefault="00963335" w:rsidP="009633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</w:rPr>
        <w:t>РЕШИЛ:</w:t>
      </w:r>
    </w:p>
    <w:p w:rsidR="004831CF" w:rsidRPr="004831CF" w:rsidRDefault="004831CF" w:rsidP="00483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04D8" w:rsidRDefault="00BA04D8">
      <w:pPr>
        <w:rPr>
          <w:rFonts w:ascii="Times New Roman" w:hAnsi="Times New Roman"/>
          <w:sz w:val="28"/>
          <w:szCs w:val="28"/>
        </w:rPr>
      </w:pPr>
      <w:r w:rsidRPr="00BA04D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от 29.12.2018 года № 12-36 </w:t>
      </w:r>
      <w:r w:rsidRPr="00BA0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Положения о порядке управления и распоряжения имуществом, находящимся в  муниципальной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области»  следующие дополнения:</w:t>
      </w:r>
    </w:p>
    <w:p w:rsidR="00213C77" w:rsidRDefault="00BA04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8.1 Раздела 8 дополнить абзацем  следующего содержания:</w:t>
      </w:r>
    </w:p>
    <w:p w:rsidR="00F76876" w:rsidRDefault="00213C77" w:rsidP="00213C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истечении срока договора аренды муниципального имущества, заключенного по результатам проведения торгов или</w:t>
      </w:r>
      <w:r w:rsidR="00F76876">
        <w:rPr>
          <w:rFonts w:ascii="Times New Roman" w:hAnsi="Times New Roman" w:cs="Times New Roman"/>
          <w:sz w:val="28"/>
          <w:szCs w:val="28"/>
        </w:rPr>
        <w:t xml:space="preserve"> без их проведения в соответствии с законодательством Российской Федерации, за исключением случаев, указанных в части 2 статьи 17.1 Федерального закона «О защите </w:t>
      </w:r>
      <w:r w:rsidR="00F76876">
        <w:rPr>
          <w:rFonts w:ascii="Times New Roman" w:hAnsi="Times New Roman" w:cs="Times New Roman"/>
          <w:sz w:val="28"/>
          <w:szCs w:val="28"/>
        </w:rPr>
        <w:lastRenderedPageBreak/>
        <w:t xml:space="preserve">конкуренции»,  заключение такого договора на новый срок с арендатором, надлежащим </w:t>
      </w:r>
      <w:proofErr w:type="gramStart"/>
      <w:r w:rsidR="00F7687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F76876">
        <w:rPr>
          <w:rFonts w:ascii="Times New Roman" w:hAnsi="Times New Roman" w:cs="Times New Roman"/>
          <w:sz w:val="28"/>
          <w:szCs w:val="28"/>
        </w:rPr>
        <w:t xml:space="preserve"> исполнившим свои обязательства, осуществляется без проведения конкурса, аукциона, если иное не установлено договором и срок действия договора не ограничен законодательством Российской Федерации, при одновременном соблюдении условий, предусмотренных в </w:t>
      </w:r>
      <w:proofErr w:type="gramStart"/>
      <w:r w:rsidR="00F7687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76876">
        <w:rPr>
          <w:rFonts w:ascii="Times New Roman" w:hAnsi="Times New Roman" w:cs="Times New Roman"/>
          <w:sz w:val="28"/>
          <w:szCs w:val="28"/>
        </w:rPr>
        <w:t>.9 указанной статьи Федерального закона «О защите конкуренции».</w:t>
      </w:r>
    </w:p>
    <w:p w:rsidR="00F76876" w:rsidRPr="001E27B8" w:rsidRDefault="00F76876" w:rsidP="00F76876">
      <w:pPr>
        <w:pStyle w:val="a4"/>
        <w:ind w:firstLine="567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Pr="001E27B8">
        <w:rPr>
          <w:rFonts w:ascii="Times New Roman" w:hAnsi="Times New Roman"/>
          <w:b w:val="0"/>
          <w:color w:val="000000"/>
          <w:sz w:val="28"/>
          <w:szCs w:val="28"/>
        </w:rPr>
        <w:t>. Настоящее решение вступает в силу со дня обнародования.</w:t>
      </w:r>
    </w:p>
    <w:p w:rsidR="00F76876" w:rsidRPr="001E27B8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E27B8">
        <w:rPr>
          <w:rFonts w:ascii="Times New Roman" w:hAnsi="Times New Roman"/>
          <w:color w:val="000000"/>
          <w:sz w:val="28"/>
          <w:szCs w:val="28"/>
        </w:rPr>
        <w:t xml:space="preserve">. Обнародовать </w:t>
      </w:r>
      <w:r w:rsidRPr="001E27B8">
        <w:rPr>
          <w:rFonts w:ascii="Times New Roman" w:hAnsi="Times New Roman"/>
          <w:sz w:val="28"/>
          <w:szCs w:val="28"/>
        </w:rPr>
        <w:t>на информационных стендах в специально отведенных местах для обнародования и опубликовать на официальном сайте  в сети Интернет.</w:t>
      </w:r>
    </w:p>
    <w:p w:rsidR="00F76876" w:rsidRPr="001E27B8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A4436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A44364">
        <w:rPr>
          <w:rFonts w:ascii="Times New Roman" w:hAnsi="Times New Roman"/>
          <w:color w:val="000000"/>
          <w:sz w:val="28"/>
          <w:szCs w:val="28"/>
        </w:rPr>
        <w:t>Контроль</w:t>
      </w:r>
      <w:r w:rsidRPr="001E27B8">
        <w:rPr>
          <w:rFonts w:ascii="Times New Roman" w:hAnsi="Times New Roman"/>
          <w:color w:val="000000"/>
          <w:sz w:val="28"/>
          <w:szCs w:val="28"/>
        </w:rPr>
        <w:t xml:space="preserve"> за</w:t>
      </w:r>
      <w:proofErr w:type="gramEnd"/>
      <w:r w:rsidRPr="001E27B8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 оставляю за собой.</w:t>
      </w:r>
    </w:p>
    <w:p w:rsidR="00F76876" w:rsidRPr="001E27B8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876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876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876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876" w:rsidRPr="001E27B8" w:rsidRDefault="00F76876" w:rsidP="00F76876">
      <w:pPr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876" w:rsidRPr="001E27B8" w:rsidRDefault="00F76876" w:rsidP="00F76876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27B8">
        <w:rPr>
          <w:rFonts w:ascii="Times New Roman" w:hAnsi="Times New Roman"/>
          <w:b/>
          <w:color w:val="000000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Бакур</w:t>
      </w:r>
      <w:r w:rsidRPr="001E27B8">
        <w:rPr>
          <w:rFonts w:ascii="Times New Roman" w:hAnsi="Times New Roman"/>
          <w:b/>
          <w:color w:val="000000"/>
          <w:sz w:val="28"/>
          <w:szCs w:val="28"/>
        </w:rPr>
        <w:t>ского</w:t>
      </w:r>
      <w:proofErr w:type="spellEnd"/>
      <w:r w:rsidRPr="001E27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76876" w:rsidRPr="001E27B8" w:rsidRDefault="00F76876" w:rsidP="00F76876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27B8"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1E27B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И.Г. Казарина</w:t>
      </w:r>
    </w:p>
    <w:p w:rsidR="00F76876" w:rsidRDefault="00F76876" w:rsidP="00F76876">
      <w:pPr>
        <w:widowControl w:val="0"/>
        <w:spacing w:after="0"/>
        <w:jc w:val="both"/>
        <w:rPr>
          <w:b/>
          <w:color w:val="000000"/>
          <w:sz w:val="26"/>
          <w:szCs w:val="28"/>
        </w:rPr>
      </w:pPr>
    </w:p>
    <w:p w:rsidR="00713FE5" w:rsidRPr="00F76876" w:rsidRDefault="00713FE5" w:rsidP="00F76876">
      <w:pPr>
        <w:rPr>
          <w:rFonts w:ascii="Times New Roman" w:hAnsi="Times New Roman" w:cs="Times New Roman"/>
          <w:sz w:val="28"/>
          <w:szCs w:val="28"/>
        </w:rPr>
      </w:pPr>
    </w:p>
    <w:sectPr w:rsidR="00713FE5" w:rsidRPr="00F76876" w:rsidSect="0071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1CF"/>
    <w:rsid w:val="000D19F7"/>
    <w:rsid w:val="00180128"/>
    <w:rsid w:val="001C7B20"/>
    <w:rsid w:val="001E6455"/>
    <w:rsid w:val="00213C77"/>
    <w:rsid w:val="00217432"/>
    <w:rsid w:val="002F0BE5"/>
    <w:rsid w:val="00411470"/>
    <w:rsid w:val="004256AC"/>
    <w:rsid w:val="004831CF"/>
    <w:rsid w:val="00485026"/>
    <w:rsid w:val="00713FE5"/>
    <w:rsid w:val="007A132B"/>
    <w:rsid w:val="0082698B"/>
    <w:rsid w:val="00963335"/>
    <w:rsid w:val="009958C5"/>
    <w:rsid w:val="00BA04D8"/>
    <w:rsid w:val="00D179A6"/>
    <w:rsid w:val="00DB6BA2"/>
    <w:rsid w:val="00E7307B"/>
    <w:rsid w:val="00E73C2A"/>
    <w:rsid w:val="00F76876"/>
    <w:rsid w:val="00FC30E5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1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Subtitle"/>
    <w:basedOn w:val="a"/>
    <w:link w:val="a5"/>
    <w:qFormat/>
    <w:rsid w:val="0096333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4"/>
      <w:szCs w:val="44"/>
      <w:lang w:eastAsia="en-US"/>
    </w:rPr>
  </w:style>
  <w:style w:type="character" w:customStyle="1" w:styleId="a5">
    <w:name w:val="Подзаголовок Знак"/>
    <w:basedOn w:val="a0"/>
    <w:link w:val="a4"/>
    <w:rsid w:val="00963335"/>
    <w:rPr>
      <w:rFonts w:ascii="Arial" w:eastAsia="Times New Roman" w:hAnsi="Arial" w:cs="Times New Roman"/>
      <w:b/>
      <w:bCs/>
      <w:sz w:val="44"/>
      <w:szCs w:val="44"/>
    </w:rPr>
  </w:style>
  <w:style w:type="character" w:styleId="a6">
    <w:name w:val="Hyperlink"/>
    <w:basedOn w:val="a0"/>
    <w:uiPriority w:val="99"/>
    <w:semiHidden/>
    <w:unhideWhenUsed/>
    <w:rsid w:val="009633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D829DA9AC9FD31BB0427F9546F4148F1803B648F388B0CD049C2796C6D042B32F2C9B525CBBCECfBA8L" TargetMode="External"/><Relationship Id="rId4" Type="http://schemas.openxmlformats.org/officeDocument/2006/relationships/hyperlink" Target="consultantplus://offline/ref=12D829DA9AC9FD31BB0427F9546F4148F18F3F608A378B0CD049C2796Cf6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2019-03-20T06:53:00Z</cp:lastPrinted>
  <dcterms:created xsi:type="dcterms:W3CDTF">2019-02-08T11:03:00Z</dcterms:created>
  <dcterms:modified xsi:type="dcterms:W3CDTF">2019-03-20T06:54:00Z</dcterms:modified>
</cp:coreProperties>
</file>