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E8" w:rsidRDefault="006755E8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Межрегиональный общественный фонд «Мир молодежи»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Федерации, Министерства природных ресурсов и экологии Российской Федерации организует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конкурс социальной рекламы «Новый взгляд».</w:t>
      </w:r>
    </w:p>
    <w:p w:rsidR="006755E8" w:rsidRDefault="006755E8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предоставляет возможность молодежи выразить отношение к наиболее острым и значимым проблемам современного общества, а также показать пути их решения посредством социальной рекламы.</w:t>
      </w:r>
    </w:p>
    <w:p w:rsidR="006755E8" w:rsidRDefault="006755E8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Конкурса предложены 3 темы для подготовки работ по 2 номинациям – «Социальный плакат» и «Социальный видеоролик»: «Экология» и «Прокуратура против коррупции», «Свободная тема».</w:t>
      </w:r>
    </w:p>
    <w:p w:rsidR="006755E8" w:rsidRDefault="006755E8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участникам конкурса предложена специальная тема для подготовки плакатов и видеороликов «Прокуратура против коррупции». Организаторы предлагают молодежи изучить современные механизмы борьбы с проявлениями коррупции на всех уровнях. </w:t>
      </w:r>
      <w:r w:rsidR="00D029BE">
        <w:rPr>
          <w:rFonts w:ascii="Times New Roman" w:hAnsi="Times New Roman" w:cs="Times New Roman"/>
          <w:sz w:val="28"/>
          <w:szCs w:val="28"/>
        </w:rPr>
        <w:t>Конкурсанты могут в любой комфортной для них творческой форме представить существующую модель противодействия коррупции, учитывая работу органов прокуратуры в этой области. Подготовка к Конкурсу потребует от участников серьезного погружения в проблематику, в частности, на уровне законодательства.</w:t>
      </w:r>
    </w:p>
    <w:p w:rsidR="00D029BE" w:rsidRDefault="00D029BE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Конкурса станет эффективным инструментом правового просвещения молодежи и во многом сработает как профилактическая мера в молодежной среде.</w:t>
      </w:r>
    </w:p>
    <w:p w:rsidR="00D029BE" w:rsidRDefault="00D029BE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на официальном сайте Конкурса </w:t>
      </w:r>
      <w:hyperlink r:id="rId4" w:history="1">
        <w:r w:rsidRPr="001A49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29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49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tvoykonkurs</w:t>
        </w:r>
        <w:proofErr w:type="spellEnd"/>
        <w:r w:rsidRPr="00D029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49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02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29 сентября 2017 года по двум номинациям – «Социальный плакат» и «Социальный видеоролик». Возраст участников от 14 до 30 лет.</w:t>
      </w:r>
    </w:p>
    <w:p w:rsidR="00D029BE" w:rsidRPr="00D029BE" w:rsidRDefault="00D029BE" w:rsidP="00675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церемония награждения памятными призами и подарками финалистов и победителей по названной теме пройдет в Генеральной прокуратуре Российской Федерации и будет приурочена к Международному дню борьбы с коррупцией (9 декабря)</w:t>
      </w:r>
    </w:p>
    <w:p w:rsidR="00561C0F" w:rsidRPr="006755E8" w:rsidRDefault="006755E8" w:rsidP="00675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1C0F" w:rsidRPr="006755E8" w:rsidSect="0056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755E8"/>
    <w:rsid w:val="00145766"/>
    <w:rsid w:val="00152DD0"/>
    <w:rsid w:val="00561C0F"/>
    <w:rsid w:val="006755E8"/>
    <w:rsid w:val="008A4B40"/>
    <w:rsid w:val="00D0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9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oy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2017-07-18T05:28:00Z</dcterms:created>
  <dcterms:modified xsi:type="dcterms:W3CDTF">2017-07-18T05:28:00Z</dcterms:modified>
</cp:coreProperties>
</file>