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227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spacing w:before="0" w:after="0"/>
        <w:ind w:left="227" w:hanging="0"/>
        <w:jc w:val="center"/>
        <w:rPr/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>АДМИНИСТРАЦИЯ                                                                              КРУТОЯРСКОГО МУНИЦИПАЛЬНОГО ОБРАЗОВАНИЯ ЕКАТЕРИНОВСКОГО МУНИЦИПАЛЬНОГО РАЙОНА</w:t>
      </w:r>
    </w:p>
    <w:p>
      <w:pPr>
        <w:pStyle w:val="Normal"/>
        <w:spacing w:before="0" w:after="0"/>
        <w:ind w:left="227" w:hanging="0"/>
        <w:jc w:val="center"/>
        <w:rPr>
          <w:rFonts w:ascii="Times New Roman" w:hAnsi="Times New Roman" w:cs="Times New Roman"/>
          <w:b/>
          <w:b/>
          <w:bCs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>САРАТОВСКОЙ ОБЛАСТИ</w:t>
      </w:r>
    </w:p>
    <w:p>
      <w:pPr>
        <w:pStyle w:val="1"/>
        <w:keepNext/>
        <w:widowControl w:val="false"/>
        <w:numPr>
          <w:ilvl w:val="0"/>
          <w:numId w:val="2"/>
        </w:numPr>
        <w:suppressAutoHyphens w:val="true"/>
        <w:spacing w:before="108" w:after="200"/>
        <w:ind w:left="22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227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ПОСТАНОВЛЕНИЕ                       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от  15 июля 2019 г .</w:t>
        <w:tab/>
        <w:tab/>
        <w:tab/>
        <w:t xml:space="preserve">    </w:t>
      </w:r>
      <w:r>
        <w:rPr>
          <w:rFonts w:cs="Times New Roman" w:ascii="Times New Roman" w:hAnsi="Times New Roman"/>
          <w:b/>
          <w:sz w:val="28"/>
          <w:szCs w:val="28"/>
        </w:rPr>
        <w:t xml:space="preserve">№ 20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b/>
          <w:sz w:val="28"/>
          <w:szCs w:val="28"/>
        </w:rPr>
        <w:t>О присвоении адреса земельным  участкам.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-142" w:firstLine="426"/>
        <w:rPr/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Согласно статьи 9 Федерального закона от 28.12.2013 года  № 443-ФЗ «О федеральной  информационной адресной системе  и о внесении изменений в Федеральный закон «Об общих принципах организации местного самоуправления в Российской Федерации»», по результатам проверки наличия в государственном адресном реестре в ходе инвентаризации выявления отсутствия адресных объектов, в соответствии с разделом IV постановления Правительства РФ от 22.05.2015г. № 492 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Уставом Крутоярского муниципального образования, администрация Крутоярского муниципального образования</w:t>
      </w:r>
    </w:p>
    <w:p>
      <w:pPr>
        <w:pStyle w:val="Normal"/>
        <w:spacing w:lineRule="auto" w:line="240" w:before="0" w:after="0"/>
        <w:ind w:left="-142" w:firstLine="426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-142" w:firstLine="426"/>
        <w:rPr/>
      </w:pPr>
      <w:r>
        <w:rPr>
          <w:rFonts w:cs="Times New Roman"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>в государственный  адресный  реестр</w:t>
      </w:r>
      <w:r>
        <w:rPr>
          <w:rFonts w:cs="Times New Roman" w:ascii="Times New Roman" w:hAnsi="Times New Roman"/>
          <w:sz w:val="28"/>
          <w:szCs w:val="28"/>
        </w:rPr>
        <w:t>, адреса земельных  участков, расположенных  в границах села Крутояр согласно приложения 1. Считать внесенные адреса земельных участков присвоенными.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-142" w:firstLine="426"/>
        <w:rPr/>
      </w:pPr>
      <w:r>
        <w:rPr>
          <w:rStyle w:val="FontStyle18"/>
          <w:sz w:val="28"/>
          <w:szCs w:val="28"/>
        </w:rPr>
        <w:t xml:space="preserve">Обнародовать настоящее постановление в специально отведенных местах и разместить на официальном сайте администрации  в сети «Интернет».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-142" w:firstLine="426"/>
        <w:rPr/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-142" w:firstLine="426"/>
        <w:rPr/>
      </w:pPr>
      <w:r>
        <w:rPr>
          <w:rFonts w:ascii="Times New Roman" w:hAnsi="Times New Roman"/>
          <w:sz w:val="28"/>
          <w:szCs w:val="28"/>
        </w:rPr>
        <w:t>Контроль  за  исполнением настоящего  постановления  возложить на главу Крутоярского муниципального образования.</w:t>
      </w:r>
    </w:p>
    <w:p>
      <w:pPr>
        <w:pStyle w:val="ListParagraph"/>
        <w:spacing w:lineRule="auto" w:line="240" w:before="0" w:after="0"/>
        <w:ind w:left="-14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-14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Крутоярского 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   А.Е. Лапшин.</w:t>
      </w:r>
    </w:p>
    <w:p>
      <w:pPr>
        <w:pStyle w:val="Normal"/>
        <w:spacing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Приложение №1  к постановлению Администрации  </w:t>
      </w:r>
    </w:p>
    <w:p>
      <w:pPr>
        <w:pStyle w:val="Normal"/>
        <w:spacing w:lineRule="auto" w:line="240" w:before="0" w:after="0"/>
        <w:jc w:val="righ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Крутоярского муниципального образования </w:t>
      </w:r>
    </w:p>
    <w:p>
      <w:pPr>
        <w:pStyle w:val="Normal"/>
        <w:spacing w:lineRule="auto" w:line="240" w:before="0" w:after="0"/>
        <w:jc w:val="righ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</w:t>
      </w:r>
      <w:r>
        <w:rPr>
          <w:rFonts w:ascii="Times New Roman" w:hAnsi="Times New Roman"/>
          <w:b w:val="false"/>
          <w:bCs w:val="false"/>
          <w:sz w:val="20"/>
          <w:szCs w:val="20"/>
        </w:rPr>
        <w:t>от 15.07.2019 г. № 20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СПИСОК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Присвоенных и подлежащих добавлению объектов в БД ФИАС</w:t>
      </w:r>
    </w:p>
    <w:tbl>
      <w:tblPr>
        <w:tblW w:w="9571" w:type="dxa"/>
        <w:jc w:val="left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8" w:type="dxa"/>
          <w:bottom w:w="0" w:type="dxa"/>
          <w:right w:w="108" w:type="dxa"/>
        </w:tblCellMar>
        <w:tblLook w:val="04a0"/>
      </w:tblPr>
      <w:tblGrid>
        <w:gridCol w:w="900"/>
        <w:gridCol w:w="2357"/>
        <w:gridCol w:w="4329"/>
        <w:gridCol w:w="1984"/>
      </w:tblGrid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Кадастровый номер объекта адресации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Почтовый адрес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64:12:111201:162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bookmarkStart w:id="0" w:name="__DdeLink__3714_2476215965"/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Прудовая улица,  з/у </w:t>
            </w:r>
            <w:bookmarkEnd w:id="0"/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64:12:111201:489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64:12:111201:98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bookmarkStart w:id="1" w:name="__DdeLink__3714_24762159651"/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Прудовая улица,  з/у </w:t>
            </w:r>
            <w:bookmarkEnd w:id="1"/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64:12:111201:7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64:12:111201:154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64:12:111201:115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12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64:12:111201:114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14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64:12:111201:158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15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64:12:111201:168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16/1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64:12:111201:169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16/2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64:12:111201:99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17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64:12:111201:423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20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64:12:111201:11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23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64:12:111201:417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33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64:12:111201:135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37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64:12:111201:139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39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64:12:111201:486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40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64:12:111201:143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41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64:12:111201:90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42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64:12:111201:87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43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64:12:111201:140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44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64:12:111201:136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47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64:12:111201:10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48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64:12:111201:127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Прудовая улица,  з/у 49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64:12:111201:5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52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64:12:111201:163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54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64:12:111201:13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60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63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64:12:111201:28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64/1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64:12:111201:166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64/2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64:12:111201:141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65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64:12:111201:134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66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64:12:111201:167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67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64:12:111201:77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68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64:12:111201:414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69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64:12:111201:4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70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64:12:111201:487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71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64:12:111201:91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73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64:12:111201:88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78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64:12:111201:89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78А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10e7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qFormat/>
    <w:rsid w:val="00d37841"/>
    <w:pPr>
      <w:keepNext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d37841"/>
    <w:rPr>
      <w:rFonts w:ascii="Times New Roman" w:hAnsi="Times New Roman" w:eastAsia="Times New Roman" w:cs="Times New Roman"/>
      <w:b/>
      <w:sz w:val="36"/>
      <w:szCs w:val="20"/>
    </w:rPr>
  </w:style>
  <w:style w:type="character" w:styleId="Style13" w:customStyle="1">
    <w:name w:val="Верхний колонтитул Знак"/>
    <w:basedOn w:val="DefaultParagraphFont"/>
    <w:link w:val="a3"/>
    <w:qFormat/>
    <w:rsid w:val="00d37841"/>
    <w:rPr>
      <w:rFonts w:ascii="Times New Roman" w:hAnsi="Times New Roman" w:eastAsia="Times New Roman" w:cs="Times New Roman"/>
      <w:sz w:val="28"/>
      <w:szCs w:val="20"/>
    </w:rPr>
  </w:style>
  <w:style w:type="character" w:styleId="FontStyle18" w:customStyle="1">
    <w:name w:val="Font Style18"/>
    <w:uiPriority w:val="99"/>
    <w:qFormat/>
    <w:rsid w:val="00d37841"/>
    <w:rPr>
      <w:rFonts w:ascii="Times New Roman" w:hAnsi="Times New Roman" w:cs="Times New Roman"/>
      <w:sz w:val="26"/>
      <w:szCs w:val="26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Header"/>
    <w:basedOn w:val="Normal"/>
    <w:link w:val="a4"/>
    <w:rsid w:val="00d37841"/>
    <w:pPr>
      <w:tabs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d37841"/>
    <w:pPr>
      <w:spacing w:before="0" w:after="20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d3784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1d0ba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8"/>
      <w:szCs w:val="20"/>
      <w:lang w:val="ru-RU" w:eastAsia="ar-SA" w:bidi="ar-SA"/>
    </w:rPr>
  </w:style>
  <w:style w:type="paragraph" w:styleId="Style21">
    <w:name w:val="Содержимое таблицы"/>
    <w:basedOn w:val="Normal"/>
    <w:qFormat/>
    <w:pPr/>
    <w:rPr/>
  </w:style>
  <w:style w:type="paragraph" w:styleId="Style22">
    <w:name w:val="Заголовок таблицы"/>
    <w:basedOn w:val="Style2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70EF4-354D-4614-9E18-4E3404F8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Application>LibreOffice/5.3.0.3$Windows_x86 LibreOffice_project/7074905676c47b82bbcfbea1aeefc84afe1c50e1</Application>
  <Pages>4</Pages>
  <Words>1103</Words>
  <Characters>8358</Characters>
  <CharactersWithSpaces>9665</CharactersWithSpaces>
  <Paragraphs>183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2019-06-06T05:05:00Z</dcterms:created>
  <dc:creator>михаил</dc:creator>
  <dc:description/>
  <dc:language>ru-RU</dc:language>
  <cp:lastModifiedBy/>
  <cp:lastPrinted>2019-07-22T10:53:43Z</cp:lastPrinted>
  <dcterms:modified xsi:type="dcterms:W3CDTF">2019-07-22T10:53:59Z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