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Calibri" w:cs="Calibri"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СОВЕТ ДЕПУТАТОВ КРУТОЯРСКОГО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bCs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Двадцать шестое заседание Совета депутатов Крутоярского муниципального образования</w:t>
      </w:r>
      <w:r>
        <w:rPr>
          <w:rFonts w:eastAsia="Calibri" w:cs="Calibri"/>
          <w:color w:val="00000A"/>
          <w:sz w:val="24"/>
          <w:szCs w:val="24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четвертого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A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от 02 сентября 2019 года                  №</w:t>
      </w:r>
      <w:bookmarkStart w:id="0" w:name="_GoBack"/>
      <w:bookmarkEnd w:id="0"/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48                                    с. Крутояр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Об отмене решения №85 от 15.03.201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6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 года «О порядке предоставления лицами, замещающими муниципальные должности в Крутоярском муниципальном образовании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РФ»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 xml:space="preserve">        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>Согласно протеста прокуратуры Екатериновского района от 29.08.2019 года №25-2019 на решение Совета депутатов Крутоярского муниципального образования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 xml:space="preserve"> </w:t>
      </w:r>
      <w:bookmarkStart w:id="1" w:name="__DdeLink__45_2381054015"/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>№85 от 15.03.2019 года «О порядке предоставления лицами, замещающими муниципальные должности в Крутоярском муниципальном образовании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РФ»</w:t>
      </w:r>
      <w:bookmarkEnd w:id="1"/>
      <w:r>
        <w:rPr>
          <w:rFonts w:eastAsia="Calibri" w:cs="Calibri"/>
          <w:b w:val="false"/>
          <w:bCs w:val="false"/>
          <w:color w:val="00000A"/>
          <w:lang w:eastAsia="ru-RU"/>
        </w:rPr>
        <w:t xml:space="preserve"> </w:t>
      </w: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  <w:t>и Федерального закона от 06.10.2003 г. № 131- ФЗ «Об общих принципах организации местного самоуправления в Российской Федерации, Совет депутатов Крутоярского муниципального образования  Екатериновского муниципального района Саратовской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eastAsia="ru-RU"/>
        </w:rPr>
        <w:t>РЕШИЛ: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A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Calibri" w:ascii="Times New Roman" w:hAnsi="Times New Roman"/>
          <w:color w:val="00000A"/>
          <w:sz w:val="28"/>
          <w:szCs w:val="28"/>
          <w:lang w:eastAsia="ru-RU"/>
        </w:rPr>
        <w:t xml:space="preserve">          </w:t>
      </w:r>
      <w:r>
        <w:rPr>
          <w:rFonts w:eastAsia="Calibri" w:cs="Calibri" w:ascii="Times New Roman" w:hAnsi="Times New Roman"/>
          <w:color w:val="00000A"/>
          <w:sz w:val="28"/>
          <w:szCs w:val="28"/>
          <w:lang w:eastAsia="ru-RU"/>
        </w:rPr>
        <w:t xml:space="preserve">1.Отменить решение Совета депутатов Крутоярского муниципального образования Екатериновского муниципального района Саратовской области </w:t>
      </w:r>
      <w:r>
        <w:rPr>
          <w:rFonts w:eastAsia="Calibri" w:cs="Times New Roman" w:ascii="Times New Roman" w:hAnsi="Times New Roman"/>
          <w:b w:val="false"/>
          <w:bCs w:val="false"/>
          <w:color w:val="00000A"/>
          <w:sz w:val="28"/>
          <w:szCs w:val="28"/>
          <w:lang w:eastAsia="ru-RU"/>
        </w:rPr>
        <w:t>№85 от 15.03.2019 года «О порядке предоставления лицами, замещающими муниципальные должности в Крутоярском муниципальном образовании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РФ»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rPr/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2. Обнародовать настоящее решение в специально отведенных местах обнародования, а также разместить на официальном сайте в сети «Интернет». </w:t>
      </w:r>
    </w:p>
    <w:p>
      <w:pPr>
        <w:pStyle w:val="Normal"/>
        <w:spacing w:lineRule="auto" w:line="240" w:before="0" w:after="0"/>
        <w:ind w:firstLine="708"/>
        <w:rPr>
          <w:rFonts w:ascii="Calibri" w:hAnsi="Calibri" w:eastAsia="Times New Roman" w:cs="Times New Roman"/>
          <w:color w:val="00000A"/>
          <w:lang w:eastAsia="ru-RU"/>
        </w:rPr>
      </w:pP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>3. Решение вступает в силу со дня его обнародования.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szCs w:val="28"/>
          <w:lang w:eastAsia="ru-RU"/>
        </w:rPr>
      </w:pPr>
      <w:r>
        <w:rPr>
          <w:rFonts w:eastAsia="Times New Roman" w:cs="Times New Roman"/>
          <w:color w:val="00000A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A"/>
          <w:lang w:eastAsia="ru-RU"/>
        </w:rPr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 xml:space="preserve">Глава Крутоярского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ru-RU"/>
        </w:rPr>
        <w:t>муниципального образования                                                     А.Е. Лапшин.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46ff6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46f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LibreOffice/5.3.0.3$Windows_x86 LibreOffice_project/7074905676c47b82bbcfbea1aeefc84afe1c50e1</Application>
  <Pages>1</Pages>
  <Words>235</Words>
  <Characters>1770</Characters>
  <CharactersWithSpaces>2117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2011-09-19T03:09:00Z</dcterms:created>
  <dc:creator>1</dc:creator>
  <dc:description/>
  <dc:language>ru-RU</dc:language>
  <cp:lastModifiedBy/>
  <cp:lastPrinted>2019-09-02T14:41:40Z</cp:lastPrinted>
  <dcterms:modified xsi:type="dcterms:W3CDTF">2019-10-02T09:44:48Z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