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0925">
        <w:rPr>
          <w:rFonts w:ascii="Times New Roman" w:hAnsi="Times New Roman" w:cs="Times New Roman"/>
          <w:b/>
          <w:bCs/>
          <w:sz w:val="26"/>
          <w:szCs w:val="26"/>
        </w:rPr>
        <w:t xml:space="preserve">ДВАДЦАТЬ </w:t>
      </w:r>
      <w:r w:rsidR="00590CE8">
        <w:rPr>
          <w:rFonts w:ascii="Times New Roman" w:hAnsi="Times New Roman" w:cs="Times New Roman"/>
          <w:b/>
          <w:bCs/>
          <w:sz w:val="26"/>
          <w:szCs w:val="26"/>
        </w:rPr>
        <w:t>ПЕРВОЕ</w:t>
      </w: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824DE9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A0EA6" w:rsidRPr="00824DE9" w:rsidRDefault="00BA0EA6" w:rsidP="004B1090">
      <w:pPr>
        <w:pStyle w:val="1"/>
        <w:spacing w:line="276" w:lineRule="auto"/>
        <w:ind w:firstLine="0"/>
        <w:jc w:val="left"/>
        <w:rPr>
          <w:sz w:val="26"/>
          <w:szCs w:val="26"/>
        </w:rPr>
      </w:pPr>
    </w:p>
    <w:p w:rsidR="004B1090" w:rsidRPr="00BA0EA6" w:rsidRDefault="004B1090" w:rsidP="004B1090">
      <w:pPr>
        <w:pStyle w:val="1"/>
        <w:spacing w:line="276" w:lineRule="auto"/>
        <w:ind w:firstLine="0"/>
        <w:jc w:val="left"/>
        <w:rPr>
          <w:sz w:val="26"/>
          <w:szCs w:val="26"/>
        </w:rPr>
      </w:pPr>
      <w:r w:rsidRPr="00BA0EA6">
        <w:rPr>
          <w:sz w:val="26"/>
          <w:szCs w:val="26"/>
        </w:rPr>
        <w:t xml:space="preserve">от  </w:t>
      </w:r>
      <w:r w:rsidR="00824DE9">
        <w:rPr>
          <w:sz w:val="26"/>
          <w:szCs w:val="26"/>
        </w:rPr>
        <w:t>2</w:t>
      </w:r>
      <w:r w:rsidR="0054419E">
        <w:rPr>
          <w:sz w:val="26"/>
          <w:szCs w:val="26"/>
        </w:rPr>
        <w:t>3</w:t>
      </w:r>
      <w:r w:rsidRPr="00BA0EA6">
        <w:rPr>
          <w:sz w:val="26"/>
          <w:szCs w:val="26"/>
        </w:rPr>
        <w:t>.0</w:t>
      </w:r>
      <w:r w:rsidR="00824DE9">
        <w:rPr>
          <w:sz w:val="26"/>
          <w:szCs w:val="26"/>
        </w:rPr>
        <w:t>4</w:t>
      </w:r>
      <w:r w:rsidRPr="00BA0EA6">
        <w:rPr>
          <w:sz w:val="26"/>
          <w:szCs w:val="26"/>
        </w:rPr>
        <w:t>.201</w:t>
      </w:r>
      <w:r w:rsidR="00824DE9">
        <w:rPr>
          <w:sz w:val="26"/>
          <w:szCs w:val="26"/>
        </w:rPr>
        <w:t>9</w:t>
      </w:r>
      <w:r w:rsidRPr="00BA0EA6">
        <w:rPr>
          <w:sz w:val="26"/>
          <w:szCs w:val="26"/>
        </w:rPr>
        <w:t xml:space="preserve"> г.  №</w:t>
      </w:r>
      <w:r w:rsidR="0081014E">
        <w:rPr>
          <w:sz w:val="26"/>
          <w:szCs w:val="26"/>
        </w:rPr>
        <w:t>2</w:t>
      </w:r>
      <w:r w:rsidR="00590CE8">
        <w:rPr>
          <w:sz w:val="26"/>
          <w:szCs w:val="26"/>
        </w:rPr>
        <w:t>1</w:t>
      </w:r>
      <w:r w:rsidRPr="00BA0EA6">
        <w:rPr>
          <w:sz w:val="26"/>
          <w:szCs w:val="26"/>
        </w:rPr>
        <w:t>-</w:t>
      </w:r>
      <w:r w:rsidR="00824DE9">
        <w:rPr>
          <w:sz w:val="26"/>
          <w:szCs w:val="26"/>
        </w:rPr>
        <w:t>4</w:t>
      </w:r>
      <w:r w:rsidR="0081014E">
        <w:rPr>
          <w:sz w:val="26"/>
          <w:szCs w:val="26"/>
        </w:rPr>
        <w:t>2</w:t>
      </w: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№113-</w:t>
      </w:r>
      <w:r w:rsidR="005C38ED">
        <w:rPr>
          <w:rFonts w:ascii="Times New Roman" w:hAnsi="Times New Roman" w:cs="Times New Roman"/>
          <w:b/>
          <w:sz w:val="26"/>
          <w:szCs w:val="26"/>
        </w:rPr>
        <w:t>2</w:t>
      </w:r>
      <w:r w:rsidRPr="00BA0EA6">
        <w:rPr>
          <w:rFonts w:ascii="Times New Roman" w:hAnsi="Times New Roman" w:cs="Times New Roman"/>
          <w:b/>
          <w:sz w:val="26"/>
          <w:szCs w:val="26"/>
        </w:rPr>
        <w:t xml:space="preserve">19 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от 18 июня 2018 года «Об утверждении Положения об оплате труда инспектора ВУР администрации  Сластухинского муниципального образования»</w:t>
      </w:r>
    </w:p>
    <w:p w:rsidR="00BA0EA6" w:rsidRPr="00BA0EA6" w:rsidRDefault="00BA0EA6" w:rsidP="00BA0EA6">
      <w:pPr>
        <w:rPr>
          <w:rFonts w:ascii="Times New Roman" w:hAnsi="Times New Roman" w:cs="Times New Roman"/>
          <w:sz w:val="26"/>
          <w:szCs w:val="26"/>
        </w:rPr>
      </w:pPr>
    </w:p>
    <w:p w:rsidR="00824DE9" w:rsidRDefault="00BA0EA6" w:rsidP="00BA0EA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BA0EA6" w:rsidRPr="00BA0EA6" w:rsidRDefault="00BA0EA6" w:rsidP="00824DE9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4DE9" w:rsidRDefault="00824DE9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A0EA6" w:rsidRPr="00824DE9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№113-</w:t>
      </w:r>
      <w:r w:rsidR="005C38ED">
        <w:rPr>
          <w:rFonts w:ascii="Times New Roman" w:hAnsi="Times New Roman" w:cs="Times New Roman"/>
          <w:sz w:val="26"/>
          <w:szCs w:val="26"/>
        </w:rPr>
        <w:t>2</w:t>
      </w:r>
      <w:r w:rsidR="00BA0EA6" w:rsidRPr="00824DE9">
        <w:rPr>
          <w:rFonts w:ascii="Times New Roman" w:hAnsi="Times New Roman" w:cs="Times New Roman"/>
          <w:sz w:val="26"/>
          <w:szCs w:val="26"/>
        </w:rPr>
        <w:t>19 от 18 июня 2018 года</w:t>
      </w:r>
      <w:proofErr w:type="gramStart"/>
      <w:r w:rsidR="00BA0EA6" w:rsidRPr="00824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 именно приложение  изложить в следующей редакции:</w:t>
      </w:r>
    </w:p>
    <w:p w:rsidR="00BA0EA6" w:rsidRPr="00824DE9" w:rsidRDefault="00BA0EA6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BA0EA6" w:rsidRPr="00824DE9" w:rsidRDefault="00BA0EA6" w:rsidP="00824D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BA0EA6" w:rsidRDefault="00BA0EA6" w:rsidP="00824DE9">
      <w:pPr>
        <w:tabs>
          <w:tab w:val="left" w:pos="2085"/>
          <w:tab w:val="left" w:pos="3975"/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4DE9" w:rsidRDefault="00BA0EA6" w:rsidP="00824D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24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3D43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824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24DE9" w:rsidRDefault="00824DE9" w:rsidP="00824D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решению Совета депутатов </w:t>
      </w:r>
    </w:p>
    <w:p w:rsidR="00824DE9" w:rsidRDefault="00824DE9" w:rsidP="00824D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Сластухинского муниципального образования                                                                                                                                  от18.06.2018  года №113-219</w:t>
      </w:r>
    </w:p>
    <w:p w:rsidR="00824DE9" w:rsidRDefault="00824DE9" w:rsidP="00824DE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DE9" w:rsidRPr="00824DE9" w:rsidRDefault="00824DE9" w:rsidP="00824DE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24DE9" w:rsidRPr="00824DE9" w:rsidRDefault="00824DE9" w:rsidP="00824D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Об оплате труда инспектора ВУР</w:t>
      </w:r>
    </w:p>
    <w:p w:rsidR="00824DE9" w:rsidRPr="00824DE9" w:rsidRDefault="00824DE9" w:rsidP="00824DE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администрации Сластухинского муниципального образования Екатериновского муниципального района                                                 Саратовской области</w:t>
      </w:r>
    </w:p>
    <w:p w:rsidR="00824DE9" w:rsidRPr="00824DE9" w:rsidRDefault="00824DE9" w:rsidP="00824DE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lastRenderedPageBreak/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1.2. Положение об оплате труда инспектора  ВУР администрации  Сластухинского муниципального образования Екатериновского муниципального района Саратовской области (далее по тексту Положение) устанавливает размеры и условия оплаты труда инспектора ВУР  администрации  Сластухинского муниципального образования.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24DE9" w:rsidRPr="00824DE9" w:rsidRDefault="00824DE9" w:rsidP="00824D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2. Оплата труда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2.2. Должностной оклад  инспектора ВУР установить в следующих размерах: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 xml:space="preserve">- инспектор ВУР 0,4 должностного оклада  – 1083,60 </w:t>
      </w:r>
      <w:proofErr w:type="spellStart"/>
      <w:r w:rsidRPr="00824DE9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824DE9">
        <w:rPr>
          <w:rFonts w:ascii="Times New Roman" w:hAnsi="Times New Roman" w:cs="Times New Roman"/>
          <w:sz w:val="26"/>
          <w:szCs w:val="26"/>
        </w:rPr>
        <w:t>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2.3. Ежемесячные и дополнительные выплаты включают в себя: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 xml:space="preserve">б) ежемесячная надбавка к должностному окладу за выслугу лет в следующих размерах: 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стаж работы от 3 до 8 лет - 10%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стаж работы от 8 до 13 лет -15%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стаж работы от 13 до 18 лет - 20%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стаж работы от 18 до 23 лет -25%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стаж работы от 23 лет -30%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в) ежемесячное денежное поощрение -  в размере 1 должностного оклада;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г) премии по результатам работы (размер премий не ограничивается при наличии экономии фонда оплаты труда);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824DE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24DE9">
        <w:rPr>
          <w:rFonts w:ascii="Times New Roman" w:hAnsi="Times New Roman" w:cs="Times New Roman"/>
          <w:sz w:val="26"/>
          <w:szCs w:val="26"/>
        </w:rPr>
        <w:t>) материальная помощь, выплачиваемая за счет средств фонда оплаты труда.</w:t>
      </w:r>
    </w:p>
    <w:p w:rsid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 w:rsidR="003D43A6">
        <w:rPr>
          <w:rFonts w:ascii="Times New Roman" w:hAnsi="Times New Roman" w:cs="Times New Roman"/>
          <w:sz w:val="26"/>
          <w:szCs w:val="26"/>
        </w:rPr>
        <w:t>Производить доплату до минимального размера оплаты труда в случаях, когда заработная плата работника, отработавшего норму рабочего времени в соответствии с режимом рабочего времен</w:t>
      </w:r>
      <w:proofErr w:type="gramStart"/>
      <w:r w:rsidR="003D43A6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="003D43A6">
        <w:rPr>
          <w:rFonts w:ascii="Times New Roman" w:hAnsi="Times New Roman" w:cs="Times New Roman"/>
          <w:sz w:val="26"/>
          <w:szCs w:val="26"/>
        </w:rPr>
        <w:t>графиком работы) на соответствующий календарный месяц года, составленным согласно производственному календарю, выполнившего нормы труда( трудовые обязанности), окажется ниже минимального размера оплаты труда, установленного федеральным законодательством, работнику.</w:t>
      </w:r>
    </w:p>
    <w:p w:rsidR="003D43A6" w:rsidRDefault="003D43A6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</w:t>
      </w:r>
    </w:p>
    <w:p w:rsidR="003D43A6" w:rsidRDefault="003D43A6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</w:t>
      </w:r>
    </w:p>
    <w:p w:rsidR="003D43A6" w:rsidRPr="00824DE9" w:rsidRDefault="003D43A6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для установления доплаты до минимального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предусматриваются при планировании фонда оплаты труда на очередной финансовый год.</w:t>
      </w:r>
    </w:p>
    <w:p w:rsidR="00824DE9" w:rsidRPr="00824DE9" w:rsidRDefault="00824DE9" w:rsidP="00824D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4DE9" w:rsidRPr="00824DE9" w:rsidRDefault="00824DE9" w:rsidP="00824D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3.Формирование годового фонда оплаты труда инспектора ВУР.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При формировании годового фонда оплаты труда  инспектора  ВУР, предусматриваются следующие выплаты из расчета: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а)  должностного оклада - 12 окладов;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в) ежемесячной надбавки к должностному окладу за выслугу лет - в размере 2 должностных окладов;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г) премий по результатам работы - в размере 3 должностных окладов;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824DE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24DE9">
        <w:rPr>
          <w:rFonts w:ascii="Times New Roman" w:hAnsi="Times New Roman" w:cs="Times New Roman"/>
          <w:sz w:val="26"/>
          <w:szCs w:val="26"/>
        </w:rPr>
        <w:t>) ежемесячного денежного поощрения - в размере 12 должностных окладов;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е) материальной помощи - в размере 2 должностных окладов.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Итого годовой фонд оплаты труда одного работника военно-учетного стола составит 36 должностных окладов.</w:t>
      </w:r>
    </w:p>
    <w:p w:rsidR="00824DE9" w:rsidRPr="00824DE9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A0EA6" w:rsidRPr="00824DE9" w:rsidRDefault="00BA0EA6" w:rsidP="00633E32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A0EA6" w:rsidRPr="00824DE9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3E32" w:rsidRDefault="00633E32" w:rsidP="00633E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824DE9" w:rsidRDefault="00633E32" w:rsidP="00633E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4B1090" w:rsidRPr="00824DE9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B1090" w:rsidRPr="00BA0EA6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3D43A6"/>
    <w:rsid w:val="004B1090"/>
    <w:rsid w:val="004C0AF4"/>
    <w:rsid w:val="0054419E"/>
    <w:rsid w:val="00590CE8"/>
    <w:rsid w:val="005C38ED"/>
    <w:rsid w:val="00633E32"/>
    <w:rsid w:val="00641F60"/>
    <w:rsid w:val="00662B74"/>
    <w:rsid w:val="00771E06"/>
    <w:rsid w:val="00790925"/>
    <w:rsid w:val="0081014E"/>
    <w:rsid w:val="00824DE9"/>
    <w:rsid w:val="00AC00B5"/>
    <w:rsid w:val="00B16B77"/>
    <w:rsid w:val="00B21C21"/>
    <w:rsid w:val="00B44633"/>
    <w:rsid w:val="00BA0EA6"/>
    <w:rsid w:val="00BD77CF"/>
    <w:rsid w:val="00BE78D3"/>
    <w:rsid w:val="00EA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2019-04-25T11:23:00Z</cp:lastPrinted>
  <dcterms:created xsi:type="dcterms:W3CDTF">2016-06-20T08:12:00Z</dcterms:created>
  <dcterms:modified xsi:type="dcterms:W3CDTF">2019-04-25T11:25:00Z</dcterms:modified>
</cp:coreProperties>
</file>