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09" w:rsidRPr="008C7303" w:rsidRDefault="008C7303" w:rsidP="008C73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7303">
        <w:rPr>
          <w:rFonts w:ascii="Times New Roman" w:hAnsi="Times New Roman" w:cs="Times New Roman"/>
          <w:b/>
          <w:sz w:val="28"/>
          <w:szCs w:val="28"/>
        </w:rPr>
        <w:t xml:space="preserve">Об обеспечении доступной среды для инвалидов </w:t>
      </w:r>
    </w:p>
    <w:p w:rsidR="008C7303" w:rsidRDefault="008C7303" w:rsidP="008C73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C7303">
        <w:rPr>
          <w:rFonts w:ascii="Times New Roman" w:hAnsi="Times New Roman" w:cs="Times New Roman"/>
          <w:b/>
          <w:sz w:val="28"/>
          <w:szCs w:val="28"/>
        </w:rPr>
        <w:t xml:space="preserve"> иных маломобильных групп населения</w:t>
      </w:r>
    </w:p>
    <w:p w:rsidR="008C7303" w:rsidRDefault="008C7303" w:rsidP="008C73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E86" w:rsidRDefault="008C7303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3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2 Порядка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</w:t>
      </w:r>
      <w:r w:rsidR="000C54F8">
        <w:rPr>
          <w:rFonts w:ascii="Times New Roman" w:hAnsi="Times New Roman" w:cs="Times New Roman"/>
          <w:sz w:val="28"/>
          <w:szCs w:val="28"/>
        </w:rPr>
        <w:t xml:space="preserve">ерации, а также оказания инвалидам, при помощи, </w:t>
      </w:r>
      <w:proofErr w:type="spellStart"/>
      <w:r w:rsidR="000C54F8">
        <w:rPr>
          <w:rFonts w:ascii="Times New Roman" w:hAnsi="Times New Roman" w:cs="Times New Roman"/>
          <w:sz w:val="28"/>
          <w:szCs w:val="28"/>
        </w:rPr>
        <w:t>утвержденногоприказом</w:t>
      </w:r>
      <w:proofErr w:type="spellEnd"/>
      <w:r w:rsidR="000C5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4F8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0C54F8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="000C54F8">
        <w:rPr>
          <w:rFonts w:ascii="Times New Roman" w:hAnsi="Times New Roman" w:cs="Times New Roman"/>
          <w:sz w:val="28"/>
          <w:szCs w:val="28"/>
        </w:rPr>
        <w:t xml:space="preserve"> от 18 декабря 2015 года №4146 (далее – Приказ), </w:t>
      </w:r>
      <w:r w:rsidR="00A0261D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AD1D07">
        <w:rPr>
          <w:rFonts w:ascii="Times New Roman" w:hAnsi="Times New Roman" w:cs="Times New Roman"/>
          <w:sz w:val="28"/>
          <w:szCs w:val="28"/>
        </w:rPr>
        <w:t xml:space="preserve">органов, учреждений и организаций, предоставляющих услуги населению в сфере деятельности </w:t>
      </w:r>
      <w:proofErr w:type="spellStart"/>
      <w:r w:rsidR="00AD1D07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AD1D07">
        <w:rPr>
          <w:rFonts w:ascii="Times New Roman" w:hAnsi="Times New Roman" w:cs="Times New Roman"/>
          <w:sz w:val="28"/>
          <w:szCs w:val="28"/>
        </w:rPr>
        <w:t xml:space="preserve"> России (далее – органы, учреждения и организации), обеспечива</w:t>
      </w:r>
      <w:r w:rsidR="00E53E86">
        <w:rPr>
          <w:rFonts w:ascii="Times New Roman" w:hAnsi="Times New Roman" w:cs="Times New Roman"/>
          <w:sz w:val="28"/>
          <w:szCs w:val="28"/>
        </w:rPr>
        <w:t>ются условия доступности для инвалидов объектов и услуг в соответствии с требованиями, установленными законодательными и иными нормативными правовыми актами Российской Федерации.</w:t>
      </w:r>
    </w:p>
    <w:p w:rsidR="00E53E86" w:rsidRDefault="00E53E86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Соответствующие требования закреплены в части первой статьи 15 Федерального закона от 24 ноября 1995 года №181-ФЗ «О социальной защите инвалидов в Российской Федерации» (далее №181 – ФЗ).</w:t>
      </w:r>
    </w:p>
    <w:p w:rsidR="00454F67" w:rsidRDefault="00454F67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</w:t>
      </w:r>
      <w:r w:rsidR="00E53E86">
        <w:rPr>
          <w:rFonts w:ascii="Times New Roman" w:hAnsi="Times New Roman" w:cs="Times New Roman"/>
          <w:sz w:val="28"/>
          <w:szCs w:val="28"/>
        </w:rPr>
        <w:t xml:space="preserve"> 6 Приказа органы, учреждения 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обеспечивают условия доступности для инвалидов объектов и услуг</w:t>
      </w:r>
      <w:r w:rsidR="00240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из финансовых возможностей бюджетов бюджетной системы Российской Федерации, собственных финансовых возможностей.</w:t>
      </w:r>
    </w:p>
    <w:p w:rsidR="001C6A83" w:rsidRDefault="00454F67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Статьей 15 ФЗ №181 – ФЗ в случаях, если существующие объекты социальной, инженерной и транспортной инфраструктур невозможно полностью приспособить с учётом потребностей инвалидов, собственники этих объектов до их реконструкци</w:t>
      </w:r>
      <w:r w:rsidR="001C6A83">
        <w:rPr>
          <w:rFonts w:ascii="Times New Roman" w:hAnsi="Times New Roman" w:cs="Times New Roman"/>
          <w:sz w:val="28"/>
          <w:szCs w:val="28"/>
        </w:rPr>
        <w:t xml:space="preserve">и или капитального ремонта должны принимать согласованные с одним из общественных объединений инвалидов, </w:t>
      </w:r>
    </w:p>
    <w:p w:rsidR="0024099F" w:rsidRDefault="001C6A83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осуществляющихсвою деятельность на территории поселения, муниципального района</w:t>
      </w:r>
      <w:r w:rsidR="0024099F">
        <w:rPr>
          <w:rFonts w:ascii="Times New Roman" w:hAnsi="Times New Roman" w:cs="Times New Roman"/>
          <w:sz w:val="28"/>
          <w:szCs w:val="28"/>
        </w:rPr>
        <w:t xml:space="preserve">, городского округа, меры для обеспечения доступа инвалидов к месту предоставления услуги либо, когда </w:t>
      </w:r>
      <w:proofErr w:type="gramStart"/>
      <w:r w:rsidR="0024099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24099F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6249F2" w:rsidRDefault="00000594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«Центр обучения профессионалов здравоохранения» разработана обучающая платформа  «Академия доступной среды» (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 платформы: академия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A01B4">
        <w:rPr>
          <w:rFonts w:ascii="Times New Roman" w:hAnsi="Times New Roman" w:cs="Times New Roman"/>
          <w:sz w:val="28"/>
          <w:szCs w:val="28"/>
        </w:rPr>
        <w:t xml:space="preserve">Указанная система удаленного обучения </w:t>
      </w:r>
      <w:r w:rsidR="003E3DF5">
        <w:rPr>
          <w:rFonts w:ascii="Times New Roman" w:hAnsi="Times New Roman" w:cs="Times New Roman"/>
          <w:sz w:val="28"/>
          <w:szCs w:val="28"/>
        </w:rPr>
        <w:t xml:space="preserve">предназначена </w:t>
      </w:r>
      <w:proofErr w:type="gramStart"/>
      <w:r w:rsidR="003E3DF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E3DF5">
        <w:rPr>
          <w:rFonts w:ascii="Times New Roman" w:hAnsi="Times New Roman" w:cs="Times New Roman"/>
          <w:sz w:val="28"/>
          <w:szCs w:val="28"/>
        </w:rPr>
        <w:t xml:space="preserve"> дистанционного</w:t>
      </w:r>
    </w:p>
    <w:p w:rsidR="003E3DF5" w:rsidRDefault="003E3DF5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обучения сотрудников сферы услуг общению с людьми с ограниченными возможностями. </w:t>
      </w:r>
    </w:p>
    <w:p w:rsidR="003E3DF5" w:rsidRPr="005A01B4" w:rsidRDefault="003E3DF5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Методические рекомендации и презентационный материал по обучающей платформе «Академия доступной среды» и информационному порталу «Реабилитационная индустрия России», </w:t>
      </w:r>
      <w:r w:rsidR="00AA5DC4">
        <w:rPr>
          <w:rFonts w:ascii="Times New Roman" w:hAnsi="Times New Roman" w:cs="Times New Roman"/>
          <w:sz w:val="28"/>
          <w:szCs w:val="28"/>
        </w:rPr>
        <w:t xml:space="preserve">рекомендованный </w:t>
      </w:r>
      <w:proofErr w:type="spellStart"/>
      <w:r w:rsidR="00AA5DC4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AA5DC4">
        <w:rPr>
          <w:rFonts w:ascii="Times New Roman" w:hAnsi="Times New Roman" w:cs="Times New Roman"/>
          <w:sz w:val="28"/>
          <w:szCs w:val="28"/>
        </w:rPr>
        <w:t xml:space="preserve"> России, размещены на официальном сайте министерства экономического развития Саратовской области в информационного телекоммуникационной сети Интернет (путь поиска: Функции и задачи/Потребительский рынок, лицензирование и декларирование продажи алкогольной продукции / Торговля и общественное питание / доступная среда для инвалидов и иных маломобильных групп населения).</w:t>
      </w:r>
      <w:bookmarkStart w:id="0" w:name="_GoBack"/>
      <w:bookmarkEnd w:id="0"/>
    </w:p>
    <w:p w:rsidR="005A01B4" w:rsidRPr="005A01B4" w:rsidRDefault="005A01B4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E86" w:rsidRPr="008C7303" w:rsidRDefault="00E53E86" w:rsidP="008C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53E86" w:rsidRPr="008C7303" w:rsidSect="0009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DD5"/>
    <w:rsid w:val="00000594"/>
    <w:rsid w:val="00096FE0"/>
    <w:rsid w:val="000C54F8"/>
    <w:rsid w:val="001C6A83"/>
    <w:rsid w:val="0024099F"/>
    <w:rsid w:val="003E3DF5"/>
    <w:rsid w:val="00454F67"/>
    <w:rsid w:val="00471B09"/>
    <w:rsid w:val="005A01B4"/>
    <w:rsid w:val="00620DD5"/>
    <w:rsid w:val="006249F2"/>
    <w:rsid w:val="008C7303"/>
    <w:rsid w:val="00A0261D"/>
    <w:rsid w:val="00AA5DC4"/>
    <w:rsid w:val="00AD1D07"/>
    <w:rsid w:val="00C66668"/>
    <w:rsid w:val="00E53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2</cp:revision>
  <dcterms:created xsi:type="dcterms:W3CDTF">2022-08-22T05:59:00Z</dcterms:created>
  <dcterms:modified xsi:type="dcterms:W3CDTF">2022-08-22T05:59:00Z</dcterms:modified>
</cp:coreProperties>
</file>