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D0A" w:rsidRDefault="009B2D0A" w:rsidP="009B2D0A">
      <w:pPr>
        <w:pStyle w:val="1"/>
        <w:spacing w:before="0" w:after="0"/>
        <w:ind w:firstLine="708"/>
        <w:jc w:val="both"/>
        <w:rPr>
          <w:rFonts w:ascii="Times New Roman" w:hAnsi="Times New Roman"/>
        </w:rPr>
      </w:pPr>
    </w:p>
    <w:p w:rsidR="009B2D0A" w:rsidRDefault="009B2D0A" w:rsidP="009B2D0A">
      <w:pPr>
        <w:jc w:val="right"/>
      </w:pPr>
    </w:p>
    <w:p w:rsidR="009B2D0A" w:rsidRDefault="009B2D0A" w:rsidP="009B2D0A">
      <w:pPr>
        <w:tabs>
          <w:tab w:val="left" w:pos="391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СОВЕТ ДЕПУТАТОВ БАКУРСКОГО МУНИЦИПАЛЬНОГО ОБРАЗОВАНИЯ ЕКАТЕРИНОВСКОГО МУНИЦИПАЛЬНОГО РАЙОНА</w:t>
      </w:r>
    </w:p>
    <w:p w:rsidR="009B2D0A" w:rsidRDefault="009B2D0A" w:rsidP="009B2D0A">
      <w:pPr>
        <w:tabs>
          <w:tab w:val="left" w:pos="391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САРАТОВСКОЙ ОБЛАСТИ</w:t>
      </w:r>
    </w:p>
    <w:p w:rsidR="009B2D0A" w:rsidRDefault="009B2D0A" w:rsidP="009B2D0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2D0A" w:rsidRDefault="009B2D0A" w:rsidP="009B2D0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Семьдесят четвертое заседание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первого созыва</w:t>
      </w:r>
    </w:p>
    <w:p w:rsidR="009B2D0A" w:rsidRDefault="009B2D0A" w:rsidP="009B2D0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D0A" w:rsidRDefault="009B2D0A" w:rsidP="009B2D0A">
      <w:pPr>
        <w:tabs>
          <w:tab w:val="left" w:pos="2370"/>
          <w:tab w:val="center" w:pos="5031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B2D0A" w:rsidRDefault="009B2D0A" w:rsidP="009B2D0A">
      <w:pPr>
        <w:tabs>
          <w:tab w:val="left" w:pos="2370"/>
          <w:tab w:val="center" w:pos="5031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РЕШЕНИЕ</w:t>
      </w:r>
    </w:p>
    <w:p w:rsidR="009B2D0A" w:rsidRDefault="009B2D0A" w:rsidP="009B2D0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D0A" w:rsidRDefault="009B2D0A" w:rsidP="009B2D0A">
      <w:pPr>
        <w:tabs>
          <w:tab w:val="left" w:pos="6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25 мая 2017 года  № 175</w:t>
      </w:r>
      <w:r>
        <w:rPr>
          <w:rFonts w:ascii="Times New Roman" w:hAnsi="Times New Roman" w:cs="Times New Roman"/>
          <w:sz w:val="28"/>
          <w:szCs w:val="28"/>
        </w:rPr>
        <w:tab/>
        <w:t>с. Бакуры</w:t>
      </w:r>
    </w:p>
    <w:p w:rsidR="009B2D0A" w:rsidRDefault="009B2D0A" w:rsidP="009B2D0A">
      <w:pPr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9B2D0A" w:rsidRDefault="009B2D0A" w:rsidP="009B2D0A">
      <w:pPr>
        <w:ind w:right="48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Устав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области»</w:t>
      </w:r>
    </w:p>
    <w:p w:rsidR="009B2D0A" w:rsidRDefault="009B2D0A" w:rsidP="009B2D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0A" w:rsidRDefault="009B2D0A" w:rsidP="009B2D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0A" w:rsidRDefault="009B2D0A" w:rsidP="009B2D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 w:cs="Times New Roman"/>
            <w:sz w:val="28"/>
            <w:szCs w:val="28"/>
          </w:rPr>
          <w:t>2003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№131-ФЗ «Об общих принципах организации местного самоуправления в Российской Федерации», Федерального закона от 21 июля 2005 года № 97-ФЗ «О государственной регистрации уставов муниципальных образований»,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proofErr w:type="gramEnd"/>
    </w:p>
    <w:p w:rsidR="009B2D0A" w:rsidRDefault="009B2D0A" w:rsidP="009B2D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2D0A" w:rsidRDefault="009B2D0A" w:rsidP="009B2D0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9B2D0A" w:rsidRDefault="009B2D0A" w:rsidP="009B2D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0A" w:rsidRDefault="009B2D0A" w:rsidP="009B2D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0A" w:rsidRDefault="009B2D0A" w:rsidP="009B2D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Устав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от 8 августа 2016 года № 141, принятый  решением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B2D0A" w:rsidRDefault="009B2D0A" w:rsidP="009B2D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210"/>
      <w:bookmarkStart w:id="1" w:name="sub_31"/>
      <w:r>
        <w:rPr>
          <w:rFonts w:ascii="Times New Roman" w:hAnsi="Times New Roman" w:cs="Times New Roman"/>
          <w:sz w:val="28"/>
          <w:szCs w:val="28"/>
        </w:rPr>
        <w:t>а) Пункт  1 части  3  статьи 12  изложить в  следующей редакции:</w:t>
      </w:r>
    </w:p>
    <w:p w:rsidR="009B2D0A" w:rsidRDefault="009B2D0A" w:rsidP="009B2D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законов, Устава (Основного Закона) Саратовской области или законов Саратовской области в целях приведения данного устава в соответствие с этими нормативными правовыми актами;»;</w:t>
      </w:r>
      <w:proofErr w:type="gramEnd"/>
    </w:p>
    <w:p w:rsidR="009B2D0A" w:rsidRDefault="009B2D0A" w:rsidP="009B2D0A">
      <w:pPr>
        <w:ind w:firstLine="54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б) Часть 3 статьи 31  изложить в  следующей редакции:</w:t>
      </w:r>
    </w:p>
    <w:p w:rsidR="009B2D0A" w:rsidRDefault="009B2D0A" w:rsidP="009B2D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 3. В случае временного отсутствия главы муниципального образования  (в связи с болезнью, отпуском и по другим причинам), а также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осуществляет секретарь Совета поселения</w:t>
      </w:r>
      <w:r>
        <w:rPr>
          <w:rFonts w:ascii="Times New Roman" w:hAnsi="Times New Roman" w:cs="Times New Roman"/>
          <w:sz w:val="28"/>
          <w:szCs w:val="28"/>
          <w:vertAlign w:val="subscript"/>
        </w:rPr>
        <w:t>».</w:t>
      </w:r>
    </w:p>
    <w:p w:rsidR="009B2D0A" w:rsidRDefault="009B2D0A" w:rsidP="009B2D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Пункт 7 статьи 34 изложить в следующей редакции:</w:t>
      </w:r>
    </w:p>
    <w:p w:rsidR="009B2D0A" w:rsidRDefault="009B2D0A" w:rsidP="009B2D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7.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временного отсутствия главы администрации муниципального образования  (в связи с болезнью, отпуском и по другим причинам), а также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заместить главы администрации, либо главный специалист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B2D0A" w:rsidRDefault="009B2D0A" w:rsidP="009B2D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Часть 2 статьи  42 изложить в следующей редакции:</w:t>
      </w:r>
    </w:p>
    <w:p w:rsidR="009B2D0A" w:rsidRDefault="009B2D0A" w:rsidP="009B2D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2. Проект устава муниципального образования, проект муниципального правового акта о внесении изменений и дополнений в устав муниципального образования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30 дней до дня рассмотрения вопроса о принятии устава муниципального образования, внесении изменений и дополнений в устав муниципального образования подлежат официальному опубликованию (обнародованию) с одновременным опубликованием (обнародованием) установленного представительным органом муниципального образования порядка учета предложений по проекту указанного устава, проекту указанного муниципального правового акта, а также порядка участия граждан в его обсуждении.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образования, а также порядка участия граждан в его обсуждении в случае,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Устава (Основного Закона) Саратовской области или законов Саратовской области в целях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приведения данного устава в соответствие с этими нормативными правовыми актами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9B2D0A" w:rsidRDefault="009B2D0A" w:rsidP="009B2D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Статью 39 дополнить частью  4 следующего содержания:</w:t>
      </w:r>
    </w:p>
    <w:p w:rsidR="009B2D0A" w:rsidRDefault="009B2D0A" w:rsidP="009B2D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4.Приведение правовых актов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соответствие с федеральным законом, законом Саратовской области осуществляется в установленный этими законодательными актами срок.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федеральным законом, законом Саратовской области указанный срок не установлен, срок приведения правовых актов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соответствие с федеральным законом, законом Саратовской области определяется с учетом даты вступления в силу соответствующего федерального закона, закона Саратовской области, необходимости официального опубликования (обнародования) и обсуждения на публичных слушаниях проекта муниципального правового акта, учета предложений граждан по нему, периодичности заседаний представительного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органа муниципального образования, сроков государственной регистрации и официального опубликования (обнародования) муниципального правового акта и, как правило, не должен превышать шесть месяцев.</w:t>
      </w:r>
    </w:p>
    <w:p w:rsidR="009B2D0A" w:rsidRDefault="009B2D0A" w:rsidP="009B2D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принятия соответствующего федерального закона или Закона Саратовской области муниципальные правовые акты администрации муниципального образования подлежат приведению в соответствие с данным федеральным законом, законом Саратовской области в течение трех месяцев, за исключением случаев, когда законодательством установлен иной срок на приведение муниципальных правовых актов в соответствие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bookmarkEnd w:id="0"/>
    <w:bookmarkEnd w:id="1"/>
    <w:p w:rsidR="009B2D0A" w:rsidRDefault="009B2D0A" w:rsidP="009B2D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государственной регистрации и официального опубликования (обнародования).</w:t>
      </w:r>
    </w:p>
    <w:p w:rsidR="009B2D0A" w:rsidRDefault="009B2D0A" w:rsidP="009B2D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Направить настоящее решение на государственную регистрацию, после которой он подлежит официальному опубликованию (обнародованию).</w:t>
      </w:r>
    </w:p>
    <w:p w:rsidR="009B2D0A" w:rsidRDefault="009B2D0A" w:rsidP="009B2D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2D0A" w:rsidRDefault="009B2D0A" w:rsidP="009B2D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2D0A" w:rsidRDefault="009B2D0A" w:rsidP="009B2D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2D0A" w:rsidRDefault="009B2D0A" w:rsidP="009B2D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2D0A" w:rsidRDefault="009B2D0A" w:rsidP="009B2D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2D0A" w:rsidRDefault="009B2D0A" w:rsidP="009B2D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2D0A" w:rsidRDefault="009B2D0A" w:rsidP="009B2D0A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B2D0A" w:rsidRDefault="009B2D0A" w:rsidP="009B2D0A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D0A" w:rsidRDefault="009B2D0A" w:rsidP="009B2D0A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B2D0A" w:rsidRDefault="009B2D0A" w:rsidP="009B2D0A">
      <w:pPr>
        <w:tabs>
          <w:tab w:val="left" w:pos="5715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образования:</w:t>
      </w:r>
      <w:r>
        <w:rPr>
          <w:rFonts w:ascii="Times New Roman" w:hAnsi="Times New Roman" w:cs="Times New Roman"/>
          <w:sz w:val="28"/>
          <w:szCs w:val="28"/>
        </w:rPr>
        <w:tab/>
        <w:t>О.В. Толстова</w:t>
      </w:r>
    </w:p>
    <w:p w:rsidR="001D281C" w:rsidRDefault="009B2D0A">
      <w:r>
        <w:t xml:space="preserve"> </w:t>
      </w:r>
    </w:p>
    <w:sectPr w:rsidR="001D281C" w:rsidSect="001D2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D0A"/>
    <w:rsid w:val="001D281C"/>
    <w:rsid w:val="009B2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D0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2D0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Times New Roman"/>
      <w:b/>
      <w:bCs/>
      <w:color w:val="0000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2D0A"/>
    <w:rPr>
      <w:rFonts w:ascii="Arial" w:eastAsia="Times New Roman" w:hAnsi="Arial" w:cs="Times New Roman"/>
      <w:b/>
      <w:bCs/>
      <w:color w:val="000080"/>
      <w:sz w:val="18"/>
      <w:szCs w:val="18"/>
      <w:lang w:eastAsia="ru-RU"/>
    </w:rPr>
  </w:style>
  <w:style w:type="character" w:styleId="a3">
    <w:name w:val="Hyperlink"/>
    <w:basedOn w:val="a0"/>
    <w:uiPriority w:val="99"/>
    <w:semiHidden/>
    <w:unhideWhenUsed/>
    <w:rsid w:val="009B2D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3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376ADDB70214EA3EA9735385E9EA12ED6A293CEDB80403D39424D00y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854</Words>
  <Characters>4873</Characters>
  <Application>Microsoft Office Word</Application>
  <DocSecurity>0</DocSecurity>
  <Lines>40</Lines>
  <Paragraphs>11</Paragraphs>
  <ScaleCrop>false</ScaleCrop>
  <Company>Your Company Name</Company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2017-05-29T09:56:00Z</dcterms:created>
  <dcterms:modified xsi:type="dcterms:W3CDTF">2017-05-29T09:56:00Z</dcterms:modified>
</cp:coreProperties>
</file>