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47" w:rsidRDefault="003B5347" w:rsidP="003B5347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B5347" w:rsidRDefault="003B5347" w:rsidP="003B5347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B5347" w:rsidRDefault="003B5347" w:rsidP="003B5347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B5347" w:rsidRDefault="003B5347" w:rsidP="003B5347">
      <w:pPr>
        <w:jc w:val="center"/>
        <w:rPr>
          <w:b/>
        </w:rPr>
      </w:pPr>
      <w:r>
        <w:rPr>
          <w:b/>
        </w:rPr>
        <w:t>САРАТОВСКОЙ  ОБЛАСТИ</w:t>
      </w:r>
    </w:p>
    <w:p w:rsidR="003B5347" w:rsidRDefault="003B5347" w:rsidP="003B5347">
      <w:pPr>
        <w:jc w:val="center"/>
        <w:rPr>
          <w:b/>
        </w:rPr>
      </w:pPr>
    </w:p>
    <w:p w:rsidR="003B5347" w:rsidRDefault="003B5347" w:rsidP="003B5347">
      <w:pPr>
        <w:jc w:val="center"/>
        <w:rPr>
          <w:b/>
        </w:rPr>
      </w:pPr>
      <w:r>
        <w:rPr>
          <w:b/>
        </w:rPr>
        <w:t>ПОСТАНОВЛЕНИЕ</w:t>
      </w:r>
    </w:p>
    <w:p w:rsidR="003B5347" w:rsidRDefault="003B5347" w:rsidP="003B5347">
      <w:pPr>
        <w:jc w:val="center"/>
      </w:pPr>
    </w:p>
    <w:p w:rsidR="003B5347" w:rsidRDefault="00E57383" w:rsidP="003B5347">
      <w:r>
        <w:t>от  01.03 2023  года     № 6</w:t>
      </w:r>
      <w:bookmarkStart w:id="0" w:name="_GoBack"/>
      <w:bookmarkEnd w:id="0"/>
      <w:r w:rsidR="003B5347">
        <w:t xml:space="preserve">                                 село  Андреевка</w:t>
      </w:r>
    </w:p>
    <w:p w:rsidR="003B5347" w:rsidRDefault="003B5347" w:rsidP="003B5347"/>
    <w:p w:rsidR="003B5347" w:rsidRDefault="003B5347" w:rsidP="003B5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19.11.2021 года № 47   «Об утверждении муниципальной программы «Комплексное  благоустройство территории Андреевского муниципального образования  на   2022 год»</w:t>
      </w:r>
    </w:p>
    <w:p w:rsidR="003B5347" w:rsidRDefault="003B5347" w:rsidP="003B5347">
      <w:pPr>
        <w:pStyle w:val="a4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3B5347" w:rsidRDefault="003B5347" w:rsidP="003B5347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eastAsia="Calibri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3B5347" w:rsidRDefault="003B5347" w:rsidP="003B5347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3B5347" w:rsidRDefault="003B5347" w:rsidP="003B5347">
      <w:pPr>
        <w:spacing w:before="30" w:after="240"/>
        <w:jc w:val="both"/>
        <w:rPr>
          <w:color w:val="332E2D"/>
          <w:spacing w:val="2"/>
          <w:sz w:val="26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026517" w:rsidRDefault="00026517" w:rsidP="000265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19.11.2021 года № 47   «Об утверждении муниципальной  программы  «</w:t>
      </w:r>
      <w:r w:rsidRPr="00026517">
        <w:rPr>
          <w:sz w:val="26"/>
          <w:szCs w:val="26"/>
        </w:rPr>
        <w:t>Комплексное  благоустройство</w:t>
      </w:r>
      <w:r>
        <w:rPr>
          <w:b/>
          <w:sz w:val="28"/>
          <w:szCs w:val="28"/>
        </w:rPr>
        <w:t xml:space="preserve">  </w:t>
      </w:r>
      <w:r>
        <w:rPr>
          <w:sz w:val="26"/>
          <w:szCs w:val="26"/>
        </w:rPr>
        <w:t xml:space="preserve"> территории Андреевского муниципального образования на 2022 год»</w:t>
      </w:r>
    </w:p>
    <w:p w:rsidR="00026517" w:rsidRDefault="00026517" w:rsidP="00026517">
      <w:pPr>
        <w:pStyle w:val="a3"/>
        <w:spacing w:before="30" w:after="240"/>
        <w:ind w:left="0" w:firstLine="705"/>
        <w:jc w:val="both"/>
        <w:rPr>
          <w:bCs/>
          <w:sz w:val="26"/>
          <w:szCs w:val="26"/>
        </w:rPr>
      </w:pP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1.1. </w:t>
      </w:r>
      <w:r>
        <w:rPr>
          <w:sz w:val="26"/>
          <w:szCs w:val="26"/>
        </w:rPr>
        <w:t>Приложение № 1   «Паспорт муниципальной программы</w:t>
      </w:r>
      <w:r>
        <w:rPr>
          <w:bCs/>
          <w:sz w:val="26"/>
          <w:szCs w:val="26"/>
        </w:rPr>
        <w:t xml:space="preserve"> «</w:t>
      </w:r>
      <w:r w:rsidRPr="00026517">
        <w:rPr>
          <w:sz w:val="26"/>
          <w:szCs w:val="26"/>
        </w:rPr>
        <w:t>Комплексное  благоустройство</w:t>
      </w:r>
      <w:r>
        <w:rPr>
          <w:b/>
          <w:sz w:val="28"/>
          <w:szCs w:val="28"/>
        </w:rPr>
        <w:t xml:space="preserve">  </w:t>
      </w:r>
      <w:r>
        <w:rPr>
          <w:sz w:val="26"/>
          <w:szCs w:val="26"/>
        </w:rPr>
        <w:t xml:space="preserve"> территории Андреевского муниципального образования на 2022 год</w:t>
      </w:r>
      <w:r>
        <w:rPr>
          <w:bCs/>
          <w:sz w:val="26"/>
          <w:szCs w:val="26"/>
        </w:rPr>
        <w:t xml:space="preserve">» изложить в новой редакции </w:t>
      </w:r>
      <w:proofErr w:type="gramStart"/>
      <w:r>
        <w:rPr>
          <w:bCs/>
          <w:sz w:val="26"/>
          <w:szCs w:val="26"/>
        </w:rPr>
        <w:t xml:space="preserve">( </w:t>
      </w:r>
      <w:proofErr w:type="gramEnd"/>
      <w:r>
        <w:rPr>
          <w:bCs/>
          <w:sz w:val="26"/>
          <w:szCs w:val="26"/>
        </w:rPr>
        <w:t>приложение 1).</w:t>
      </w:r>
    </w:p>
    <w:p w:rsidR="003B5347" w:rsidRDefault="00026517" w:rsidP="00026517">
      <w:pPr>
        <w:pStyle w:val="a3"/>
        <w:spacing w:before="30" w:after="24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B5347">
        <w:rPr>
          <w:sz w:val="26"/>
          <w:szCs w:val="26"/>
        </w:rPr>
        <w:t xml:space="preserve">. Настоящее постановление вступает в силу после его официального опубликования </w:t>
      </w:r>
      <w:proofErr w:type="gramStart"/>
      <w:r w:rsidR="003B5347">
        <w:rPr>
          <w:sz w:val="26"/>
          <w:szCs w:val="26"/>
        </w:rPr>
        <w:t xml:space="preserve">( </w:t>
      </w:r>
      <w:proofErr w:type="gramEnd"/>
      <w:r w:rsidR="003B5347">
        <w:rPr>
          <w:sz w:val="26"/>
          <w:szCs w:val="26"/>
        </w:rPr>
        <w:t xml:space="preserve">обнародования). </w:t>
      </w:r>
    </w:p>
    <w:p w:rsidR="003B5347" w:rsidRDefault="00026517" w:rsidP="003B5347">
      <w:pPr>
        <w:pStyle w:val="a3"/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B5347">
        <w:rPr>
          <w:sz w:val="26"/>
          <w:szCs w:val="26"/>
        </w:rPr>
        <w:t xml:space="preserve">.. </w:t>
      </w:r>
      <w:proofErr w:type="gramStart"/>
      <w:r w:rsidR="003B5347">
        <w:rPr>
          <w:sz w:val="26"/>
          <w:szCs w:val="26"/>
        </w:rPr>
        <w:t>Контроль за</w:t>
      </w:r>
      <w:proofErr w:type="gramEnd"/>
      <w:r w:rsidR="003B5347">
        <w:rPr>
          <w:sz w:val="26"/>
          <w:szCs w:val="26"/>
        </w:rPr>
        <w:t xml:space="preserve"> исполнением постановления оставляю за собой.</w:t>
      </w:r>
    </w:p>
    <w:p w:rsidR="003B5347" w:rsidRDefault="003B5347" w:rsidP="003B5347">
      <w:pPr>
        <w:spacing w:after="240"/>
        <w:rPr>
          <w:sz w:val="26"/>
        </w:rPr>
      </w:pPr>
    </w:p>
    <w:p w:rsidR="003B5347" w:rsidRDefault="003B5347" w:rsidP="003B5347">
      <w:pPr>
        <w:spacing w:after="240"/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 xml:space="preserve">муниципального образования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3B5347" w:rsidRDefault="003B5347" w:rsidP="003B5347">
      <w:pPr>
        <w:spacing w:after="240"/>
        <w:rPr>
          <w:sz w:val="26"/>
        </w:rPr>
      </w:pPr>
    </w:p>
    <w:p w:rsidR="003B5347" w:rsidRDefault="003B5347" w:rsidP="003B5347">
      <w:pPr>
        <w:spacing w:after="240"/>
        <w:jc w:val="right"/>
        <w:rPr>
          <w:sz w:val="20"/>
          <w:szCs w:val="20"/>
        </w:rPr>
      </w:pPr>
    </w:p>
    <w:p w:rsidR="003B5347" w:rsidRDefault="003B5347" w:rsidP="003B5347">
      <w:pPr>
        <w:spacing w:after="240"/>
        <w:jc w:val="right"/>
        <w:rPr>
          <w:sz w:val="20"/>
          <w:szCs w:val="20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026517" w:rsidRDefault="00026517" w:rsidP="00F61917">
      <w:pPr>
        <w:autoSpaceDE w:val="0"/>
        <w:jc w:val="center"/>
        <w:rPr>
          <w:sz w:val="27"/>
          <w:szCs w:val="27"/>
        </w:rPr>
      </w:pPr>
    </w:p>
    <w:p w:rsidR="00F61917" w:rsidRDefault="00F61917" w:rsidP="00F61917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Паспорт</w:t>
      </w:r>
    </w:p>
    <w:p w:rsidR="00F61917" w:rsidRDefault="00F61917" w:rsidP="00F61917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F61917" w:rsidRDefault="00F61917" w:rsidP="00F61917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F61917" w:rsidRDefault="00F61917" w:rsidP="00F61917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2022 год»</w:t>
      </w:r>
    </w:p>
    <w:p w:rsidR="00F61917" w:rsidRDefault="00F61917" w:rsidP="00F61917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2700"/>
        <w:gridCol w:w="7087"/>
      </w:tblGrid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F61917" w:rsidRDefault="00F61917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2022 год»</w:t>
            </w:r>
          </w:p>
        </w:tc>
      </w:tr>
      <w:tr w:rsidR="00F61917" w:rsidTr="00F61917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F61917" w:rsidRDefault="00F61917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F61917" w:rsidRDefault="00F61917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F61917" w:rsidRDefault="00F61917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61917" w:rsidTr="00F61917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917" w:rsidRDefault="00F619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F61917" w:rsidRDefault="00F619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F61917" w:rsidRDefault="00F619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F61917" w:rsidRDefault="00F619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F61917" w:rsidRDefault="00F619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сохранение объектов культурного наследия </w:t>
            </w:r>
          </w:p>
          <w:p w:rsidR="00F61917" w:rsidRDefault="00F6191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1F497D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Андреевского муниципального образования</w:t>
            </w:r>
          </w:p>
          <w:p w:rsidR="00F61917" w:rsidRDefault="00F61917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61917" w:rsidRDefault="00F61917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F61917" w:rsidRDefault="00F6191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F61917" w:rsidRDefault="00F6191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61917" w:rsidRDefault="00F6191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F61917" w:rsidRDefault="00F61917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F61917" w:rsidRDefault="00F6191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F61917" w:rsidRDefault="00F619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F61917" w:rsidRDefault="00F619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F61917" w:rsidRDefault="00F6191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F61917" w:rsidRDefault="00F6191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61917" w:rsidRDefault="00F619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autoSpaceDE w:val="0"/>
              <w:snapToGrid w:val="0"/>
              <w:spacing w:line="276" w:lineRule="auto"/>
              <w:jc w:val="both"/>
            </w:pPr>
            <w: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F61917" w:rsidRDefault="00F6191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61917" w:rsidRDefault="00F61917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F61917" w:rsidRDefault="00F6191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F61917" w:rsidRDefault="00F61917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Благоустройство территорий.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Общий объем финансирования Программы составляет </w:t>
            </w:r>
          </w:p>
          <w:p w:rsidR="00F61917" w:rsidRDefault="00026517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1063010,13 рублей</w:t>
            </w:r>
          </w:p>
          <w:p w:rsidR="00F61917" w:rsidRDefault="00F61917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 – местный бюджет</w:t>
            </w:r>
          </w:p>
          <w:p w:rsidR="00F61917" w:rsidRDefault="00F61917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F61917" w:rsidTr="00F6191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F61917" w:rsidRDefault="00F61917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F61917" w:rsidRDefault="00F61917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F61917" w:rsidRDefault="00F6191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F61917" w:rsidRDefault="00F6191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F61917" w:rsidRDefault="00F6191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917" w:rsidRDefault="00F61917" w:rsidP="00F61917">
      <w:pPr>
        <w:autoSpaceDE w:val="0"/>
        <w:ind w:firstLine="540"/>
        <w:jc w:val="both"/>
      </w:pPr>
    </w:p>
    <w:p w:rsidR="00F61917" w:rsidRDefault="00F61917" w:rsidP="00F61917">
      <w:pPr>
        <w:autoSpaceDE w:val="0"/>
        <w:ind w:firstLine="540"/>
        <w:jc w:val="both"/>
      </w:pPr>
    </w:p>
    <w:p w:rsidR="00F61917" w:rsidRDefault="00F61917" w:rsidP="00F61917">
      <w:pPr>
        <w:pStyle w:val="a3"/>
        <w:numPr>
          <w:ilvl w:val="0"/>
          <w:numId w:val="2"/>
        </w:numPr>
        <w:suppressAutoHyphens w:val="0"/>
        <w:autoSpaceDE w:val="0"/>
        <w:spacing w:line="276" w:lineRule="auto"/>
        <w:contextualSpacing w:val="0"/>
        <w:jc w:val="center"/>
        <w:rPr>
          <w:b/>
        </w:rPr>
      </w:pPr>
      <w:r>
        <w:rPr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 2022 год»</w:t>
      </w:r>
    </w:p>
    <w:p w:rsidR="00F61917" w:rsidRDefault="00F61917" w:rsidP="00F61917">
      <w:pPr>
        <w:autoSpaceDE w:val="0"/>
        <w:ind w:firstLine="540"/>
        <w:jc w:val="center"/>
        <w:rPr>
          <w:b/>
        </w:rPr>
      </w:pPr>
    </w:p>
    <w:p w:rsidR="00F61917" w:rsidRDefault="00F61917" w:rsidP="00F61917">
      <w:pPr>
        <w:numPr>
          <w:ilvl w:val="0"/>
          <w:numId w:val="2"/>
        </w:numPr>
        <w:autoSpaceDE w:val="0"/>
        <w:jc w:val="center"/>
      </w:pPr>
    </w:p>
    <w:p w:rsidR="00F61917" w:rsidRDefault="00F61917" w:rsidP="00F61917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F61917" w:rsidRDefault="00F61917" w:rsidP="00F61917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</w:t>
      </w:r>
      <w:r>
        <w:lastRenderedPageBreak/>
        <w:t xml:space="preserve">формированию благоприятной среды обитания населения составляет суть государственной градостроительной политики. </w:t>
      </w:r>
    </w:p>
    <w:p w:rsidR="00F61917" w:rsidRDefault="00F61917" w:rsidP="00F61917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F61917" w:rsidRDefault="00F61917" w:rsidP="00F61917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F61917" w:rsidRDefault="00F61917" w:rsidP="00F61917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F61917" w:rsidRDefault="00F61917" w:rsidP="00F61917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F61917" w:rsidRDefault="00F61917" w:rsidP="00F61917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F61917" w:rsidRDefault="00F61917" w:rsidP="00F61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F61917" w:rsidRDefault="00F61917" w:rsidP="00F61917">
      <w:pPr>
        <w:pStyle w:val="Default"/>
        <w:rPr>
          <w:sz w:val="28"/>
          <w:szCs w:val="28"/>
        </w:rPr>
      </w:pPr>
    </w:p>
    <w:p w:rsidR="00F61917" w:rsidRDefault="00F61917" w:rsidP="00F61917">
      <w:pPr>
        <w:pStyle w:val="a3"/>
        <w:numPr>
          <w:ilvl w:val="0"/>
          <w:numId w:val="3"/>
        </w:numPr>
        <w:suppressAutoHyphens w:val="0"/>
        <w:autoSpaceDE w:val="0"/>
        <w:spacing w:line="276" w:lineRule="auto"/>
        <w:contextualSpacing w:val="0"/>
        <w:jc w:val="center"/>
        <w:rPr>
          <w:b/>
          <w:bCs/>
        </w:rPr>
      </w:pPr>
      <w:r>
        <w:rPr>
          <w:b/>
          <w:bCs/>
        </w:rPr>
        <w:t>Приоритеты, цели  и задачи муниципальной программы.</w:t>
      </w:r>
    </w:p>
    <w:p w:rsidR="00F61917" w:rsidRDefault="00F61917" w:rsidP="00F61917">
      <w:pPr>
        <w:autoSpaceDE w:val="0"/>
        <w:ind w:left="360"/>
        <w:jc w:val="center"/>
        <w:rPr>
          <w:bCs/>
          <w:lang w:eastAsia="ru-RU"/>
        </w:rPr>
      </w:pP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F61917" w:rsidRDefault="00F61917" w:rsidP="00F61917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F61917" w:rsidRDefault="00F61917" w:rsidP="00F61917">
      <w:pPr>
        <w:pStyle w:val="a8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F61917" w:rsidRDefault="00F61917" w:rsidP="00F61917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F61917" w:rsidRDefault="00F61917" w:rsidP="00F61917">
      <w:pPr>
        <w:pStyle w:val="a8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F61917" w:rsidRDefault="00F61917" w:rsidP="00F61917">
      <w:pPr>
        <w:pStyle w:val="a8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F61917" w:rsidRDefault="00F61917" w:rsidP="00F61917">
      <w:pPr>
        <w:pStyle w:val="a8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</w:t>
      </w:r>
      <w:r>
        <w:rPr>
          <w:rFonts w:ascii="Times New Roman" w:hAnsi="Times New Roman" w:cs="Times New Roman"/>
        </w:rPr>
        <w:lastRenderedPageBreak/>
        <w:t xml:space="preserve">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F61917" w:rsidRDefault="00F61917" w:rsidP="00F61917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F61917" w:rsidRDefault="00F61917" w:rsidP="00F61917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F61917" w:rsidRDefault="00F61917" w:rsidP="00F61917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61917" w:rsidRDefault="00F61917" w:rsidP="00F61917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61917" w:rsidRDefault="00F61917" w:rsidP="00F61917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F61917" w:rsidRDefault="00F61917" w:rsidP="00026517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F61917" w:rsidRDefault="00F61917" w:rsidP="00F61917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F61917" w:rsidRDefault="00F61917" w:rsidP="00F6191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F61917" w:rsidRDefault="00F61917" w:rsidP="00F6191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F61917" w:rsidRDefault="00F61917" w:rsidP="00F6191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F61917" w:rsidRDefault="00F61917" w:rsidP="00F6191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F61917" w:rsidRDefault="00F61917" w:rsidP="00F61917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61917" w:rsidRDefault="00F61917" w:rsidP="00F6191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61917" w:rsidRDefault="00F61917" w:rsidP="00F61917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026517" w:rsidRDefault="00026517" w:rsidP="00026517">
      <w:pPr>
        <w:autoSpaceDE w:val="0"/>
        <w:spacing w:line="276" w:lineRule="auto"/>
        <w:ind w:firstLine="491"/>
        <w:jc w:val="both"/>
        <w:rPr>
          <w:color w:val="000000"/>
        </w:rPr>
      </w:pPr>
    </w:p>
    <w:p w:rsidR="00F61917" w:rsidRDefault="00F61917" w:rsidP="00026517">
      <w:pPr>
        <w:autoSpaceDE w:val="0"/>
        <w:spacing w:line="276" w:lineRule="auto"/>
        <w:ind w:firstLine="491"/>
        <w:jc w:val="both"/>
        <w:rPr>
          <w:lang w:eastAsia="ru-RU"/>
        </w:rPr>
      </w:pPr>
      <w:r>
        <w:t>4.</w:t>
      </w:r>
      <w:r>
        <w:rPr>
          <w:b/>
        </w:rPr>
        <w:t>Сроки реализации Программы</w:t>
      </w:r>
    </w:p>
    <w:p w:rsidR="00F61917" w:rsidRDefault="00F61917" w:rsidP="00F61917">
      <w:pPr>
        <w:widowControl w:val="0"/>
        <w:autoSpaceDE w:val="0"/>
        <w:autoSpaceDN w:val="0"/>
        <w:adjustRightInd w:val="0"/>
        <w:ind w:left="720"/>
      </w:pPr>
    </w:p>
    <w:p w:rsidR="00F61917" w:rsidRDefault="00F61917" w:rsidP="00F61917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2022 год» - 2022 год.</w:t>
      </w:r>
    </w:p>
    <w:p w:rsidR="00F61917" w:rsidRDefault="00F61917" w:rsidP="00F61917">
      <w:pPr>
        <w:autoSpaceDE w:val="0"/>
        <w:jc w:val="both"/>
      </w:pPr>
      <w:r>
        <w:tab/>
        <w:t xml:space="preserve"> </w:t>
      </w:r>
    </w:p>
    <w:p w:rsidR="00F61917" w:rsidRDefault="00F61917" w:rsidP="00F61917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F61917" w:rsidRDefault="00F61917" w:rsidP="00F61917">
      <w:pPr>
        <w:autoSpaceDE w:val="0"/>
        <w:jc w:val="center"/>
      </w:pPr>
    </w:p>
    <w:p w:rsidR="00F61917" w:rsidRDefault="00F61917" w:rsidP="00F61917">
      <w:pPr>
        <w:pStyle w:val="Default"/>
        <w:spacing w:line="276" w:lineRule="auto"/>
        <w:ind w:firstLine="708"/>
      </w:pPr>
      <w:r>
        <w:t xml:space="preserve">Финансирование мероприятий Программы осуществляется за счет средств      местного бюджета.     Объем финансирования составляет </w:t>
      </w:r>
      <w:r w:rsidR="00026517">
        <w:t>1063010,13</w:t>
      </w:r>
      <w:r>
        <w:t xml:space="preserve">. рублей ( один миллион </w:t>
      </w:r>
      <w:r w:rsidR="00026517">
        <w:t xml:space="preserve">шестьдесят три </w:t>
      </w:r>
      <w:r>
        <w:t xml:space="preserve">   тысячи </w:t>
      </w:r>
      <w:r w:rsidR="00026517">
        <w:t>десять</w:t>
      </w:r>
      <w:r>
        <w:t xml:space="preserve">   рублей</w:t>
      </w:r>
      <w:r w:rsidR="00026517">
        <w:t xml:space="preserve"> 13 копеек</w:t>
      </w:r>
      <w:r>
        <w:t>)</w:t>
      </w:r>
      <w:proofErr w:type="gramStart"/>
      <w:r>
        <w:t xml:space="preserve"> .</w:t>
      </w:r>
      <w:proofErr w:type="gramEnd"/>
    </w:p>
    <w:p w:rsidR="00026517" w:rsidRDefault="00F61917" w:rsidP="0002651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917" w:rsidRPr="00026517" w:rsidRDefault="00F61917" w:rsidP="0002651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</w:rPr>
        <w:t xml:space="preserve">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F61917" w:rsidRDefault="00F61917" w:rsidP="00F61917">
      <w:pPr>
        <w:ind w:firstLine="540"/>
        <w:jc w:val="both"/>
      </w:pPr>
    </w:p>
    <w:p w:rsidR="00F61917" w:rsidRDefault="00F61917" w:rsidP="00F61917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61917" w:rsidRDefault="00F61917" w:rsidP="00F61917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61917" w:rsidRDefault="00F61917" w:rsidP="00F61917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F61917" w:rsidRDefault="00F61917" w:rsidP="00F61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917" w:rsidRDefault="00026517" w:rsidP="00026517">
      <w:pPr>
        <w:suppressAutoHyphens w:val="0"/>
      </w:pPr>
      <w:r>
        <w:rPr>
          <w:b/>
        </w:rPr>
        <w:t xml:space="preserve"> 7</w:t>
      </w:r>
      <w:r w:rsidR="00F61917">
        <w:rPr>
          <w:b/>
        </w:rPr>
        <w:t>. Целевые индикаторы Программы</w:t>
      </w:r>
    </w:p>
    <w:p w:rsidR="00F61917" w:rsidRDefault="00F61917" w:rsidP="00026517">
      <w:pPr>
        <w:pStyle w:val="a6"/>
        <w:ind w:left="0" w:firstLine="708"/>
        <w:jc w:val="both"/>
      </w:pPr>
      <w:r>
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</w:t>
      </w:r>
      <w:proofErr w:type="gramStart"/>
      <w:r>
        <w:t>улучшения качества проживания жителей Андреевского  муниципального образования</w:t>
      </w:r>
      <w:proofErr w:type="gramEnd"/>
      <w:r>
        <w:t xml:space="preserve">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F61917" w:rsidRDefault="00F61917" w:rsidP="00F61917">
      <w:pPr>
        <w:pStyle w:val="a6"/>
        <w:jc w:val="both"/>
      </w:pPr>
      <w:r>
        <w:lastRenderedPageBreak/>
        <w:t>- создания комфортабельных условий для отдыха жителей муниципального образования.</w:t>
      </w:r>
    </w:p>
    <w:p w:rsidR="00F61917" w:rsidRDefault="00F61917" w:rsidP="00F61917">
      <w:pPr>
        <w:pStyle w:val="a6"/>
        <w:jc w:val="both"/>
      </w:pPr>
      <w:r>
        <w:t>- обновление и расширение инженерной инфраструктуры;</w:t>
      </w:r>
    </w:p>
    <w:p w:rsidR="00F61917" w:rsidRDefault="00F61917" w:rsidP="00F61917">
      <w:pPr>
        <w:pStyle w:val="a6"/>
        <w:jc w:val="both"/>
      </w:pPr>
      <w:r>
        <w:t>- улучшения экологического и санитарного состояния зеленых насаждений;</w:t>
      </w:r>
    </w:p>
    <w:p w:rsidR="00F61917" w:rsidRDefault="00F61917" w:rsidP="00F61917">
      <w:pPr>
        <w:pStyle w:val="a6"/>
        <w:jc w:val="both"/>
      </w:pPr>
      <w:r>
        <w:t>- повышение качества и культуры обслуживания жителей муниципального образования.</w:t>
      </w:r>
    </w:p>
    <w:p w:rsidR="00F61917" w:rsidRDefault="00F61917" w:rsidP="00F61917">
      <w:pPr>
        <w:spacing w:line="264" w:lineRule="auto"/>
        <w:ind w:firstLine="720"/>
        <w:jc w:val="both"/>
      </w:pPr>
    </w:p>
    <w:p w:rsidR="00F61917" w:rsidRDefault="00F61917" w:rsidP="00026517">
      <w:pPr>
        <w:spacing w:line="264" w:lineRule="auto"/>
        <w:ind w:firstLine="720"/>
        <w:jc w:val="both"/>
        <w:sectPr w:rsidR="00F61917">
          <w:pgSz w:w="11906" w:h="16838"/>
          <w:pgMar w:top="567" w:right="1134" w:bottom="567" w:left="1134" w:header="720" w:footer="720" w:gutter="0"/>
          <w:cols w:space="720"/>
        </w:sectPr>
      </w:pPr>
    </w:p>
    <w:p w:rsidR="00F61917" w:rsidRPr="00026517" w:rsidRDefault="00026517" w:rsidP="00026517">
      <w:pPr>
        <w:widowControl w:val="0"/>
        <w:autoSpaceDE w:val="0"/>
        <w:autoSpaceDN w:val="0"/>
        <w:adjustRightInd w:val="0"/>
        <w:jc w:val="right"/>
      </w:pPr>
      <w:r>
        <w:rPr>
          <w:sz w:val="20"/>
          <w:szCs w:val="20"/>
        </w:rPr>
        <w:lastRenderedPageBreak/>
        <w:t>Приложение 1</w:t>
      </w:r>
      <w:r w:rsidR="00F61917">
        <w:rPr>
          <w:sz w:val="20"/>
          <w:szCs w:val="20"/>
        </w:rPr>
        <w:t xml:space="preserve"> к Муниципальной программе</w:t>
      </w:r>
    </w:p>
    <w:p w:rsidR="00F61917" w:rsidRDefault="00F61917" w:rsidP="00F619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F61917" w:rsidRDefault="00F61917" w:rsidP="00F6191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2022 год» </w:t>
      </w:r>
    </w:p>
    <w:p w:rsidR="00F61917" w:rsidRDefault="00F61917" w:rsidP="00F61917">
      <w:pPr>
        <w:jc w:val="center"/>
        <w:rPr>
          <w:b/>
          <w:sz w:val="26"/>
          <w:szCs w:val="26"/>
        </w:rPr>
      </w:pPr>
    </w:p>
    <w:p w:rsidR="00F61917" w:rsidRDefault="00F61917" w:rsidP="00F61917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F61917" w:rsidRDefault="00F61917" w:rsidP="00F61917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F61917" w:rsidRDefault="00F61917" w:rsidP="00F61917">
      <w:pPr>
        <w:jc w:val="center"/>
        <w:rPr>
          <w:b/>
        </w:rPr>
      </w:pPr>
      <w:r>
        <w:rPr>
          <w:b/>
        </w:rPr>
        <w:t>муниципального образования  на  2022 год»</w:t>
      </w:r>
    </w:p>
    <w:p w:rsidR="00F61917" w:rsidRDefault="00F61917" w:rsidP="00F6191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61917" w:rsidRDefault="00F61917" w:rsidP="00F61917">
      <w:pPr>
        <w:jc w:val="right"/>
      </w:pPr>
    </w:p>
    <w:p w:rsidR="00F61917" w:rsidRDefault="00F61917" w:rsidP="00F61917">
      <w:pPr>
        <w:jc w:val="right"/>
      </w:pPr>
    </w:p>
    <w:p w:rsidR="00F61917" w:rsidRDefault="00F61917" w:rsidP="00F61917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1559"/>
        <w:gridCol w:w="2268"/>
      </w:tblGrid>
      <w:tr w:rsidR="00F61917" w:rsidTr="00F61917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F61917" w:rsidTr="00F6191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17" w:rsidRDefault="00F619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Благоустройство территории Андреевского муниципального образования 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  <w:p w:rsidR="00F61917" w:rsidRDefault="00F61917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F61917" w:rsidRDefault="00F61917">
            <w:pPr>
              <w:spacing w:line="276" w:lineRule="auto"/>
              <w:jc w:val="both"/>
            </w:pPr>
            <w:r>
              <w:t xml:space="preserve">         . приобретение детского спортивного комплекса</w:t>
            </w:r>
          </w:p>
          <w:p w:rsidR="00F61917" w:rsidRDefault="00F61917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61917" w:rsidRDefault="00F61917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026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910743,58</w:t>
            </w:r>
          </w:p>
        </w:tc>
      </w:tr>
      <w:tr w:rsidR="00F61917" w:rsidTr="00F6191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F61917" w:rsidRDefault="00F61917">
            <w:pPr>
              <w:spacing w:line="276" w:lineRule="auto"/>
              <w:jc w:val="center"/>
            </w:pPr>
            <w:r>
              <w:t xml:space="preserve">В том числе </w:t>
            </w:r>
            <w:proofErr w:type="spellStart"/>
            <w:r>
              <w:t>обкос</w:t>
            </w:r>
            <w:proofErr w:type="spellEnd"/>
            <w:r>
              <w:t xml:space="preserve"> травы и ликвидация несанкционированных свалок</w:t>
            </w:r>
          </w:p>
          <w:p w:rsidR="00F61917" w:rsidRDefault="00F61917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917" w:rsidRDefault="00026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59500,00</w:t>
            </w:r>
          </w:p>
          <w:p w:rsidR="00F61917" w:rsidRDefault="00F619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61917" w:rsidTr="00F6191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 системы уличного освещения 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F61917" w:rsidRDefault="00F619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917" w:rsidRDefault="00F61917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917" w:rsidRDefault="00026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92766.55</w:t>
            </w:r>
          </w:p>
        </w:tc>
      </w:tr>
      <w:tr w:rsidR="00F61917" w:rsidTr="00F61917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 </w:t>
            </w:r>
          </w:p>
          <w:p w:rsidR="00F61917" w:rsidRDefault="00F61917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F61917">
            <w:pPr>
              <w:spacing w:line="276" w:lineRule="auto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917" w:rsidRDefault="00026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1063010,13</w:t>
            </w:r>
          </w:p>
        </w:tc>
      </w:tr>
    </w:tbl>
    <w:p w:rsidR="00F61917" w:rsidRDefault="00F61917" w:rsidP="00F61917"/>
    <w:sectPr w:rsidR="00F61917" w:rsidSect="000265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47"/>
    <w:rsid w:val="00026517"/>
    <w:rsid w:val="003B5347"/>
    <w:rsid w:val="003F7344"/>
    <w:rsid w:val="009E10A2"/>
    <w:rsid w:val="00E57383"/>
    <w:rsid w:val="00EE21A1"/>
    <w:rsid w:val="00F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347"/>
    <w:pPr>
      <w:ind w:left="720"/>
      <w:contextualSpacing/>
    </w:pPr>
  </w:style>
  <w:style w:type="paragraph" w:customStyle="1" w:styleId="a4">
    <w:name w:val="обычный"/>
    <w:basedOn w:val="a"/>
    <w:semiHidden/>
    <w:rsid w:val="003B5347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3B53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E1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61917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F619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61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F61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semiHidden/>
    <w:rsid w:val="00F619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F61917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10">
    <w:name w:val="Абзац списка1"/>
    <w:basedOn w:val="a"/>
    <w:semiHidden/>
    <w:rsid w:val="00F61917"/>
    <w:pPr>
      <w:widowControl w:val="0"/>
      <w:autoSpaceDE w:val="0"/>
      <w:ind w:left="720"/>
    </w:pPr>
    <w:rPr>
      <w:rFonts w:ascii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347"/>
    <w:pPr>
      <w:ind w:left="720"/>
      <w:contextualSpacing/>
    </w:pPr>
  </w:style>
  <w:style w:type="paragraph" w:customStyle="1" w:styleId="a4">
    <w:name w:val="обычный"/>
    <w:basedOn w:val="a"/>
    <w:semiHidden/>
    <w:rsid w:val="003B5347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3B53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E1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61917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F619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61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F61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semiHidden/>
    <w:rsid w:val="00F6191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F61917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10">
    <w:name w:val="Абзац списка1"/>
    <w:basedOn w:val="a"/>
    <w:semiHidden/>
    <w:rsid w:val="00F61917"/>
    <w:pPr>
      <w:widowControl w:val="0"/>
      <w:autoSpaceDE w:val="0"/>
      <w:ind w:left="720"/>
    </w:pPr>
    <w:rPr>
      <w:rFonts w:ascii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2023-02-21T08:44:00Z</dcterms:created>
  <dcterms:modified xsi:type="dcterms:W3CDTF">2023-02-22T05:27:00Z</dcterms:modified>
</cp:coreProperties>
</file>