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5D" w:rsidRPr="00B20575" w:rsidRDefault="00FC295D" w:rsidP="00FC29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 xml:space="preserve">АДМИНИСТРАЦИЯ </w:t>
      </w:r>
    </w:p>
    <w:p w:rsidR="00FC295D" w:rsidRPr="00B20575" w:rsidRDefault="009A07F1" w:rsidP="00FC29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КОЛЕНОВС</w:t>
      </w:r>
      <w:r w:rsidR="00FC295D" w:rsidRPr="00B20575">
        <w:rPr>
          <w:rFonts w:ascii="Times New Roman" w:hAnsi="Times New Roman"/>
          <w:b/>
          <w:bCs/>
          <w:sz w:val="26"/>
          <w:szCs w:val="26"/>
        </w:rPr>
        <w:t>КОГО МУНИЦИПАЛЬНОГО ОБРАЗОВАНИЯ</w:t>
      </w:r>
    </w:p>
    <w:p w:rsidR="00FC295D" w:rsidRPr="00B20575" w:rsidRDefault="00FC295D" w:rsidP="00FC29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C295D" w:rsidRPr="00B20575" w:rsidRDefault="00FC295D" w:rsidP="00FC29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FC295D" w:rsidRPr="00B20575" w:rsidRDefault="00FC295D" w:rsidP="00FC29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:rsidR="00FC295D" w:rsidRPr="00B20575" w:rsidRDefault="00FC295D" w:rsidP="00FC295D">
      <w:pPr>
        <w:jc w:val="center"/>
        <w:rPr>
          <w:rFonts w:ascii="Times New Roman" w:hAnsi="Times New Roman"/>
          <w:b/>
          <w:sz w:val="26"/>
          <w:szCs w:val="26"/>
        </w:rPr>
      </w:pPr>
      <w:r w:rsidRPr="00B20575">
        <w:rPr>
          <w:rFonts w:ascii="Times New Roman" w:hAnsi="Times New Roman"/>
          <w:b/>
          <w:sz w:val="26"/>
          <w:szCs w:val="26"/>
        </w:rPr>
        <w:t>ПОСТАНОВЛЕНИЕ</w:t>
      </w:r>
    </w:p>
    <w:p w:rsidR="00FC295D" w:rsidRPr="00B20575" w:rsidRDefault="00FC295D" w:rsidP="00FC295D">
      <w:pPr>
        <w:jc w:val="center"/>
        <w:rPr>
          <w:rFonts w:ascii="Times New Roman" w:hAnsi="Times New Roman"/>
          <w:sz w:val="26"/>
          <w:szCs w:val="26"/>
        </w:rPr>
      </w:pPr>
    </w:p>
    <w:p w:rsidR="00FC295D" w:rsidRDefault="009A07F1" w:rsidP="009A07F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9A07F1">
        <w:rPr>
          <w:rFonts w:ascii="Times New Roman" w:hAnsi="Times New Roman"/>
          <w:b/>
          <w:sz w:val="26"/>
          <w:szCs w:val="26"/>
          <w:u w:val="single"/>
        </w:rPr>
        <w:t>от 17 октября 2022 г. №43</w:t>
      </w:r>
    </w:p>
    <w:p w:rsidR="009A07F1" w:rsidRPr="009A07F1" w:rsidRDefault="009A07F1" w:rsidP="009A07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A07F1">
        <w:rPr>
          <w:rFonts w:ascii="Times New Roman" w:hAnsi="Times New Roman"/>
          <w:b/>
          <w:sz w:val="26"/>
          <w:szCs w:val="26"/>
        </w:rPr>
        <w:t xml:space="preserve">    с.Колено</w:t>
      </w:r>
    </w:p>
    <w:p w:rsidR="00FC295D" w:rsidRPr="00B20575" w:rsidRDefault="00FC295D" w:rsidP="009A07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A07F1" w:rsidRDefault="00FC295D" w:rsidP="009A07F1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утверждении Положения о </w:t>
      </w:r>
      <w:r w:rsidRPr="00C27E0B">
        <w:rPr>
          <w:rFonts w:ascii="Times New Roman" w:hAnsi="Times New Roman"/>
          <w:b/>
          <w:sz w:val="26"/>
          <w:szCs w:val="26"/>
        </w:rPr>
        <w:t>муниципальной</w:t>
      </w:r>
    </w:p>
    <w:p w:rsidR="00FC295D" w:rsidRDefault="00FC295D" w:rsidP="009A07F1">
      <w:pPr>
        <w:pStyle w:val="a3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 xml:space="preserve"> долговой книге</w:t>
      </w:r>
      <w:r w:rsidR="009A07F1">
        <w:rPr>
          <w:rFonts w:ascii="Times New Roman" w:hAnsi="Times New Roman"/>
          <w:b/>
          <w:sz w:val="26"/>
          <w:szCs w:val="26"/>
        </w:rPr>
        <w:t xml:space="preserve"> Коленовс</w:t>
      </w:r>
      <w:r w:rsidRPr="00C27E0B">
        <w:rPr>
          <w:rFonts w:ascii="Times New Roman" w:hAnsi="Times New Roman"/>
          <w:b/>
          <w:sz w:val="26"/>
          <w:szCs w:val="26"/>
        </w:rPr>
        <w:t>кого муниципального</w:t>
      </w:r>
      <w:r>
        <w:rPr>
          <w:rFonts w:ascii="Times New Roman" w:hAnsi="Times New Roman"/>
          <w:b/>
          <w:sz w:val="26"/>
          <w:szCs w:val="26"/>
        </w:rPr>
        <w:t xml:space="preserve"> о</w:t>
      </w:r>
      <w:r w:rsidRPr="00C27E0B">
        <w:rPr>
          <w:rFonts w:ascii="Times New Roman" w:hAnsi="Times New Roman"/>
          <w:b/>
          <w:sz w:val="26"/>
          <w:szCs w:val="26"/>
        </w:rPr>
        <w:t>бразования</w:t>
      </w:r>
    </w:p>
    <w:p w:rsidR="00FC295D" w:rsidRDefault="00FC295D" w:rsidP="00FC295D">
      <w:pPr>
        <w:pStyle w:val="a3"/>
        <w:rPr>
          <w:rFonts w:ascii="Times New Roman" w:hAnsi="Times New Roman"/>
          <w:b/>
          <w:sz w:val="26"/>
          <w:szCs w:val="26"/>
        </w:rPr>
      </w:pPr>
    </w:p>
    <w:p w:rsidR="00681AC3" w:rsidRDefault="00FC295D" w:rsidP="00FC295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</w:r>
      <w:r w:rsidRPr="00C27E0B">
        <w:rPr>
          <w:rFonts w:ascii="Times New Roman" w:hAnsi="Times New Roman"/>
          <w:sz w:val="26"/>
          <w:szCs w:val="26"/>
        </w:rPr>
        <w:t xml:space="preserve"> В  целях создания единой системы учета, управления и регистрации муниципальн</w:t>
      </w:r>
      <w:r w:rsidR="009A07F1">
        <w:rPr>
          <w:rFonts w:ascii="Times New Roman" w:hAnsi="Times New Roman"/>
          <w:sz w:val="26"/>
          <w:szCs w:val="26"/>
        </w:rPr>
        <w:t>ого внутреннего долга Коленовс</w:t>
      </w:r>
      <w:r w:rsidRPr="00C27E0B">
        <w:rPr>
          <w:rFonts w:ascii="Times New Roman" w:hAnsi="Times New Roman"/>
          <w:sz w:val="26"/>
          <w:szCs w:val="26"/>
        </w:rPr>
        <w:t xml:space="preserve">кого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</w:t>
      </w:r>
      <w:r>
        <w:rPr>
          <w:rFonts w:ascii="Times New Roman" w:hAnsi="Times New Roman"/>
          <w:sz w:val="26"/>
          <w:szCs w:val="26"/>
        </w:rPr>
        <w:t>администрация</w:t>
      </w:r>
      <w:r w:rsidR="009A07F1">
        <w:rPr>
          <w:rFonts w:ascii="Times New Roman" w:hAnsi="Times New Roman"/>
          <w:sz w:val="26"/>
          <w:szCs w:val="26"/>
        </w:rPr>
        <w:t xml:space="preserve">  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</w:t>
      </w:r>
    </w:p>
    <w:p w:rsidR="00FC295D" w:rsidRPr="00C27E0B" w:rsidRDefault="00FC295D" w:rsidP="00FC295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</w:t>
      </w:r>
    </w:p>
    <w:p w:rsidR="00FC295D" w:rsidRPr="00C27E0B" w:rsidRDefault="00FC295D" w:rsidP="00FC295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FC295D" w:rsidRPr="00C27E0B" w:rsidRDefault="00FC295D" w:rsidP="00FC295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1.Утвердить Положение о муницип</w:t>
      </w:r>
      <w:r w:rsidR="009A07F1">
        <w:rPr>
          <w:rFonts w:ascii="Times New Roman" w:hAnsi="Times New Roman"/>
          <w:sz w:val="26"/>
          <w:szCs w:val="26"/>
        </w:rPr>
        <w:t>альной долговой книге 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 (Приложение №1).</w:t>
      </w:r>
    </w:p>
    <w:p w:rsidR="00FC295D" w:rsidRPr="00C27E0B" w:rsidRDefault="00FC295D" w:rsidP="00FC295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27E0B">
        <w:rPr>
          <w:rFonts w:ascii="Times New Roman" w:hAnsi="Times New Roman"/>
          <w:sz w:val="26"/>
          <w:szCs w:val="26"/>
        </w:rPr>
        <w:t>. Настоящее решение вступает в силу со дня его обнародования.</w:t>
      </w:r>
    </w:p>
    <w:p w:rsidR="00FC295D" w:rsidRPr="00C27E0B" w:rsidRDefault="00FC295D" w:rsidP="00FC295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C27E0B">
        <w:rPr>
          <w:rFonts w:ascii="Times New Roman" w:hAnsi="Times New Roman"/>
          <w:sz w:val="26"/>
          <w:szCs w:val="26"/>
        </w:rPr>
        <w:t xml:space="preserve">.Обнародовать настоящее решение </w:t>
      </w:r>
      <w:r w:rsidR="009A07F1">
        <w:rPr>
          <w:rFonts w:ascii="Times New Roman" w:hAnsi="Times New Roman"/>
          <w:sz w:val="26"/>
          <w:szCs w:val="26"/>
        </w:rPr>
        <w:t>в установленных местах обнародования и разместить на  сайте в сети Интернет.</w:t>
      </w:r>
    </w:p>
    <w:p w:rsidR="00FC295D" w:rsidRPr="00C27E0B" w:rsidRDefault="00FC295D" w:rsidP="00FC295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FC295D" w:rsidRPr="00C27E0B" w:rsidRDefault="00FC295D" w:rsidP="00FC295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FC295D" w:rsidRDefault="00FC295D" w:rsidP="00BA1581">
      <w:pPr>
        <w:pStyle w:val="a8"/>
        <w:spacing w:before="0" w:beforeAutospacing="0" w:after="0" w:afterAutospacing="0"/>
        <w:rPr>
          <w:b/>
          <w:color w:val="000000"/>
          <w:spacing w:val="-1"/>
          <w:sz w:val="26"/>
          <w:szCs w:val="26"/>
        </w:rPr>
      </w:pPr>
      <w:r w:rsidRPr="00FA713D">
        <w:rPr>
          <w:b/>
          <w:color w:val="000000"/>
          <w:spacing w:val="-1"/>
          <w:sz w:val="26"/>
          <w:szCs w:val="26"/>
        </w:rPr>
        <w:t>Глава администрации</w:t>
      </w:r>
    </w:p>
    <w:p w:rsidR="00FC295D" w:rsidRPr="00C27E0B" w:rsidRDefault="00BA1581" w:rsidP="00FC295D">
      <w:pPr>
        <w:pStyle w:val="a8"/>
        <w:spacing w:beforeAutospacing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A07F1">
        <w:rPr>
          <w:b/>
          <w:color w:val="000000"/>
          <w:spacing w:val="-1"/>
          <w:sz w:val="26"/>
          <w:szCs w:val="26"/>
        </w:rPr>
        <w:t xml:space="preserve"> Коленовс</w:t>
      </w:r>
      <w:r w:rsidR="00FC295D" w:rsidRPr="00FA713D">
        <w:rPr>
          <w:b/>
          <w:color w:val="000000"/>
          <w:spacing w:val="-1"/>
          <w:sz w:val="26"/>
          <w:szCs w:val="26"/>
        </w:rPr>
        <w:t>кого МО</w:t>
      </w:r>
      <w:r w:rsidR="009A07F1">
        <w:rPr>
          <w:b/>
          <w:color w:val="000000"/>
          <w:spacing w:val="-1"/>
          <w:sz w:val="26"/>
          <w:szCs w:val="26"/>
        </w:rPr>
        <w:t>:</w:t>
      </w:r>
      <w:r w:rsidR="00FC295D" w:rsidRPr="00FA713D">
        <w:rPr>
          <w:b/>
          <w:color w:val="000000"/>
          <w:spacing w:val="-1"/>
          <w:sz w:val="26"/>
          <w:szCs w:val="26"/>
        </w:rPr>
        <w:t xml:space="preserve">                                                                     </w:t>
      </w:r>
      <w:r w:rsidR="009A07F1">
        <w:rPr>
          <w:b/>
          <w:color w:val="000000"/>
          <w:spacing w:val="-1"/>
          <w:sz w:val="26"/>
          <w:szCs w:val="26"/>
        </w:rPr>
        <w:t>А.А. Абрамов</w:t>
      </w:r>
      <w:r w:rsidR="00FC295D" w:rsidRPr="00C27E0B">
        <w:rPr>
          <w:sz w:val="26"/>
          <w:szCs w:val="26"/>
        </w:rPr>
        <w:t xml:space="preserve">                                                                        </w:t>
      </w:r>
    </w:p>
    <w:p w:rsidR="00FC295D" w:rsidRPr="00C27E0B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A07F1" w:rsidRDefault="009A07F1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A1581" w:rsidRDefault="00BA1581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A07F1" w:rsidRDefault="009A07F1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Pr="00C27E0B" w:rsidRDefault="00FC295D" w:rsidP="00FC295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C295D" w:rsidRPr="00B20575" w:rsidRDefault="00FC295D" w:rsidP="00FC295D">
      <w:pPr>
        <w:pStyle w:val="a3"/>
        <w:jc w:val="right"/>
        <w:rPr>
          <w:rFonts w:ascii="Times New Roman" w:hAnsi="Times New Roman"/>
          <w:color w:val="000000"/>
        </w:rPr>
      </w:pPr>
      <w:r w:rsidRPr="00C27E0B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C27E0B">
        <w:rPr>
          <w:rFonts w:ascii="Times New Roman" w:hAnsi="Times New Roman"/>
          <w:sz w:val="26"/>
          <w:szCs w:val="26"/>
        </w:rPr>
        <w:t xml:space="preserve"> </w:t>
      </w:r>
      <w:r w:rsidRPr="00B20575">
        <w:rPr>
          <w:rFonts w:ascii="Times New Roman" w:hAnsi="Times New Roman"/>
          <w:color w:val="000000"/>
        </w:rPr>
        <w:t xml:space="preserve">Приложение №1 </w:t>
      </w:r>
    </w:p>
    <w:p w:rsidR="00FC295D" w:rsidRPr="00B20575" w:rsidRDefault="00FC295D" w:rsidP="00FC295D">
      <w:pPr>
        <w:pStyle w:val="a3"/>
        <w:jc w:val="right"/>
        <w:rPr>
          <w:rFonts w:ascii="Times New Roman" w:hAnsi="Times New Roman"/>
          <w:color w:val="000000"/>
        </w:rPr>
      </w:pPr>
      <w:r w:rsidRPr="00B2057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к постановлению администрации </w:t>
      </w:r>
    </w:p>
    <w:p w:rsidR="00FC295D" w:rsidRPr="00B20575" w:rsidRDefault="00FC295D" w:rsidP="00FC295D">
      <w:pPr>
        <w:pStyle w:val="a3"/>
        <w:jc w:val="right"/>
        <w:rPr>
          <w:rFonts w:ascii="Times New Roman" w:hAnsi="Times New Roman"/>
          <w:color w:val="000000"/>
        </w:rPr>
      </w:pPr>
      <w:r w:rsidRPr="00B20575">
        <w:rPr>
          <w:rFonts w:ascii="Times New Roman" w:hAnsi="Times New Roman"/>
          <w:color w:val="000000"/>
        </w:rPr>
        <w:t xml:space="preserve">                                                          </w:t>
      </w:r>
      <w:r w:rsidR="009A07F1">
        <w:rPr>
          <w:rFonts w:ascii="Times New Roman" w:hAnsi="Times New Roman"/>
          <w:color w:val="000000"/>
        </w:rPr>
        <w:t xml:space="preserve">                      Коленовс</w:t>
      </w:r>
      <w:r w:rsidRPr="00B20575">
        <w:rPr>
          <w:rFonts w:ascii="Times New Roman" w:hAnsi="Times New Roman"/>
          <w:color w:val="000000"/>
        </w:rPr>
        <w:t>кого</w:t>
      </w:r>
    </w:p>
    <w:p w:rsidR="00FC295D" w:rsidRPr="00B20575" w:rsidRDefault="00FC295D" w:rsidP="00FC295D">
      <w:pPr>
        <w:pStyle w:val="a3"/>
        <w:jc w:val="right"/>
        <w:rPr>
          <w:rFonts w:ascii="Times New Roman" w:hAnsi="Times New Roman"/>
          <w:color w:val="000000"/>
        </w:rPr>
      </w:pPr>
      <w:r w:rsidRPr="00B20575">
        <w:rPr>
          <w:rFonts w:ascii="Times New Roman" w:hAnsi="Times New Roman"/>
          <w:color w:val="000000"/>
        </w:rPr>
        <w:t xml:space="preserve">                                                                          муниципального образования </w:t>
      </w:r>
    </w:p>
    <w:p w:rsidR="00FC295D" w:rsidRPr="00B20575" w:rsidRDefault="00FC295D" w:rsidP="00FC295D">
      <w:pPr>
        <w:pStyle w:val="a3"/>
        <w:jc w:val="right"/>
        <w:rPr>
          <w:rFonts w:ascii="Times New Roman" w:hAnsi="Times New Roman"/>
          <w:color w:val="000000"/>
        </w:rPr>
      </w:pPr>
      <w:r w:rsidRPr="00B20575">
        <w:rPr>
          <w:rFonts w:ascii="Times New Roman" w:hAnsi="Times New Roman"/>
          <w:color w:val="000000"/>
        </w:rPr>
        <w:t xml:space="preserve">                                                                                               </w:t>
      </w:r>
      <w:r w:rsidR="009A07F1">
        <w:rPr>
          <w:rFonts w:ascii="Times New Roman" w:hAnsi="Times New Roman"/>
          <w:color w:val="000000"/>
        </w:rPr>
        <w:t xml:space="preserve">                   от «17 » октября 2022г. №43</w:t>
      </w:r>
      <w:r w:rsidRPr="00B20575">
        <w:rPr>
          <w:rFonts w:ascii="Times New Roman" w:hAnsi="Times New Roman"/>
          <w:color w:val="000000"/>
        </w:rPr>
        <w:t xml:space="preserve"> </w:t>
      </w:r>
    </w:p>
    <w:p w:rsidR="00FC295D" w:rsidRPr="00B20575" w:rsidRDefault="00FC295D" w:rsidP="00FC295D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</w:p>
    <w:p w:rsidR="00FC295D" w:rsidRPr="00C27E0B" w:rsidRDefault="00FC295D" w:rsidP="00FC295D">
      <w:pPr>
        <w:pStyle w:val="a3"/>
        <w:rPr>
          <w:rFonts w:ascii="Times New Roman" w:hAnsi="Times New Roman"/>
          <w:b/>
          <w:sz w:val="26"/>
          <w:szCs w:val="26"/>
        </w:rPr>
      </w:pPr>
    </w:p>
    <w:p w:rsidR="00FC295D" w:rsidRPr="00C27E0B" w:rsidRDefault="00FC295D" w:rsidP="00FC295D">
      <w:pPr>
        <w:pStyle w:val="a3"/>
        <w:rPr>
          <w:rFonts w:ascii="Times New Roman" w:hAnsi="Times New Roman"/>
          <w:b/>
          <w:sz w:val="26"/>
          <w:szCs w:val="26"/>
        </w:rPr>
      </w:pPr>
    </w:p>
    <w:p w:rsidR="00FC295D" w:rsidRPr="00C27E0B" w:rsidRDefault="00FC295D" w:rsidP="00FC295D">
      <w:pPr>
        <w:pStyle w:val="a3"/>
        <w:rPr>
          <w:rFonts w:ascii="Times New Roman" w:hAnsi="Times New Roman"/>
          <w:b/>
          <w:sz w:val="26"/>
          <w:szCs w:val="26"/>
        </w:rPr>
      </w:pP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о муниципальной долговой к</w:t>
      </w:r>
      <w:r w:rsidR="009A07F1">
        <w:rPr>
          <w:rFonts w:ascii="Times New Roman" w:hAnsi="Times New Roman"/>
          <w:b/>
          <w:sz w:val="26"/>
          <w:szCs w:val="26"/>
        </w:rPr>
        <w:t>ниге Коленовс</w:t>
      </w:r>
      <w:r w:rsidRPr="00C27E0B">
        <w:rPr>
          <w:rFonts w:ascii="Times New Roman" w:hAnsi="Times New Roman"/>
          <w:b/>
          <w:sz w:val="26"/>
          <w:szCs w:val="26"/>
        </w:rPr>
        <w:t>кого муниципального образования</w:t>
      </w: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1.Общие положения</w:t>
      </w:r>
    </w:p>
    <w:p w:rsidR="00FC295D" w:rsidRPr="00C27E0B" w:rsidRDefault="00FC295D" w:rsidP="00FC295D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1.1.Настоящее Положение о муницип</w:t>
      </w:r>
      <w:r w:rsidR="009A07F1">
        <w:rPr>
          <w:rFonts w:ascii="Times New Roman" w:hAnsi="Times New Roman"/>
          <w:sz w:val="26"/>
          <w:szCs w:val="26"/>
        </w:rPr>
        <w:t>альной долговой книге Коленовс</w:t>
      </w:r>
      <w:r w:rsidRPr="00C27E0B">
        <w:rPr>
          <w:rFonts w:ascii="Times New Roman" w:hAnsi="Times New Roman"/>
          <w:sz w:val="26"/>
          <w:szCs w:val="26"/>
        </w:rPr>
        <w:t xml:space="preserve">кого муниципального образования  (далее Положение) определяет процедуру  регистрации и учета муниципального долга </w:t>
      </w:r>
      <w:r w:rsidR="009A07F1">
        <w:rPr>
          <w:rFonts w:ascii="Times New Roman" w:hAnsi="Times New Roman"/>
          <w:sz w:val="26"/>
          <w:szCs w:val="26"/>
        </w:rPr>
        <w:t>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 и операций по его привлечению, обслуживанию и погашению в муницип</w:t>
      </w:r>
      <w:r w:rsidR="009A07F1">
        <w:rPr>
          <w:rFonts w:ascii="Times New Roman" w:hAnsi="Times New Roman"/>
          <w:sz w:val="26"/>
          <w:szCs w:val="26"/>
        </w:rPr>
        <w:t>альной долговой книге 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1.2. Муницип</w:t>
      </w:r>
      <w:r w:rsidR="009A07F1">
        <w:rPr>
          <w:rFonts w:ascii="Times New Roman" w:hAnsi="Times New Roman"/>
          <w:sz w:val="26"/>
          <w:szCs w:val="26"/>
        </w:rPr>
        <w:t>альная долговая книга 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 (далее - долговая книга) – систематизированный свод информации о до</w:t>
      </w:r>
      <w:r w:rsidR="009A07F1">
        <w:rPr>
          <w:rFonts w:ascii="Times New Roman" w:hAnsi="Times New Roman"/>
          <w:sz w:val="26"/>
          <w:szCs w:val="26"/>
        </w:rPr>
        <w:t>лговых обязательствах  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В соответствии с ч.2 ст.100 БК РФ в долговую книгу вносятся д</w:t>
      </w:r>
      <w:r w:rsidR="009A07F1">
        <w:rPr>
          <w:rFonts w:ascii="Times New Roman" w:hAnsi="Times New Roman"/>
          <w:sz w:val="26"/>
          <w:szCs w:val="26"/>
        </w:rPr>
        <w:t>олговые обязательства  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 в виде обязательств по: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-муниципальным ценным бумагам;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-бюджетным кредитам, привлеченным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-кредитам, полученным  муниципальным образованием от кредитных организаций;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-муниципальным гарантиям,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FC295D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-иные долговые обязательства муниципального образования.</w:t>
      </w:r>
    </w:p>
    <w:p w:rsidR="00FC295D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Pr="00BC1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Ведение муниципальной Долговой книги осуществляется финансовым органом Екатериновского муниципального района в соответствии с переданными полномочиями (далее-финансовый орган).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27E0B">
        <w:rPr>
          <w:rFonts w:ascii="Times New Roman" w:hAnsi="Times New Roman"/>
          <w:sz w:val="26"/>
          <w:szCs w:val="26"/>
        </w:rPr>
        <w:t>1.4.Администрация несет ответственность за сохранность, полноту и правильность ведения долговой книги.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2.Содержание муницип</w:t>
      </w:r>
      <w:r w:rsidR="009A07F1">
        <w:rPr>
          <w:rFonts w:ascii="Times New Roman" w:hAnsi="Times New Roman"/>
          <w:b/>
          <w:sz w:val="26"/>
          <w:szCs w:val="26"/>
        </w:rPr>
        <w:t>альной долговой книги Коленовс</w:t>
      </w:r>
      <w:r w:rsidRPr="00C27E0B">
        <w:rPr>
          <w:rFonts w:ascii="Times New Roman" w:hAnsi="Times New Roman"/>
          <w:b/>
          <w:sz w:val="26"/>
          <w:szCs w:val="26"/>
        </w:rPr>
        <w:t>кого муниципального образования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2.1. Долговая книга включает следующие семь разделов: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1.кредиты, привлеченные от банков и иных кредитных организаций;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2.иные заимствования;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lastRenderedPageBreak/>
        <w:t>3.муниципальные гарантии по обязательствам третьих лиц,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4. бюджетные кредиты, привлеченные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5.муниципальные ценные бумаги;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6.структура муниципального долга;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7.обслуживание муниципального долга.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2.2.1.Для долгового обязательства в виде кредита, привлеченные от банков и иных кредитных  организаций: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 полное наименование заемщик;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 -наименование, номер и дата заключения договора, которым оформлено обязательство;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-полное наименование кредитора;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-валюта обязательства;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-задолженность;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-способ обеспечения исполнения обязательств;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-фактические расходы по обслуживанию муниципального долга за 4 месяца;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-сведения о фактически совершенных операциях по погашению и обслуживанию обязательства (дата и реквизиты платежного документа и объем платежа по погашению обязательств и выплате процентов);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-цель привлечения кредита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2.2.2.Для долгового обязательства в виде муниципальных ценных бумаг указываются: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-государственный регистрационный номер выпуска ценных бумаг;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-дата государственной регистрации условий эмиссии регистрационный номер;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-валюта обязательства;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-наименование и вид ценной бумаги;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-параметры  выпуска ценных бумаг (размещение, обращение, погашение);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-ограничения на владельцев ценных бумаг (при наличии таковых);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-объявленный объем эмиссии (дополнительного выпуска) ценных бумаг по номинальной стоимости;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lastRenderedPageBreak/>
        <w:t>-даты размещения, доразмещения, выкупа планируемого и фактического погашения ценных бумаг;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-объемы размещения, доразмещения, выкупа и погашения ценных бумаг по номинальной стоимости;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-объем долга по ценным бумагам по номинальной стоимости;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-направление использования заемных средств;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-способ обеспечения исполнения обязательств по ценным бумагам;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-фактические расходы по обслуживанию долга за 4 месяца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-дата внесения записи о регистрации обязательства.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 xml:space="preserve">2.2.3.Для долгового обязательства в виде муниципальной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кредитов, указываются:   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-наименование, номер и дата принятия правового акта, в соответствии с которым возникло обязательство;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-полное наименование заемщика (принципала) кредитора (бенефициара) по основному обязательству;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-срок исполнения обязательств по договору о предоставлении гарантии;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-процентная ставка;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-задолженность на 01.01.20___г., (за 4 месяца);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-цель осуществления заимствования;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-дата внесения записи о регистрации и обязательства</w:t>
      </w:r>
    </w:p>
    <w:p w:rsidR="00FC295D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FC295D" w:rsidRDefault="00FC295D" w:rsidP="00FC295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2.2.4. </w:t>
      </w:r>
      <w:r>
        <w:rPr>
          <w:rFonts w:ascii="Times New Roman" w:eastAsia="Times New Roman CYR" w:hAnsi="Times New Roman"/>
          <w:sz w:val="26"/>
          <w:szCs w:val="26"/>
        </w:rPr>
        <w:t>По иным долговым обязательствам указываются:</w:t>
      </w:r>
    </w:p>
    <w:p w:rsidR="00FC295D" w:rsidRDefault="00FC295D" w:rsidP="00FC295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 xml:space="preserve">- регистрационный номер долгового обязательства; </w:t>
      </w:r>
    </w:p>
    <w:p w:rsidR="00FC295D" w:rsidRDefault="00FC295D" w:rsidP="00FC295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>- основание для возникновения обязательства;</w:t>
      </w:r>
    </w:p>
    <w:p w:rsidR="00FC295D" w:rsidRDefault="00FC295D" w:rsidP="00FC295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>- даты возникновения и погашения обязательства (полностью, частично);</w:t>
      </w:r>
    </w:p>
    <w:p w:rsidR="00FC295D" w:rsidRDefault="00FC295D" w:rsidP="00FC295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>- форма обеспечения обязательств;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</w:rPr>
        <w:t>- иные сведения, раскрывающие условия исполнения обязательства.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2.3.В соответствии с ч.1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2.4.</w:t>
      </w:r>
      <w:r w:rsidRPr="00B20575">
        <w:rPr>
          <w:color w:val="000000"/>
        </w:rPr>
        <w:t xml:space="preserve"> </w:t>
      </w:r>
      <w:r w:rsidRPr="00B20575">
        <w:rPr>
          <w:rFonts w:ascii="Times New Roman" w:hAnsi="Times New Roman"/>
          <w:color w:val="000000"/>
          <w:sz w:val="26"/>
          <w:szCs w:val="26"/>
        </w:rPr>
        <w:t>В объем муниципального долга включаются: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-номинальная сумма долга по муниципальным ценным бумагам;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lastRenderedPageBreak/>
        <w:t>-объем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-объем основного долга по к</w:t>
      </w:r>
      <w:r w:rsidR="009A07F1">
        <w:rPr>
          <w:rFonts w:ascii="Times New Roman" w:hAnsi="Times New Roman"/>
          <w:color w:val="000000"/>
          <w:sz w:val="26"/>
          <w:szCs w:val="26"/>
        </w:rPr>
        <w:t>редитам, привлеченным Коленовс</w:t>
      </w:r>
      <w:r w:rsidRPr="00B20575">
        <w:rPr>
          <w:rFonts w:ascii="Times New Roman" w:hAnsi="Times New Roman"/>
          <w:color w:val="000000"/>
          <w:sz w:val="26"/>
          <w:szCs w:val="26"/>
        </w:rPr>
        <w:t>ким муниципальным образованием, от кредитных организаций;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- объем обязательств, вытекающих из муниципальных гарантий;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 xml:space="preserve">-объем иных непогашенных </w:t>
      </w:r>
      <w:r w:rsidR="009A07F1">
        <w:rPr>
          <w:rFonts w:ascii="Times New Roman" w:hAnsi="Times New Roman"/>
          <w:color w:val="000000"/>
          <w:sz w:val="26"/>
          <w:szCs w:val="26"/>
        </w:rPr>
        <w:t>долговых обязательств Коленовс</w:t>
      </w:r>
      <w:r w:rsidRPr="00B20575">
        <w:rPr>
          <w:rFonts w:ascii="Times New Roman" w:hAnsi="Times New Roman"/>
          <w:color w:val="000000"/>
          <w:sz w:val="26"/>
          <w:szCs w:val="26"/>
        </w:rPr>
        <w:t>кого муниципального образования.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2.5.Все муниципальные д</w:t>
      </w:r>
      <w:r w:rsidR="009A07F1">
        <w:rPr>
          <w:rFonts w:ascii="Times New Roman" w:hAnsi="Times New Roman"/>
          <w:sz w:val="26"/>
          <w:szCs w:val="26"/>
        </w:rPr>
        <w:t>олговые обязательства 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3.Порядок ведения муниципальной долговой книги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</w:t>
      </w:r>
      <w:r w:rsidR="009A07F1">
        <w:rPr>
          <w:rFonts w:ascii="Times New Roman" w:hAnsi="Times New Roman"/>
          <w:sz w:val="26"/>
          <w:szCs w:val="26"/>
        </w:rPr>
        <w:t>печатью администрации  Коленовс</w:t>
      </w:r>
      <w:r w:rsidRPr="00C27E0B">
        <w:rPr>
          <w:rFonts w:ascii="Times New Roman" w:hAnsi="Times New Roman"/>
          <w:sz w:val="26"/>
          <w:szCs w:val="26"/>
        </w:rPr>
        <w:t>кого муниципального образования.</w:t>
      </w:r>
    </w:p>
    <w:p w:rsidR="00FC295D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3.4. Информация о муниципальных д</w:t>
      </w:r>
      <w:r w:rsidR="009A07F1">
        <w:rPr>
          <w:rFonts w:ascii="Times New Roman" w:hAnsi="Times New Roman"/>
          <w:color w:val="000000"/>
          <w:sz w:val="26"/>
          <w:szCs w:val="26"/>
        </w:rPr>
        <w:t>олговых обязательствах Коленовс</w:t>
      </w:r>
      <w:r w:rsidRPr="00B20575">
        <w:rPr>
          <w:rFonts w:ascii="Times New Roman" w:hAnsi="Times New Roman"/>
          <w:color w:val="000000"/>
          <w:sz w:val="26"/>
          <w:szCs w:val="26"/>
        </w:rPr>
        <w:t>кого муниципального образования (за исключением обязательств по муниципальным гарантиям) вносится в Долговую книгу в срок, не превышающий пяти рабочих дней с момента возникновения соответствующего обязательства в соответствии с оригиналами или заверенными в установленном порядке копиями договора и иных документов являющихся основанием возникновения или изменения обязательства.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Информация о долговых обязательствах по му</w:t>
      </w:r>
      <w:r w:rsidR="00681AC3">
        <w:rPr>
          <w:rFonts w:ascii="Times New Roman" w:hAnsi="Times New Roman"/>
          <w:color w:val="000000"/>
          <w:sz w:val="26"/>
          <w:szCs w:val="26"/>
        </w:rPr>
        <w:t>ниципальным гарантиям Коленовс</w:t>
      </w:r>
      <w:r w:rsidRPr="00B20575">
        <w:rPr>
          <w:rFonts w:ascii="Times New Roman" w:hAnsi="Times New Roman"/>
          <w:color w:val="000000"/>
          <w:sz w:val="26"/>
          <w:szCs w:val="26"/>
        </w:rPr>
        <w:t>кого муниципального образования вносится финансовым органом образования в муниципальную долговую книгу в течение пяти рабочих дней с момента получения финансовым органом, осуществляющим ведение долговой книги в соответствии с пунктом 1.3 настоящего Положения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FC295D" w:rsidRPr="00B20575" w:rsidRDefault="00FC295D" w:rsidP="00FC295D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B20575">
        <w:rPr>
          <w:rFonts w:ascii="Times New Roman" w:hAnsi="Times New Roman"/>
          <w:color w:val="000000"/>
          <w:sz w:val="26"/>
          <w:szCs w:val="26"/>
        </w:rPr>
        <w:t>3.6.Внесение в долговую книгу сведений об операциях, связанных с привлечением заемных средств, погашением и обслуживанием долгового</w:t>
      </w:r>
      <w:r w:rsidRPr="00C27E0B">
        <w:rPr>
          <w:rFonts w:ascii="Times New Roman" w:hAnsi="Times New Roman"/>
          <w:sz w:val="26"/>
          <w:szCs w:val="26"/>
        </w:rPr>
        <w:t xml:space="preserve"> обязательства, осуществляется в течение трех рабочих дней со дня их совершения в </w:t>
      </w:r>
      <w:r w:rsidRPr="00C27E0B">
        <w:rPr>
          <w:rFonts w:ascii="Times New Roman" w:hAnsi="Times New Roman"/>
          <w:sz w:val="26"/>
          <w:szCs w:val="26"/>
        </w:rPr>
        <w:lastRenderedPageBreak/>
        <w:t>соответствии с оригиналами или копиями первичных бухгалтерских документов, подтверждающих их совершение.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>4.Предоставление информации и отчетности о состоянии и изменении муниципального долга.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4.1.Информация, содержащаяся в долговой книге, является конфиденциальной.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>4.4.Кредиторы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 Выписка из долговой книги предоставляется на основании письменного запроса за подписью уполномоченного лица кредитора.</w:t>
      </w:r>
    </w:p>
    <w:p w:rsidR="00FC295D" w:rsidRDefault="00FC295D" w:rsidP="00FC29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E0B">
        <w:rPr>
          <w:rFonts w:ascii="Times New Roman" w:hAnsi="Times New Roman"/>
          <w:sz w:val="26"/>
          <w:szCs w:val="26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</w:t>
      </w:r>
    </w:p>
    <w:p w:rsidR="00FC295D" w:rsidRPr="00C27E0B" w:rsidRDefault="00FC295D" w:rsidP="00FC295D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</w:t>
      </w:r>
      <w:r>
        <w:rPr>
          <w:rFonts w:ascii="Times New Roman" w:eastAsia="Times New Roman CYR" w:hAnsi="Times New Roman"/>
          <w:sz w:val="26"/>
          <w:szCs w:val="26"/>
        </w:rPr>
        <w:t xml:space="preserve"> Информация о до</w:t>
      </w:r>
      <w:r w:rsidR="00681AC3">
        <w:rPr>
          <w:rFonts w:ascii="Times New Roman" w:eastAsia="Times New Roman CYR" w:hAnsi="Times New Roman"/>
          <w:sz w:val="26"/>
          <w:szCs w:val="26"/>
        </w:rPr>
        <w:t>лговых обязательствах Коленовс</w:t>
      </w:r>
      <w:r>
        <w:rPr>
          <w:rFonts w:ascii="Times New Roman" w:eastAsia="Times New Roman CYR" w:hAnsi="Times New Roman"/>
          <w:sz w:val="26"/>
          <w:szCs w:val="26"/>
        </w:rPr>
        <w:t>кого муниципального образования, отраженная в долговой книге, подлежит обязательной передаче Министерству финансов Саратовской области в соответствии с установленным им порядком</w:t>
      </w:r>
    </w:p>
    <w:p w:rsidR="00FC295D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A1581" w:rsidRDefault="00BA1581" w:rsidP="00BA1581">
      <w:pPr>
        <w:pStyle w:val="a3"/>
        <w:ind w:firstLine="708"/>
        <w:rPr>
          <w:rFonts w:ascii="Times New Roman" w:hAnsi="Times New Roman"/>
          <w:b/>
          <w:sz w:val="26"/>
          <w:szCs w:val="26"/>
        </w:rPr>
      </w:pPr>
    </w:p>
    <w:p w:rsidR="00BA1581" w:rsidRDefault="00BA1581" w:rsidP="00BA1581">
      <w:pPr>
        <w:pStyle w:val="a3"/>
        <w:ind w:firstLine="708"/>
        <w:rPr>
          <w:rFonts w:ascii="Times New Roman" w:hAnsi="Times New Roman"/>
          <w:b/>
          <w:sz w:val="26"/>
          <w:szCs w:val="26"/>
        </w:rPr>
      </w:pPr>
    </w:p>
    <w:p w:rsidR="00BA1581" w:rsidRDefault="00BA1581" w:rsidP="00BA1581">
      <w:pPr>
        <w:pStyle w:val="a3"/>
        <w:rPr>
          <w:rFonts w:ascii="Times New Roman" w:hAnsi="Times New Roman"/>
          <w:b/>
          <w:sz w:val="26"/>
          <w:szCs w:val="26"/>
        </w:rPr>
        <w:sectPr w:rsidR="00BA1581" w:rsidSect="00287E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1581" w:rsidRDefault="00BA1581" w:rsidP="00BA1581">
      <w:pPr>
        <w:spacing w:line="100" w:lineRule="atLeast"/>
        <w:rPr>
          <w:rFonts w:ascii="Times New Roman" w:hAnsi="Times New Roman"/>
          <w:b/>
          <w:color w:val="FF0000"/>
          <w:sz w:val="28"/>
          <w:szCs w:val="28"/>
        </w:rPr>
      </w:pPr>
    </w:p>
    <w:p w:rsidR="00BA1581" w:rsidRDefault="00BA1581" w:rsidP="00BA158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bCs/>
          <w:color w:val="26282F"/>
          <w:sz w:val="28"/>
          <w:szCs w:val="28"/>
        </w:rPr>
        <w:t xml:space="preserve">Приложение №2 </w:t>
      </w:r>
    </w:p>
    <w:p w:rsidR="00BA1581" w:rsidRDefault="00BA1581" w:rsidP="00BA158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к Положению о муниципальной </w:t>
      </w:r>
    </w:p>
    <w:p w:rsidR="00BA1581" w:rsidRDefault="00BA1581" w:rsidP="00BA1581">
      <w:pPr>
        <w:ind w:left="7938"/>
        <w:jc w:val="right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долговой книги  Коленовского муниципального образования</w:t>
      </w:r>
    </w:p>
    <w:p w:rsidR="00BA1581" w:rsidRDefault="00BA1581" w:rsidP="00BA1581">
      <w:pPr>
        <w:jc w:val="right"/>
        <w:rPr>
          <w:rFonts w:ascii="Times New Roman" w:eastAsia="Times New Roman CYR" w:hAnsi="Times New Roman"/>
          <w:sz w:val="28"/>
          <w:szCs w:val="28"/>
        </w:rPr>
      </w:pPr>
    </w:p>
    <w:p w:rsidR="00BA1581" w:rsidRDefault="00287EF7" w:rsidP="00BA1581">
      <w:pPr>
        <w:jc w:val="center"/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Коленовс</w:t>
      </w:r>
      <w:r w:rsidR="00BA1581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кое муниципальное образование</w:t>
      </w:r>
    </w:p>
    <w:p w:rsidR="00BA1581" w:rsidRDefault="00BA1581" w:rsidP="00BA1581">
      <w:pPr>
        <w:jc w:val="center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 xml:space="preserve">Муниципальная долговая книга </w:t>
      </w:r>
    </w:p>
    <w:p w:rsidR="00BA1581" w:rsidRDefault="00BA1581" w:rsidP="00BA1581">
      <w:pPr>
        <w:jc w:val="center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на « ___» ____________ 20 __ г.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Наименование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финансового органа ______________________________________________________ ______________________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I. Муниципальные ценные бумаги</w:t>
      </w:r>
    </w:p>
    <w:tbl>
      <w:tblPr>
        <w:tblW w:w="0" w:type="auto"/>
        <w:tblInd w:w="-459" w:type="dxa"/>
        <w:tblLayout w:type="fixed"/>
        <w:tblLook w:val="0000"/>
      </w:tblPr>
      <w:tblGrid>
        <w:gridCol w:w="993"/>
        <w:gridCol w:w="1276"/>
        <w:gridCol w:w="1005"/>
        <w:gridCol w:w="1121"/>
        <w:gridCol w:w="993"/>
        <w:gridCol w:w="1418"/>
        <w:gridCol w:w="1276"/>
        <w:gridCol w:w="1080"/>
        <w:gridCol w:w="1033"/>
        <w:gridCol w:w="1276"/>
        <w:gridCol w:w="903"/>
        <w:gridCol w:w="897"/>
        <w:gridCol w:w="903"/>
        <w:gridCol w:w="1085"/>
      </w:tblGrid>
      <w:tr w:rsidR="00BA1581" w:rsidTr="00287EF7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Государственный регистрационный номер выпуска ценных </w:t>
            </w:r>
            <w:r>
              <w:rPr>
                <w:rFonts w:ascii="Times New Roman" w:eastAsia="Times New Roman CYR" w:hAnsi="Times New Roman"/>
              </w:rPr>
              <w:lastRenderedPageBreak/>
              <w:t>бумаг</w:t>
            </w: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Вид ценной бумаги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Форма выпуска ценных бумаг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Условий эмиссии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Дата государственной регистрации Условий эмиссии (изменений в Условия </w:t>
            </w:r>
            <w:r>
              <w:rPr>
                <w:rFonts w:ascii="Times New Roman" w:eastAsia="Times New Roman CYR" w:hAnsi="Times New Roman"/>
              </w:rPr>
              <w:lastRenderedPageBreak/>
              <w:t>эмиссии) (дд.мм.гг.)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Наименование правового акта, которым утверждено Решение о </w:t>
            </w:r>
            <w:r>
              <w:rPr>
                <w:rFonts w:ascii="Times New Roman" w:eastAsia="Times New Roman CYR" w:hAnsi="Times New Roman"/>
              </w:rPr>
              <w:lastRenderedPageBreak/>
              <w:t>выпуске (дополнительном выпуске), наименование органа, принявшего акт, дата акта (дд.мм.гг.), номер акта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Объявленный объем выпуска (дополнительного </w:t>
            </w:r>
            <w:r>
              <w:rPr>
                <w:rFonts w:ascii="Times New Roman" w:eastAsia="Times New Roman CYR" w:hAnsi="Times New Roman"/>
              </w:rPr>
              <w:lastRenderedPageBreak/>
              <w:t>выпуска) ценных бумаг по номинальной стоимости (руб.)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Дата начала размещения ценных бумаг выпуска (дополнительного </w:t>
            </w:r>
            <w:r>
              <w:rPr>
                <w:rFonts w:ascii="Times New Roman" w:eastAsia="Times New Roman CYR" w:hAnsi="Times New Roman"/>
              </w:rPr>
              <w:lastRenderedPageBreak/>
              <w:t>выпуска) (дд.мм.гг.)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Ограничения на владельцев ценн</w:t>
            </w:r>
            <w:r>
              <w:rPr>
                <w:rFonts w:ascii="Times New Roman" w:eastAsia="Times New Roman CYR" w:hAnsi="Times New Roman"/>
              </w:rPr>
              <w:lastRenderedPageBreak/>
              <w:t>ых бумаг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Номинальная стоимость одно</w:t>
            </w:r>
            <w:r>
              <w:rPr>
                <w:rFonts w:ascii="Times New Roman" w:eastAsia="Times New Roman CYR" w:hAnsi="Times New Roman"/>
              </w:rPr>
              <w:lastRenderedPageBreak/>
              <w:t>й ценной бумаги (руб)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погашения ценных бума</w:t>
            </w:r>
            <w:r>
              <w:rPr>
                <w:rFonts w:ascii="Times New Roman" w:eastAsia="Times New Roman CYR" w:hAnsi="Times New Roman"/>
              </w:rPr>
              <w:lastRenderedPageBreak/>
              <w:t>г (дд.мм.гг.)</w:t>
            </w: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Даты частичного погашения облигаций с амортизацией </w:t>
            </w:r>
            <w:r>
              <w:rPr>
                <w:rFonts w:ascii="Times New Roman" w:eastAsia="Times New Roman CYR" w:hAnsi="Times New Roman"/>
              </w:rPr>
              <w:lastRenderedPageBreak/>
              <w:t>долга (дд.мм.гг.)</w:t>
            </w:r>
          </w:p>
        </w:tc>
      </w:tr>
      <w:tr w:rsidR="00BA1581" w:rsidTr="00287EF7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258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</w:tr>
      <w:tr w:rsidR="00BA1581" w:rsidTr="00287EF7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Муниципальные ценные бумаги, номинальная стоимость которых указана в валюте Российской </w:t>
            </w:r>
            <w:r>
              <w:rPr>
                <w:rFonts w:ascii="Times New Roman" w:eastAsia="Times New Roman CYR" w:hAnsi="Times New Roman"/>
              </w:rPr>
              <w:lastRenderedPageBreak/>
              <w:t>Федерации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both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both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both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110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ind w:left="559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</w:tr>
    </w:tbl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698"/>
        <w:jc w:val="right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1560"/>
        <w:gridCol w:w="1588"/>
        <w:gridCol w:w="1389"/>
        <w:gridCol w:w="708"/>
        <w:gridCol w:w="993"/>
        <w:gridCol w:w="708"/>
        <w:gridCol w:w="709"/>
        <w:gridCol w:w="709"/>
        <w:gridCol w:w="1474"/>
        <w:gridCol w:w="652"/>
        <w:gridCol w:w="567"/>
        <w:gridCol w:w="601"/>
        <w:gridCol w:w="533"/>
        <w:gridCol w:w="772"/>
        <w:gridCol w:w="787"/>
        <w:gridCol w:w="1478"/>
      </w:tblGrid>
      <w:tr w:rsidR="00BA1581" w:rsidTr="00287EF7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Размещенный объем выпуска (дополнительного выпуска) ценных бумаг (по номинальной стоимости) (руб.)</w:t>
            </w: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Суммы номинальной стоимости облигаций с амортизацией долга, выплачиваемые в даты, установленные Решением о выпуске (дополнительном выпуске) (руб.)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Даты выплаты купонного дохода (дд.мм.гг.)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107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Процентные ставки купонного дохода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Купонный доход в расчете на одну облигацию (руб.)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70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Выплаченная сумма купонного дохода (руб.)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116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Дисконт на одну облигацию (руб.)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106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Сумма дисконта при погашении (выкупе) ценных бумаг (руб.)</w:t>
            </w:r>
          </w:p>
        </w:tc>
        <w:tc>
          <w:tcPr>
            <w:tcW w:w="1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Общая сумма расходов на обслуживание облигационного займа (руб.)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6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генерального агента на оказание услуг по эмиссии и</w:t>
            </w:r>
          </w:p>
          <w:p w:rsidR="00BA1581" w:rsidRDefault="00BA1581" w:rsidP="00287EF7">
            <w:pPr>
              <w:ind w:left="-165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обращению ценных бумаг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регистратора или депозитария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организатора торговли на рынке ценных бумаг</w:t>
            </w: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42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Сумма просроченной задолженности по выплате купонного дохода</w:t>
            </w:r>
          </w:p>
          <w:p w:rsidR="00BA1581" w:rsidRDefault="00BA1581" w:rsidP="00287EF7">
            <w:pPr>
              <w:ind w:left="-142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(руб.)</w:t>
            </w: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Сумма просроченной задолженности по погашению номинальной стоимости ценных </w:t>
            </w:r>
            <w:r>
              <w:rPr>
                <w:rFonts w:ascii="Times New Roman" w:eastAsia="Times New Roman CYR" w:hAnsi="Times New Roman"/>
              </w:rPr>
              <w:lastRenderedPageBreak/>
              <w:t>бумаг (руб.)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9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Объем (размер) просроченной задолженности по исполнению</w:t>
            </w:r>
          </w:p>
          <w:p w:rsidR="00BA1581" w:rsidRDefault="00BA1581" w:rsidP="00287EF7">
            <w:pPr>
              <w:ind w:left="-2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обязательств по ценным бумагам (руб.)</w:t>
            </w: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-126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Номинальная сумма долга по муниципальным ценным бумагам</w:t>
            </w:r>
          </w:p>
          <w:p w:rsidR="00BA1581" w:rsidRDefault="00BA1581" w:rsidP="00287EF7">
            <w:pPr>
              <w:ind w:left="-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(руб.)</w:t>
            </w:r>
          </w:p>
        </w:tc>
      </w:tr>
      <w:tr w:rsidR="00BA1581" w:rsidTr="00287EF7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15</w:t>
            </w: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16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17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18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19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20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21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22</w:t>
            </w:r>
          </w:p>
        </w:tc>
        <w:tc>
          <w:tcPr>
            <w:tcW w:w="1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23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24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25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26</w:t>
            </w: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27</w:t>
            </w: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28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29</w:t>
            </w: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30</w:t>
            </w:r>
          </w:p>
        </w:tc>
      </w:tr>
      <w:tr w:rsidR="00BA1581" w:rsidTr="00287EF7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</w:tbl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II. Кредиты, привлеченные администрацией от кредитных организаций в валюте Российской Федерации</w:t>
      </w:r>
    </w:p>
    <w:tbl>
      <w:tblPr>
        <w:tblW w:w="15870" w:type="dxa"/>
        <w:tblInd w:w="-459" w:type="dxa"/>
        <w:tblLayout w:type="fixed"/>
        <w:tblLook w:val="0000"/>
      </w:tblPr>
      <w:tblGrid>
        <w:gridCol w:w="993"/>
        <w:gridCol w:w="1272"/>
        <w:gridCol w:w="786"/>
        <w:gridCol w:w="1180"/>
        <w:gridCol w:w="652"/>
        <w:gridCol w:w="646"/>
        <w:gridCol w:w="910"/>
        <w:gridCol w:w="791"/>
        <w:gridCol w:w="775"/>
        <w:gridCol w:w="655"/>
        <w:gridCol w:w="654"/>
        <w:gridCol w:w="527"/>
        <w:gridCol w:w="1045"/>
        <w:gridCol w:w="785"/>
        <w:gridCol w:w="917"/>
        <w:gridCol w:w="654"/>
        <w:gridCol w:w="1314"/>
        <w:gridCol w:w="1314"/>
      </w:tblGrid>
      <w:tr w:rsidR="00BA1581" w:rsidRPr="006D3D47" w:rsidTr="00287EF7">
        <w:trPr>
          <w:trHeight w:val="4872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ind w:firstLine="34"/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Регистрационный номер долгово</w:t>
            </w:r>
            <w:r w:rsidRPr="006D3D47">
              <w:rPr>
                <w:rFonts w:ascii="Times New Roman" w:eastAsia="Times New Roman CYR" w:hAnsi="Times New Roman"/>
              </w:rPr>
              <w:lastRenderedPageBreak/>
              <w:t>го обязательства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Дата (дд.мм.гг.), номер документа</w:t>
            </w: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Дата (дд.мм.гг.), номер договора/соглашения, утратившего силу в связи с заключением нового договора/соглашения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Дата (дд.мм.гг.), номер договора/ соглашения о пролонг</w:t>
            </w:r>
            <w:r w:rsidRPr="006D3D47">
              <w:rPr>
                <w:rFonts w:ascii="Times New Roman" w:eastAsia="Times New Roman CYR" w:hAnsi="Times New Roman"/>
              </w:rPr>
              <w:lastRenderedPageBreak/>
              <w:t>ации</w:t>
            </w:r>
          </w:p>
        </w:tc>
        <w:tc>
          <w:tcPr>
            <w:tcW w:w="6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Изменения в договор/соглашение</w:t>
            </w:r>
          </w:p>
        </w:tc>
        <w:tc>
          <w:tcPr>
            <w:tcW w:w="7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Наименование кредитора</w:t>
            </w:r>
          </w:p>
        </w:tc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Дата (дд.мм.гг.) (период) получения кредита</w:t>
            </w: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Процентная ставка по кредиту</w:t>
            </w: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Сведения о погашении  кредита</w:t>
            </w:r>
          </w:p>
        </w:tc>
        <w:tc>
          <w:tcPr>
            <w:tcW w:w="1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Дата (дд.мм.гг.) (период) погашения кредита</w:t>
            </w:r>
          </w:p>
        </w:tc>
        <w:tc>
          <w:tcPr>
            <w:tcW w:w="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Сумма просроченной задолженности по выплате процентов (руб.)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Сумма просроченной задолженности по выплатеосновного долга по кредиту (руб.)</w:t>
            </w: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Объем (размер) просроченной задолженности (руб.)</w:t>
            </w: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jc w:val="center"/>
              <w:rPr>
                <w:rFonts w:ascii="Times New Roman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Объем основного долга по кредиту (руб.)</w:t>
            </w: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Сведения о процентных платежах по кредиту</w:t>
            </w:r>
          </w:p>
        </w:tc>
      </w:tr>
      <w:tr w:rsidR="00BA1581" w:rsidRPr="006D3D47" w:rsidTr="00287EF7">
        <w:trPr>
          <w:trHeight w:val="9215"/>
        </w:trPr>
        <w:tc>
          <w:tcPr>
            <w:tcW w:w="993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2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6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80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46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дата (дд.мм.гг.), номер дополнительного договора/соглашения</w:t>
            </w:r>
          </w:p>
        </w:tc>
        <w:tc>
          <w:tcPr>
            <w:tcW w:w="7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дата (дд.мм.гг.), номер мирового договора/соглашения</w:t>
            </w:r>
          </w:p>
        </w:tc>
        <w:tc>
          <w:tcPr>
            <w:tcW w:w="775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5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4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2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45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5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17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4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1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1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RPr="006D3D47" w:rsidTr="00287EF7">
        <w:trPr>
          <w:trHeight w:val="132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BA1581" w:rsidRPr="006D3D47" w:rsidRDefault="00BA1581" w:rsidP="00287EF7">
            <w:pPr>
              <w:tabs>
                <w:tab w:val="left" w:pos="117"/>
              </w:tabs>
              <w:ind w:left="1817"/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6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7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</w:t>
            </w:r>
            <w:r w:rsidRPr="006D3D47">
              <w:rPr>
                <w:rFonts w:ascii="Times New Roman" w:eastAsia="Times New Roman CYR" w:hAnsi="Times New Roman"/>
              </w:rPr>
              <w:lastRenderedPageBreak/>
              <w:t>2</w:t>
            </w:r>
          </w:p>
        </w:tc>
        <w:tc>
          <w:tcPr>
            <w:tcW w:w="1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lastRenderedPageBreak/>
              <w:t>13</w:t>
            </w:r>
          </w:p>
        </w:tc>
        <w:tc>
          <w:tcPr>
            <w:tcW w:w="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14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15</w:t>
            </w: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16</w:t>
            </w: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ind w:left="139"/>
              <w:rPr>
                <w:rFonts w:ascii="Times New Roman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17</w:t>
            </w: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18</w:t>
            </w:r>
          </w:p>
        </w:tc>
      </w:tr>
      <w:tr w:rsidR="00BA1581" w:rsidRPr="006D3D47" w:rsidTr="00287EF7">
        <w:trPr>
          <w:trHeight w:val="132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lastRenderedPageBreak/>
              <w:t>Кредиты в валюте Российской Федерации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ind w:left="-11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ind w:left="-110"/>
              <w:jc w:val="center"/>
              <w:rPr>
                <w:rFonts w:ascii="Times New Roman" w:eastAsia="Times New Roman CYR" w:hAnsi="Times New Roman"/>
              </w:rPr>
            </w:pPr>
          </w:p>
          <w:p w:rsidR="00BA1581" w:rsidRPr="006D3D47" w:rsidRDefault="00BA1581" w:rsidP="00287EF7">
            <w:pPr>
              <w:ind w:left="-110"/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RPr="006D3D47" w:rsidTr="00287EF7">
        <w:trPr>
          <w:trHeight w:val="132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-110"/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RPr="006D3D47" w:rsidTr="00287EF7">
        <w:trPr>
          <w:trHeight w:val="249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  <w:b/>
              </w:rPr>
              <w:t>Итого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6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-110"/>
              <w:jc w:val="center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</w:p>
        </w:tc>
        <w:tc>
          <w:tcPr>
            <w:tcW w:w="1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 w:rsidRPr="006D3D4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Pr="006D3D47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</w:tbl>
    <w:p w:rsidR="00BA1581" w:rsidRDefault="00BA1581" w:rsidP="00BA1581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III. Бюджетные кредиты, привлеченные в местный бюджет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от других бюджетов бюджетной системы Российской Федерации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2268"/>
        <w:gridCol w:w="992"/>
        <w:gridCol w:w="709"/>
        <w:gridCol w:w="993"/>
        <w:gridCol w:w="1421"/>
        <w:gridCol w:w="988"/>
        <w:gridCol w:w="993"/>
        <w:gridCol w:w="1134"/>
        <w:gridCol w:w="994"/>
        <w:gridCol w:w="848"/>
        <w:gridCol w:w="1134"/>
        <w:gridCol w:w="849"/>
        <w:gridCol w:w="1135"/>
        <w:gridCol w:w="855"/>
      </w:tblGrid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Наименование документа, на основании которого возникло</w:t>
            </w: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долговое обязательство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</w:t>
            </w: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документа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документа</w:t>
            </w: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Вид долгового обязательства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договора/соглашения, утратившего силу в связи с заключением нового</w:t>
            </w: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договора/соглашения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договора/соглашения о</w:t>
            </w:r>
          </w:p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пролонгации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21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Изменения в договор/согла шение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Бюджет, из которого предоставлен бюджетный кредит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 (период) получения бюджетного кредита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 (период) погашения бюджетного кредита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(размер) просроченной задолженности по бюджетному кредиту (руб, оригинальная</w:t>
            </w: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основного долга по бюджетному кредиту (руб,</w:t>
            </w:r>
          </w:p>
          <w:p w:rsidR="00BA1581" w:rsidRDefault="00BA1581" w:rsidP="00287EF7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оригинальная </w:t>
            </w:r>
            <w:r>
              <w:rPr>
                <w:rFonts w:ascii="Times New Roman" w:eastAsia="Times New Roman CYR" w:hAnsi="Times New Roman"/>
              </w:rPr>
              <w:lastRenderedPageBreak/>
              <w:t>валюта)</w:t>
            </w: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6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дополнительного договора/соглашения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right="-106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мирового договора/соглашения</w:t>
            </w:r>
          </w:p>
        </w:tc>
        <w:tc>
          <w:tcPr>
            <w:tcW w:w="848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096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1. Бюджетные кредиты, привлеченные в валюте Российской Федерации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2. Бюджетные кредиты, привлеченные в иностранной валюте в рамках использования целевых иностранных кредитов </w:t>
            </w:r>
            <w:r>
              <w:rPr>
                <w:rFonts w:ascii="Times New Roman" w:eastAsia="Times New Roman CYR" w:hAnsi="Times New Roman"/>
              </w:rPr>
              <w:lastRenderedPageBreak/>
              <w:t>(заимствований)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Всего по видам валют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41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</w:tbl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IV. Объем обязательств, вытекающих из муниципальных гарантий</w:t>
      </w:r>
    </w:p>
    <w:tbl>
      <w:tblPr>
        <w:tblW w:w="0" w:type="auto"/>
        <w:tblInd w:w="-459" w:type="dxa"/>
        <w:tblLayout w:type="fixed"/>
        <w:tblLook w:val="0000"/>
      </w:tblPr>
      <w:tblGrid>
        <w:gridCol w:w="2268"/>
        <w:gridCol w:w="1134"/>
        <w:gridCol w:w="1134"/>
        <w:gridCol w:w="1418"/>
        <w:gridCol w:w="1417"/>
        <w:gridCol w:w="1137"/>
        <w:gridCol w:w="706"/>
        <w:gridCol w:w="709"/>
        <w:gridCol w:w="709"/>
        <w:gridCol w:w="708"/>
        <w:gridCol w:w="709"/>
        <w:gridCol w:w="567"/>
        <w:gridCol w:w="709"/>
        <w:gridCol w:w="567"/>
        <w:gridCol w:w="708"/>
        <w:gridCol w:w="700"/>
      </w:tblGrid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договора о предоставлении гарантии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Дата (дд.мм.гг.), номер договора/ соглашения о предоставлении гарантии, утратившего силу в связи с реструктуризацией задолженности по обеспеченному </w:t>
            </w:r>
            <w:r>
              <w:rPr>
                <w:rFonts w:ascii="Times New Roman" w:eastAsia="Times New Roman CYR" w:hAnsi="Times New Roman"/>
              </w:rPr>
              <w:lastRenderedPageBreak/>
              <w:t>гарантией долговому обязательству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Дата (дд.мм.гг.), номер дополнительного договора/соглашения к договору/соглашению о предоставлении гарантии, заключенного в связи с пролонгацией обеспеченного гарантией </w:t>
            </w:r>
            <w:r>
              <w:rPr>
                <w:rFonts w:ascii="Times New Roman" w:eastAsia="Times New Roman CYR" w:hAnsi="Times New Roman"/>
              </w:rPr>
              <w:lastRenderedPageBreak/>
              <w:t>долгового обязательства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дополнительного договора/ соглашения к договору/ соглашению о предоставлении гарантии, заключенного в иных случаях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гаранта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организации принципала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организации бенефициара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(дд.мм.гг.)или момент вступления гарантии в силу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Срок действия гарантии (дд.мм.гг.)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Срок предъявления требований по гарантии (дд.мм.гг.)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Срок исполнения гарантии (дд.мм.гг.)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(размер) просроченной задолженности по гарантии (руб, оригинальная валю</w:t>
            </w:r>
            <w:r>
              <w:rPr>
                <w:rFonts w:ascii="Times New Roman" w:eastAsia="Times New Roman CYR" w:hAnsi="Times New Roman"/>
              </w:rPr>
              <w:lastRenderedPageBreak/>
              <w:t>та)</w:t>
            </w: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обязательствпо гарантии (руб, оригинальная валюта)</w:t>
            </w: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15</w:t>
            </w: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16</w:t>
            </w: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 w:hanging="140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1. Муниципальные гарантии в валюте Российской Федерации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 w:hanging="140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2. Муниципальные гарантии в иностранной валюте, предоставленные Российской Федерации в рамках использования целевых иностранных кредитов (заимствований)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Всего по видам валют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698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55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27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139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both"/>
              <w:rPr>
                <w:rFonts w:ascii="Times New Roman" w:eastAsia="Times New Roman CYR" w:hAnsi="Times New Roman"/>
              </w:rPr>
            </w:pPr>
          </w:p>
        </w:tc>
      </w:tr>
    </w:tbl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V. Иные непогашенные долговые обязательства</w:t>
      </w:r>
    </w:p>
    <w:tbl>
      <w:tblPr>
        <w:tblW w:w="0" w:type="auto"/>
        <w:tblInd w:w="-459" w:type="dxa"/>
        <w:tblLayout w:type="fixed"/>
        <w:tblLook w:val="0000"/>
      </w:tblPr>
      <w:tblGrid>
        <w:gridCol w:w="1985"/>
        <w:gridCol w:w="711"/>
        <w:gridCol w:w="565"/>
        <w:gridCol w:w="567"/>
        <w:gridCol w:w="992"/>
        <w:gridCol w:w="1559"/>
        <w:gridCol w:w="1560"/>
        <w:gridCol w:w="1559"/>
        <w:gridCol w:w="709"/>
        <w:gridCol w:w="708"/>
        <w:gridCol w:w="993"/>
        <w:gridCol w:w="992"/>
        <w:gridCol w:w="1277"/>
        <w:gridCol w:w="998"/>
      </w:tblGrid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Вид долгового обязательства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документа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договора/соглашения, утратившего силу в связи с реструктуризацией долгового обязательства, обеспеченного поручительством и заключением нового договора/соглашения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дополнительного договора/соглашения, заключенного в связи с пролонгацией долгового обязательства, обеспеченного поручительством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(дд.мм.гг.), номер дополнительного договора/соглашения, заключенного в связи с внесением изменений в договор поручительства, не обусловленных пролонгацией обеспеченного поручительством долгового обязательства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организации должника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организации кредитора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 (момент) возникновения долгового обязательства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(дд.мм.гг.) (срок) погашения долгового обязательства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(размер) просроченной задолженности по иным долговым обязательствам</w:t>
            </w: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(руб, оригинальная валюта)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долга по иным долговым обязательствам</w:t>
            </w:r>
          </w:p>
          <w:p w:rsidR="00BA1581" w:rsidRDefault="00BA1581" w:rsidP="00287E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(руб, оригинальная валюта)</w:t>
            </w: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1. Иные долговые обязательства в валюте Российской Федерации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</w:p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2. Иные долговые обязательства в иностранной валюте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Всего по видам валют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BA1581" w:rsidTr="00287EF7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A1581" w:rsidRDefault="00BA1581" w:rsidP="00287EF7">
            <w:pPr>
              <w:snapToGrid w:val="0"/>
              <w:jc w:val="center"/>
              <w:rPr>
                <w:rFonts w:ascii="Times New Roman" w:eastAsia="Times New Roman CYR" w:hAnsi="Times New Roman"/>
              </w:rPr>
            </w:pPr>
          </w:p>
        </w:tc>
      </w:tr>
    </w:tbl>
    <w:p w:rsidR="00BA1581" w:rsidRDefault="00BA1581" w:rsidP="00BA1581">
      <w:pPr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Начальник финансового отдела_________________________ ________________________ " ___ " ________________ 20__ г.</w:t>
      </w:r>
    </w:p>
    <w:p w:rsidR="00BA1581" w:rsidRDefault="00BA1581" w:rsidP="00BA1581">
      <w:pPr>
        <w:ind w:firstLine="698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(должность)                  (подпись)                   (расшифровка подписи)</w:t>
      </w:r>
    </w:p>
    <w:p w:rsidR="00BA1581" w:rsidRDefault="00BA1581" w:rsidP="00BA1581">
      <w:pPr>
        <w:ind w:left="139" w:firstLine="559"/>
        <w:rPr>
          <w:rFonts w:ascii="Times New Roman" w:eastAsia="Times New Roman CYR" w:hAnsi="Times New Roman"/>
        </w:rPr>
      </w:pPr>
    </w:p>
    <w:p w:rsidR="00BA1581" w:rsidRDefault="00BA1581" w:rsidP="00BA1581">
      <w:pPr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Исполнитель ___________________  __________________ ________________________ " ___ " ________________ 20__ г.</w:t>
      </w:r>
    </w:p>
    <w:p w:rsidR="00BA1581" w:rsidRDefault="00BA1581" w:rsidP="00BA1581">
      <w:pPr>
        <w:ind w:firstLine="698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         (должность)            (подпись)              (расшифровка подписи)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</w:rPr>
      </w:pPr>
    </w:p>
    <w:p w:rsidR="00BA1581" w:rsidRDefault="00BA1581" w:rsidP="00BA1581">
      <w:pPr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В этой книге пронумеровано и прошнуровано ( ______ ) ________________________________________________ листов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                                                               (прописью)</w:t>
      </w:r>
    </w:p>
    <w:p w:rsidR="00BA1581" w:rsidRDefault="00BA1581" w:rsidP="00BA1581">
      <w:pPr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Начальник финансового отдела_________________________ ________________________ " ___ " ________________ 20__ г.</w:t>
      </w:r>
    </w:p>
    <w:p w:rsidR="00BA1581" w:rsidRDefault="00BA1581" w:rsidP="00BA1581">
      <w:pPr>
        <w:ind w:firstLine="698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(должность)              (подпись)                       (расшифровка подписи)</w:t>
      </w:r>
    </w:p>
    <w:p w:rsidR="00BA1581" w:rsidRDefault="00BA1581" w:rsidP="00BA1581">
      <w:pPr>
        <w:ind w:left="139" w:firstLine="559"/>
        <w:rPr>
          <w:rFonts w:ascii="Times New Roman" w:eastAsia="Times New Roman CYR" w:hAnsi="Times New Roman"/>
        </w:rPr>
      </w:pPr>
    </w:p>
    <w:p w:rsidR="00BA1581" w:rsidRDefault="00BA1581" w:rsidP="00BA1581">
      <w:pPr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Исполнитель ___________________  __________________ ________________________ " ___ " ________________ 20__ г.</w:t>
      </w:r>
    </w:p>
    <w:p w:rsidR="00BA1581" w:rsidRDefault="00BA1581" w:rsidP="00BA1581">
      <w:pPr>
        <w:ind w:firstLine="698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          (должность)           (подпись)            (расшифровка подписи)</w:t>
      </w:r>
    </w:p>
    <w:p w:rsidR="00BA1581" w:rsidRDefault="00BA1581" w:rsidP="00BA1581">
      <w:pPr>
        <w:ind w:left="419" w:firstLine="27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Тел. эл.адрес: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(телефон, эл.адрес) МП</w:t>
      </w: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BA1581" w:rsidRDefault="00BA1581" w:rsidP="00BA158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bCs/>
          <w:color w:val="26282F"/>
          <w:sz w:val="28"/>
          <w:szCs w:val="28"/>
        </w:rPr>
        <w:lastRenderedPageBreak/>
        <w:t xml:space="preserve">Приложение №3 </w:t>
      </w:r>
    </w:p>
    <w:p w:rsidR="00BA1581" w:rsidRDefault="00BA1581" w:rsidP="00BA158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к Положению о муниципальной </w:t>
      </w:r>
    </w:p>
    <w:p w:rsidR="00BA1581" w:rsidRDefault="00BA1581" w:rsidP="00BA158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долговой книги  Коленовского муниципального образования</w:t>
      </w:r>
    </w:p>
    <w:p w:rsidR="00BA1581" w:rsidRDefault="00BA1581" w:rsidP="00BA158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 "01" _____________ 20__ г.</w:t>
      </w:r>
    </w:p>
    <w:p w:rsidR="00BA1581" w:rsidRDefault="00BA1581" w:rsidP="00BA158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Орган, представляющий данные:</w:t>
      </w:r>
    </w:p>
    <w:p w:rsidR="00BA1581" w:rsidRDefault="00BA1581" w:rsidP="00BA1581">
      <w:pPr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>Коленовское муниципальное образование</w:t>
      </w:r>
    </w:p>
    <w:p w:rsidR="00BA1581" w:rsidRDefault="00BA1581" w:rsidP="00BA1581">
      <w:pPr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kern w:val="36"/>
          <w:sz w:val="28"/>
          <w:szCs w:val="28"/>
        </w:rPr>
      </w:pPr>
    </w:p>
    <w:p w:rsidR="00BA1581" w:rsidRDefault="00BA1581" w:rsidP="00BA1581">
      <w:pPr>
        <w:autoSpaceDN w:val="0"/>
        <w:adjustRightInd w:val="0"/>
        <w:jc w:val="right"/>
        <w:outlineLvl w:val="0"/>
        <w:rPr>
          <w:rFonts w:ascii="Times New Roman CYR" w:hAnsi="Times New Roman CYR" w:cs="Times New Roman CYR"/>
          <w:b/>
          <w:kern w:val="36"/>
          <w:sz w:val="28"/>
          <w:szCs w:val="28"/>
        </w:rPr>
      </w:pPr>
      <w:r>
        <w:rPr>
          <w:rFonts w:ascii="Times New Roman CYR" w:hAnsi="Times New Roman CYR" w:cs="Times New Roman CYR"/>
          <w:b/>
          <w:kern w:val="36"/>
          <w:sz w:val="28"/>
          <w:szCs w:val="28"/>
        </w:rPr>
        <w:t>Таблица 1.</w:t>
      </w:r>
    </w:p>
    <w:p w:rsidR="00BA1581" w:rsidRDefault="00BA1581" w:rsidP="00BA1581">
      <w:pPr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kern w:val="36"/>
          <w:sz w:val="28"/>
          <w:szCs w:val="28"/>
        </w:rPr>
      </w:pPr>
      <w:r>
        <w:rPr>
          <w:rFonts w:ascii="Times New Roman CYR" w:hAnsi="Times New Roman CYR" w:cs="Times New Roman CYR"/>
          <w:b/>
          <w:kern w:val="36"/>
          <w:sz w:val="28"/>
          <w:szCs w:val="28"/>
        </w:rPr>
        <w:t>Информация</w:t>
      </w:r>
      <w:r>
        <w:rPr>
          <w:rFonts w:ascii="Times New Roman CYR" w:hAnsi="Times New Roman CYR" w:cs="Times New Roman CYR"/>
          <w:b/>
          <w:kern w:val="36"/>
          <w:sz w:val="28"/>
          <w:szCs w:val="28"/>
        </w:rPr>
        <w:br/>
        <w:t>о муниципальных ценных бумагах</w:t>
      </w:r>
    </w:p>
    <w:p w:rsidR="00BA1581" w:rsidRDefault="00BA1581" w:rsidP="00BA1581">
      <w:pPr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kern w:val="36"/>
          <w:sz w:val="28"/>
          <w:szCs w:val="28"/>
        </w:rPr>
      </w:pPr>
    </w:p>
    <w:tbl>
      <w:tblPr>
        <w:tblW w:w="152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44"/>
        <w:gridCol w:w="1380"/>
        <w:gridCol w:w="852"/>
        <w:gridCol w:w="912"/>
        <w:gridCol w:w="1020"/>
        <w:gridCol w:w="1488"/>
        <w:gridCol w:w="1920"/>
        <w:gridCol w:w="1296"/>
        <w:gridCol w:w="1368"/>
        <w:gridCol w:w="1332"/>
        <w:gridCol w:w="1404"/>
      </w:tblGrid>
      <w:tr w:rsidR="00BA1581" w:rsidTr="00287EF7"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bookmarkStart w:id="0" w:name="sub_110110"/>
            <w:bookmarkEnd w:id="0"/>
            <w:r>
              <w:rPr>
                <w:rFonts w:ascii="Times New Roman" w:hAnsi="Times New Roman"/>
              </w:rPr>
              <w:t>Регистрационный номер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выпуска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</w:t>
            </w:r>
            <w:r>
              <w:rPr>
                <w:rFonts w:ascii="Times New Roman" w:hAnsi="Times New Roman"/>
                <w:u w:val="single"/>
              </w:rPr>
              <w:t>(1)</w:t>
            </w:r>
          </w:p>
        </w:tc>
        <w:tc>
          <w:tcPr>
            <w:tcW w:w="85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ценной бумаги</w:t>
            </w:r>
            <w:r>
              <w:rPr>
                <w:rFonts w:ascii="Times New Roman" w:hAnsi="Times New Roman"/>
                <w:u w:val="single"/>
              </w:rPr>
              <w:t>(2)</w:t>
            </w:r>
          </w:p>
        </w:tc>
        <w:tc>
          <w:tcPr>
            <w:tcW w:w="91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выпуска ценной бумаги</w:t>
            </w:r>
          </w:p>
        </w:tc>
        <w:tc>
          <w:tcPr>
            <w:tcW w:w="102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Условий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эмиссии</w:t>
            </w:r>
            <w:r>
              <w:rPr>
                <w:rFonts w:ascii="Times New Roman" w:hAnsi="Times New Roman"/>
                <w:u w:val="single"/>
              </w:rPr>
              <w:t>(3)</w:t>
            </w:r>
          </w:p>
        </w:tc>
        <w:tc>
          <w:tcPr>
            <w:tcW w:w="148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государственной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регистрации Условий эмиссии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(изменений в Условия эмиссии)</w:t>
            </w:r>
          </w:p>
        </w:tc>
        <w:tc>
          <w:tcPr>
            <w:tcW w:w="192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правового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акта, которым утверждено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 выпуске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(дополнительном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выпуске), наименование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органа, принявшего акт,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акта, номер </w:t>
            </w:r>
            <w:r>
              <w:rPr>
                <w:rFonts w:ascii="Times New Roman" w:hAnsi="Times New Roman"/>
              </w:rPr>
              <w:lastRenderedPageBreak/>
              <w:t>акта</w:t>
            </w:r>
            <w:r>
              <w:rPr>
                <w:rFonts w:ascii="Times New Roman" w:hAnsi="Times New Roman"/>
                <w:u w:val="single"/>
              </w:rPr>
              <w:t>(4)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Номинальная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одной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ценной бумаги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(руб.)</w:t>
            </w:r>
          </w:p>
        </w:tc>
        <w:tc>
          <w:tcPr>
            <w:tcW w:w="136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133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генерального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агента</w:t>
            </w:r>
            <w:r>
              <w:rPr>
                <w:rFonts w:ascii="Times New Roman" w:hAnsi="Times New Roman"/>
                <w:u w:val="single"/>
              </w:rPr>
              <w:t>(5)</w:t>
            </w:r>
          </w:p>
        </w:tc>
        <w:tc>
          <w:tcPr>
            <w:tcW w:w="140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депозитария или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регистратора</w:t>
            </w:r>
          </w:p>
        </w:tc>
      </w:tr>
      <w:tr w:rsidR="00BA1581" w:rsidTr="00287EF7">
        <w:tc>
          <w:tcPr>
            <w:tcW w:w="22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A1581" w:rsidTr="00287EF7">
        <w:tc>
          <w:tcPr>
            <w:tcW w:w="22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ценные бумаги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BA1581" w:rsidTr="00287EF7">
        <w:tc>
          <w:tcPr>
            <w:tcW w:w="22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9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8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9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0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:rsidR="00BA1581" w:rsidRDefault="00BA1581" w:rsidP="00BA1581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16"/>
        <w:gridCol w:w="1992"/>
        <w:gridCol w:w="1440"/>
        <w:gridCol w:w="1644"/>
        <w:gridCol w:w="1644"/>
        <w:gridCol w:w="1332"/>
        <w:gridCol w:w="1380"/>
        <w:gridCol w:w="1392"/>
        <w:gridCol w:w="1224"/>
        <w:gridCol w:w="1464"/>
      </w:tblGrid>
      <w:tr w:rsidR="00BA1581" w:rsidTr="00287EF7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организатора торговли</w:t>
            </w:r>
            <w:r>
              <w:rPr>
                <w:rFonts w:ascii="Times New Roman CYR" w:hAnsi="Times New Roman CYR" w:cs="Times New Roman CYR"/>
                <w:u w:val="single"/>
              </w:rPr>
              <w:t>(6)</w:t>
            </w:r>
          </w:p>
        </w:tc>
        <w:tc>
          <w:tcPr>
            <w:tcW w:w="199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Объявленный объем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выпуска (дополнительного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выпуска) ценных бумаг по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номинальной стоимости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(руб.)</w:t>
            </w:r>
            <w:r>
              <w:rPr>
                <w:rFonts w:ascii="Times New Roman CYR" w:hAnsi="Times New Roman CYR" w:cs="Times New Roman CYR"/>
                <w:u w:val="single"/>
              </w:rPr>
              <w:t>(7)</w:t>
            </w:r>
          </w:p>
        </w:tc>
        <w:tc>
          <w:tcPr>
            <w:tcW w:w="144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размещения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(доразмещения)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ценных бумаг</w:t>
            </w:r>
          </w:p>
        </w:tc>
        <w:tc>
          <w:tcPr>
            <w:tcW w:w="164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Объем размещения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ценных бумаг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(по номинальной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стоимости) (руб.)</w:t>
            </w:r>
            <w:r>
              <w:rPr>
                <w:rFonts w:ascii="Times New Roman CYR" w:hAnsi="Times New Roman CYR" w:cs="Times New Roman CYR"/>
                <w:u w:val="single"/>
              </w:rPr>
              <w:t>(8)</w:t>
            </w:r>
          </w:p>
        </w:tc>
        <w:tc>
          <w:tcPr>
            <w:tcW w:w="164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133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Процентная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ставка купонного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дохода</w:t>
            </w:r>
            <w:r>
              <w:rPr>
                <w:rFonts w:ascii="Times New Roman CYR" w:hAnsi="Times New Roman CYR" w:cs="Times New Roman CYR"/>
                <w:u w:val="single"/>
              </w:rPr>
              <w:t>(9)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 купонного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дохода,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подлежащая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выплате (руб.)</w:t>
            </w:r>
            <w:r>
              <w:rPr>
                <w:rFonts w:ascii="Times New Roman CYR" w:hAnsi="Times New Roman CYR" w:cs="Times New Roman CYR"/>
                <w:u w:val="single"/>
              </w:rPr>
              <w:t>(10)</w:t>
            </w:r>
          </w:p>
        </w:tc>
        <w:tc>
          <w:tcPr>
            <w:tcW w:w="139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Фактическая дата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выплаты купонного дохода</w:t>
            </w:r>
          </w:p>
        </w:tc>
        <w:tc>
          <w:tcPr>
            <w:tcW w:w="122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Выплаченная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купонного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дохода (руб.)</w:t>
            </w:r>
          </w:p>
        </w:tc>
        <w:tc>
          <w:tcPr>
            <w:tcW w:w="146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 дисконта,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определенная при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размещении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(руб.)</w:t>
            </w:r>
            <w:r>
              <w:rPr>
                <w:rFonts w:ascii="Times New Roman CYR" w:hAnsi="Times New Roman CYR" w:cs="Times New Roman CYR"/>
                <w:u w:val="single"/>
              </w:rPr>
              <w:t>(11)</w:t>
            </w:r>
          </w:p>
        </w:tc>
      </w:tr>
      <w:tr w:rsidR="00BA1581" w:rsidTr="00287EF7">
        <w:tc>
          <w:tcPr>
            <w:tcW w:w="1716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9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4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13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</w:p>
        </w:tc>
        <w:tc>
          <w:tcPr>
            <w:tcW w:w="122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46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BA1581" w:rsidTr="00287EF7">
        <w:tc>
          <w:tcPr>
            <w:tcW w:w="1716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2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6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A1581" w:rsidTr="00287EF7">
        <w:tc>
          <w:tcPr>
            <w:tcW w:w="1716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9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22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6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BA1581" w:rsidRDefault="00BA1581" w:rsidP="00BA1581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44"/>
        <w:gridCol w:w="852"/>
        <w:gridCol w:w="1800"/>
        <w:gridCol w:w="1236"/>
        <w:gridCol w:w="1512"/>
        <w:gridCol w:w="1368"/>
        <w:gridCol w:w="1236"/>
        <w:gridCol w:w="1656"/>
        <w:gridCol w:w="1380"/>
        <w:gridCol w:w="1536"/>
        <w:gridCol w:w="1284"/>
      </w:tblGrid>
      <w:tr w:rsidR="00BA1581" w:rsidTr="00287EF7"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 дисконта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 </w:t>
            </w:r>
            <w:r>
              <w:rPr>
                <w:rFonts w:ascii="Times New Roman CYR" w:hAnsi="Times New Roman CYR" w:cs="Times New Roman CYR"/>
              </w:rPr>
              <w:lastRenderedPageBreak/>
              <w:t>погашении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(выкупе) ценных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бумаг (руб.)</w:t>
            </w:r>
          </w:p>
        </w:tc>
        <w:tc>
          <w:tcPr>
            <w:tcW w:w="85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Дата выкупа ценных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бумаг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Объем выкупа ценных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бумаг по </w:t>
            </w:r>
            <w:r>
              <w:rPr>
                <w:rFonts w:ascii="Times New Roman CYR" w:hAnsi="Times New Roman CYR" w:cs="Times New Roman CYR"/>
              </w:rPr>
              <w:lastRenderedPageBreak/>
              <w:t>номинальной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стоимости (руб.)</w:t>
            </w:r>
          </w:p>
        </w:tc>
        <w:tc>
          <w:tcPr>
            <w:tcW w:w="123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Установленная дата погашения ценных </w:t>
            </w:r>
            <w:r>
              <w:rPr>
                <w:rFonts w:ascii="Times New Roman CYR" w:hAnsi="Times New Roman CYR" w:cs="Times New Roman CYR"/>
              </w:rPr>
              <w:lastRenderedPageBreak/>
              <w:t>бумаг</w:t>
            </w:r>
            <w:r>
              <w:rPr>
                <w:rFonts w:ascii="Times New Roman CYR" w:hAnsi="Times New Roman CYR" w:cs="Times New Roman CYR"/>
                <w:u w:val="single"/>
              </w:rPr>
              <w:t>(12)</w:t>
            </w:r>
          </w:p>
        </w:tc>
        <w:tc>
          <w:tcPr>
            <w:tcW w:w="151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Сумма номинальной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стоимости </w:t>
            </w:r>
            <w:r>
              <w:rPr>
                <w:rFonts w:ascii="Times New Roman CYR" w:hAnsi="Times New Roman CYR" w:cs="Times New Roman CYR"/>
              </w:rPr>
              <w:lastRenderedPageBreak/>
              <w:t>ценных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бумаг, подлежащая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выплате в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установленные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даты (руб.)</w:t>
            </w:r>
            <w:r>
              <w:rPr>
                <w:rFonts w:ascii="Times New Roman CYR" w:hAnsi="Times New Roman CYR" w:cs="Times New Roman CYR"/>
                <w:u w:val="single"/>
              </w:rPr>
              <w:t>(13)</w:t>
            </w:r>
          </w:p>
        </w:tc>
        <w:tc>
          <w:tcPr>
            <w:tcW w:w="136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Фактическая дата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погашения </w:t>
            </w:r>
            <w:r>
              <w:rPr>
                <w:rFonts w:ascii="Times New Roman CYR" w:hAnsi="Times New Roman CYR" w:cs="Times New Roman CYR"/>
              </w:rPr>
              <w:lastRenderedPageBreak/>
              <w:t>ценных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бумаг</w:t>
            </w:r>
            <w:r>
              <w:rPr>
                <w:rFonts w:ascii="Times New Roman CYR" w:hAnsi="Times New Roman CYR" w:cs="Times New Roman CYR"/>
                <w:u w:val="single"/>
              </w:rPr>
              <w:t>(14)</w:t>
            </w:r>
          </w:p>
        </w:tc>
        <w:tc>
          <w:tcPr>
            <w:tcW w:w="123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Фактический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объем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погашения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ценных бумаг (руб.)</w:t>
            </w:r>
            <w:r>
              <w:rPr>
                <w:rFonts w:ascii="Times New Roman CYR" w:hAnsi="Times New Roman CYR" w:cs="Times New Roman CYR"/>
                <w:u w:val="single"/>
              </w:rPr>
              <w:t>(15)</w:t>
            </w:r>
          </w:p>
        </w:tc>
        <w:tc>
          <w:tcPr>
            <w:tcW w:w="165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Сумма просроченной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задолженности </w:t>
            </w:r>
            <w:r>
              <w:rPr>
                <w:rFonts w:ascii="Times New Roman CYR" w:hAnsi="Times New Roman CYR" w:cs="Times New Roman CYR"/>
              </w:rPr>
              <w:lastRenderedPageBreak/>
              <w:t>по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выплате купонного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дохода за каждый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купонный период (руб.)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Сумма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просроченной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задолженност</w:t>
            </w:r>
            <w:r>
              <w:rPr>
                <w:rFonts w:ascii="Times New Roman CYR" w:hAnsi="Times New Roman CYR" w:cs="Times New Roman CYR"/>
              </w:rPr>
              <w:lastRenderedPageBreak/>
              <w:t>и по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погашению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номинальной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стоимости ценных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бумаг (руб.)</w:t>
            </w:r>
          </w:p>
        </w:tc>
        <w:tc>
          <w:tcPr>
            <w:tcW w:w="153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Сумма просроченной задолженности по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исполнению обязательств по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ценным бумагам (руб.)</w:t>
            </w:r>
            <w:r>
              <w:rPr>
                <w:rFonts w:ascii="Times New Roman CYR" w:hAnsi="Times New Roman CYR" w:cs="Times New Roman CYR"/>
                <w:u w:val="single"/>
              </w:rPr>
              <w:t>(16)</w:t>
            </w:r>
          </w:p>
        </w:tc>
        <w:tc>
          <w:tcPr>
            <w:tcW w:w="128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Номинальная сумма долга по</w:t>
            </w:r>
          </w:p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ценным </w:t>
            </w:r>
            <w:r>
              <w:rPr>
                <w:rFonts w:ascii="Times New Roman CYR" w:hAnsi="Times New Roman CYR" w:cs="Times New Roman CYR"/>
              </w:rPr>
              <w:lastRenderedPageBreak/>
              <w:t>бумагам (руб.)</w:t>
            </w:r>
          </w:p>
        </w:tc>
      </w:tr>
      <w:tr w:rsidR="00BA1581" w:rsidTr="00287EF7">
        <w:tc>
          <w:tcPr>
            <w:tcW w:w="13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22</w:t>
            </w: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80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5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</w:t>
            </w: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</w:t>
            </w:r>
          </w:p>
        </w:tc>
        <w:tc>
          <w:tcPr>
            <w:tcW w:w="165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</w:p>
        </w:tc>
      </w:tr>
      <w:tr w:rsidR="00BA1581" w:rsidTr="00287EF7">
        <w:tc>
          <w:tcPr>
            <w:tcW w:w="13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0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5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A1581" w:rsidTr="00287EF7">
        <w:tc>
          <w:tcPr>
            <w:tcW w:w="13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80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5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5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BA1581" w:rsidRDefault="00BA1581" w:rsidP="00287EF7">
            <w:pPr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BA1581" w:rsidRDefault="00BA1581" w:rsidP="00BA1581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p w:rsidR="00BA1581" w:rsidRDefault="00BA1581" w:rsidP="00BA1581">
      <w:pPr>
        <w:autoSpaceDN w:val="0"/>
        <w:adjustRightInd w:val="0"/>
        <w:rPr>
          <w:rFonts w:ascii="Courier New" w:eastAsia="Times New Roman CYR" w:hAnsi="Courier New" w:cs="Courier New"/>
        </w:rPr>
      </w:pPr>
      <w:r>
        <w:rPr>
          <w:rFonts w:ascii="Courier New" w:eastAsia="Times New Roman CYR" w:hAnsi="Courier New" w:cs="Courier New"/>
        </w:rPr>
        <w:t xml:space="preserve">Руководитель финансового органа </w:t>
      </w:r>
    </w:p>
    <w:p w:rsidR="00BA1581" w:rsidRDefault="00BA1581" w:rsidP="00BA1581">
      <w:pPr>
        <w:autoSpaceDN w:val="0"/>
        <w:adjustRightInd w:val="0"/>
        <w:rPr>
          <w:rFonts w:ascii="Courier New" w:eastAsia="Times New Roman CYR" w:hAnsi="Courier New" w:cs="Courier New"/>
        </w:rPr>
      </w:pPr>
      <w:r>
        <w:rPr>
          <w:rFonts w:ascii="Courier New" w:eastAsia="Times New Roman CYR" w:hAnsi="Courier New" w:cs="Courier New"/>
        </w:rPr>
        <w:t>(специалист) муниципального образования       _________________________________</w:t>
      </w:r>
    </w:p>
    <w:p w:rsidR="00BA1581" w:rsidRDefault="00BA1581" w:rsidP="00BA1581">
      <w:pPr>
        <w:autoSpaceDN w:val="0"/>
        <w:adjustRightInd w:val="0"/>
        <w:rPr>
          <w:rFonts w:ascii="Courier New" w:eastAsia="Times New Roman CYR" w:hAnsi="Courier New" w:cs="Courier New"/>
          <w:vertAlign w:val="superscript"/>
        </w:rPr>
      </w:pPr>
      <w:r>
        <w:rPr>
          <w:rFonts w:ascii="Courier New" w:eastAsia="Times New Roman CYR" w:hAnsi="Courier New" w:cs="Courier New"/>
        </w:rPr>
        <w:t xml:space="preserve">                                                  </w:t>
      </w:r>
      <w:r>
        <w:rPr>
          <w:rFonts w:ascii="Courier New" w:eastAsia="Times New Roman CYR" w:hAnsi="Courier New" w:cs="Courier New"/>
          <w:vertAlign w:val="superscript"/>
        </w:rPr>
        <w:t>(подпись) (расшифровка подписи)</w:t>
      </w:r>
    </w:p>
    <w:p w:rsidR="00BA1581" w:rsidRDefault="00BA1581" w:rsidP="00BA1581">
      <w:pPr>
        <w:wordWrap w:val="0"/>
        <w:jc w:val="right"/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sectPr w:rsidR="00BA1581">
          <w:pgSz w:w="16838" w:h="11906" w:orient="landscape"/>
          <w:pgMar w:top="1134" w:right="1134" w:bottom="567" w:left="1134" w:header="709" w:footer="380" w:gutter="0"/>
          <w:cols w:space="720"/>
          <w:docGrid w:linePitch="360"/>
        </w:sect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lastRenderedPageBreak/>
        <w:t>Примечания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(1) Указывается государственный регистрационный номер, присвоенный эмитентом выпуску муниципальных ценных бумаг (далее - ценные бумаги) в соответствии с </w:t>
      </w:r>
      <w:r>
        <w:rPr>
          <w:rFonts w:ascii="Times New Roman" w:hAnsi="Times New Roman"/>
          <w:sz w:val="23"/>
          <w:szCs w:val="23"/>
          <w:u w:val="single"/>
        </w:rPr>
        <w:t>Порядком</w:t>
      </w:r>
      <w:r>
        <w:rPr>
          <w:rFonts w:ascii="Times New Roman" w:hAnsi="Times New Roman"/>
          <w:sz w:val="23"/>
          <w:szCs w:val="23"/>
        </w:rPr>
        <w:t> формирования государственного регистрационного номера, присваиваемого выпускам ценных бумаг, утвержденным </w:t>
      </w:r>
      <w:r>
        <w:rPr>
          <w:rFonts w:ascii="Times New Roman" w:hAnsi="Times New Roman"/>
          <w:sz w:val="23"/>
          <w:szCs w:val="23"/>
          <w:u w:val="single"/>
        </w:rPr>
        <w:t>приказом</w:t>
      </w:r>
      <w:r>
        <w:rPr>
          <w:rFonts w:ascii="Times New Roman" w:hAnsi="Times New Roman"/>
          <w:sz w:val="23"/>
          <w:szCs w:val="23"/>
        </w:rPr>
        <w:t xml:space="preserve"> Минфина России от 21 января 1999 г. N 2н 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(2) 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(3) Указывается регистрационный номер Условий эмиссии и обращения муниципальных ценных бумаг.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(4) В случае осуществления одного или нескольких дополнительных выпусков ценных бумаг информация указывается по каждому из них.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(5) Указывается генеральный агент(ы), оказывающий(ие) услуги по размещению ценных бумаг.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(6) Указывается организатор торговли, оказывающий услуги по проведению организованных торгов на финансовом рынке на основании лицензии биржи.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(7) Указывается объявленный эмитентом в решении о выпуске (дополнительном выпуске) ценных бумаг объем выпуска ценных бумаг по номинальной стоимости.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(8) Указывается объем размещения (доразмещения) ценных бумаг в дату, указанную в </w:t>
      </w:r>
      <w:r>
        <w:rPr>
          <w:rFonts w:ascii="Times New Roman" w:hAnsi="Times New Roman"/>
          <w:sz w:val="23"/>
          <w:szCs w:val="23"/>
          <w:u w:val="single"/>
        </w:rPr>
        <w:t>графе 15</w:t>
      </w:r>
      <w:r>
        <w:rPr>
          <w:rFonts w:ascii="Times New Roman" w:hAnsi="Times New Roman"/>
          <w:sz w:val="23"/>
          <w:szCs w:val="23"/>
        </w:rPr>
        <w:t> формы 1/ </w:t>
      </w:r>
      <w:r>
        <w:rPr>
          <w:rFonts w:ascii="Times New Roman" w:hAnsi="Times New Roman"/>
          <w:sz w:val="23"/>
          <w:szCs w:val="23"/>
          <w:u w:val="single"/>
        </w:rPr>
        <w:t>графе 14</w:t>
      </w:r>
      <w:r>
        <w:rPr>
          <w:rFonts w:ascii="Times New Roman" w:hAnsi="Times New Roman"/>
          <w:sz w:val="23"/>
          <w:szCs w:val="23"/>
        </w:rPr>
        <w:t> формы 1.1, без нарастающего итога.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(9) Указываются согласно решению о выпуске ценных бумаг процентные ставки (в процентах годовых) купонного дохода отдельно по каждому купонному периоду: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для облигаций с постоянным купонным доходом - объявленная эмитентом процентная ставка купонного дохода, являющаяся постоянной для отдельного выпуска облигаций, для облигаций с фиксированным купонным доходом - объявленная эмитентом процентная ставка купонного </w:t>
      </w:r>
      <w:r>
        <w:rPr>
          <w:rFonts w:ascii="Times New Roman" w:hAnsi="Times New Roman"/>
          <w:sz w:val="23"/>
          <w:szCs w:val="23"/>
        </w:rPr>
        <w:lastRenderedPageBreak/>
        <w:t>дохода, фиксированная для каждого купонного периода, для облигаций с переменным купонным доходом - процентная ставка купонного дохода за первый купонный период.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(10) Указываются суммы купонного дохода согласно решению о выпуске (дополнительном выпуске) и/или глобальному сертификату ценных бумаг за каждый купонный период в расчете на весь объем выпуска, находящийся в обращении (в рублях с копейками), подлежащие выплате в установленные даты выплаты купонного дохода.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(11) Указывается дисконт (при его наличии), определяемый как разница между объемом размещенного выпуска (дополнительного выпуска) ценных бумаг по номинальной стоимости и выручки, полученной от продажи ценных бумаг.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(12) Указывается дата погашения выпуска ценных бумаг или даты частичного погашения номинальной стоимости ценных бумаг с амортизацией долга, установленная(ые) решением о выпуске (дополнительном выпуске) ценных бумаг.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(13) Указываются сумма номинальной стоимости ценных бумаг или суммы номинальной стоимости облигаций с амортизацией долга (при их наличии), выплачиваемая(ые) в установленную(ые) решением о выпуске (дополнительном выпуске) ценных бумаг дату или даты частичного погашения номинальной стоимости облигаций, указанную(ые) в </w:t>
      </w:r>
      <w:r>
        <w:rPr>
          <w:rFonts w:ascii="Times New Roman" w:hAnsi="Times New Roman"/>
          <w:sz w:val="23"/>
          <w:szCs w:val="23"/>
          <w:u w:val="single"/>
        </w:rPr>
        <w:t>графе 25</w:t>
      </w:r>
      <w:r>
        <w:rPr>
          <w:rFonts w:ascii="Times New Roman" w:hAnsi="Times New Roman"/>
          <w:sz w:val="23"/>
          <w:szCs w:val="23"/>
        </w:rPr>
        <w:t> формы, без нарастающего итога.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(14) Указывается фактическая дата погашения ценных бумаг или фактическая дата частичного погашения ценных бумаг с амортизацией долга.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(15) Указывается фактический объем погашения ценных бумаг или объем частичного погашения ценных бумаг с амортизацией долга, в даты, указанные в </w:t>
      </w:r>
      <w:r>
        <w:rPr>
          <w:rFonts w:ascii="Times New Roman" w:hAnsi="Times New Roman"/>
          <w:sz w:val="23"/>
          <w:szCs w:val="23"/>
          <w:u w:val="single"/>
        </w:rPr>
        <w:t>графе 27</w:t>
      </w:r>
      <w:r>
        <w:rPr>
          <w:rFonts w:ascii="Times New Roman" w:hAnsi="Times New Roman"/>
          <w:sz w:val="23"/>
          <w:szCs w:val="23"/>
        </w:rPr>
        <w:t> формы, без нарастающего итога.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(16) Указывается общий объем просроченной задолженности (в том числе по дополнительным выпускам) по исполнению обязательств по ценным бумагам, включая сумму просрочки исполнения обязательства по выплате номинальной суммы долга и (или) установленных процентов по облигациям, а также сумму пеней и штрафов, начисленную на отчетную дату.</w:t>
      </w:r>
    </w:p>
    <w:p w:rsidR="00BA1581" w:rsidRP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Таблица 2. 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br/>
        <w:t>о кредитах, полученных от кредитных организаций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86"/>
        <w:gridCol w:w="3781"/>
        <w:gridCol w:w="3533"/>
      </w:tblGrid>
      <w:tr w:rsidR="00BA1581" w:rsidTr="00287EF7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Сумма просроченной задолженности (руб.)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основного долга по кредитам (руб.)</w:t>
            </w:r>
          </w:p>
        </w:tc>
      </w:tr>
      <w:tr w:rsidR="00BA1581" w:rsidTr="00287EF7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BA1581" w:rsidTr="00287EF7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Кредиты, полученные от кредитных организаций(1)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</w:tbl>
    <w:p w:rsidR="00BA1581" w:rsidRDefault="00BA1581" w:rsidP="00BA1581">
      <w:pPr>
        <w:shd w:val="clear" w:color="auto" w:fill="FFFFFF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Руководитель финансового органа 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(специалист) муниципального образования        _________________________________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1"/>
          <w:szCs w:val="21"/>
        </w:rPr>
        <w:t xml:space="preserve">                                                  </w:t>
      </w:r>
      <w:r>
        <w:rPr>
          <w:rFonts w:ascii="Courier New" w:hAnsi="Courier New" w:cs="Courier New"/>
          <w:sz w:val="18"/>
          <w:szCs w:val="18"/>
        </w:rPr>
        <w:t>(подпись, расшифровка подписи)</w:t>
      </w:r>
    </w:p>
    <w:p w:rsidR="00BA1581" w:rsidRDefault="00BA1581" w:rsidP="00BA1581">
      <w:pPr>
        <w:shd w:val="clear" w:color="auto" w:fill="FFFFFF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Примечание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(1) Указывается информация по договорам/соглашениям, на основании которых возникли долговые обязательства по кредитам, а также по договорам о реструктуризации задолженности по кредитам, по мировым соглашениям, устанавливающим условия урегулирования задолженности по ранее предоставленным кредитам.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Таблица 3.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br/>
        <w:t>о бюджетных кредитах, привлеченных в местный бюджет от других бюджетов бюджетной системы Российской Федерации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80"/>
        <w:gridCol w:w="1679"/>
        <w:gridCol w:w="2289"/>
        <w:gridCol w:w="2172"/>
        <w:gridCol w:w="1980"/>
      </w:tblGrid>
      <w:tr w:rsidR="00BA1581" w:rsidTr="00287EF7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Сумма просроченной</w:t>
            </w:r>
          </w:p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задолженности по бюджетным</w:t>
            </w:r>
          </w:p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кредитам (руб.)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основного долга по</w:t>
            </w:r>
          </w:p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бюджетным кредитам в валюте</w:t>
            </w:r>
          </w:p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обязательства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основного долга по бюджетным кредитам (руб.)</w:t>
            </w:r>
          </w:p>
        </w:tc>
      </w:tr>
      <w:tr w:rsidR="00BA1581" w:rsidTr="00287EF7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BA1581" w:rsidTr="00287EF7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Бюджетные кредиты муниципальных образований, входящих в состав Саратовской области(1)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  <w:tr w:rsidR="00BA1581" w:rsidTr="00287EF7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том числе привлеченные, в иностранной валюте(2)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</w:tbl>
    <w:p w:rsidR="00BA1581" w:rsidRDefault="00BA1581" w:rsidP="00BA1581">
      <w:pPr>
        <w:shd w:val="clear" w:color="auto" w:fill="FFFFFF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Times New Roman" w:hAnsi="Times New Roman"/>
          <w:sz w:val="23"/>
          <w:szCs w:val="23"/>
        </w:rPr>
        <w:t> </w:t>
      </w:r>
      <w:r>
        <w:rPr>
          <w:rFonts w:ascii="Courier New" w:hAnsi="Courier New" w:cs="Courier New"/>
          <w:sz w:val="21"/>
          <w:szCs w:val="21"/>
        </w:rPr>
        <w:t xml:space="preserve">Руководитель финансового органа 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(специалист) муниципального образования        _________________________________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1"/>
          <w:szCs w:val="21"/>
        </w:rPr>
        <w:t xml:space="preserve">                                                  </w:t>
      </w:r>
      <w:r>
        <w:rPr>
          <w:rFonts w:ascii="Courier New" w:hAnsi="Courier New" w:cs="Courier New"/>
          <w:sz w:val="18"/>
          <w:szCs w:val="18"/>
        </w:rPr>
        <w:t>(подпись, расшифровка подписи)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Примечания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(1) Указывается информация по договорам/соглашениям, на основании которых возникли долговые обязательства по бюджетным кредитам, а также по договорам о реструктуризации задолженности по бюджетным кредитам, по мировым соглашениям, устанавливающим условия урегулирования задолженности по ранее предоставленным бюджетным кредитам.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(2) Обязательства, выраженные в разных валютах, группируются по валюте обязательства.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Таблица 4.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br/>
        <w:t>о муниципальных гарантиях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28"/>
        <w:gridCol w:w="1746"/>
        <w:gridCol w:w="3393"/>
        <w:gridCol w:w="2316"/>
        <w:gridCol w:w="3317"/>
      </w:tblGrid>
      <w:tr w:rsidR="00BA1581" w:rsidTr="00287EF7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Задолженность гаранта по исполнению муниципальной гарантии(1)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долга в валюте обязательства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обязательств по муниципальным гарантиям (руб.)</w:t>
            </w:r>
          </w:p>
        </w:tc>
      </w:tr>
      <w:tr w:rsidR="00BA1581" w:rsidTr="00287EF7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BA1581" w:rsidTr="00287EF7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Муниципальные гарантии муниципальных образований, входящих в состав субъекта Российской Федерации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  <w:tr w:rsidR="00BA1581" w:rsidTr="00287EF7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том числе муниципальные гарантии в иностранной валюте(2)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</w:tbl>
    <w:p w:rsidR="00BA1581" w:rsidRDefault="00BA1581" w:rsidP="00BA1581">
      <w:pPr>
        <w:shd w:val="clear" w:color="auto" w:fill="FFFFFF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 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Руководитель финансового органа 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(специалист) муниципального образования        _________________________________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1"/>
          <w:szCs w:val="21"/>
        </w:rPr>
        <w:t xml:space="preserve">                                                  </w:t>
      </w:r>
      <w:r>
        <w:rPr>
          <w:rFonts w:ascii="Courier New" w:hAnsi="Courier New" w:cs="Courier New"/>
          <w:sz w:val="18"/>
          <w:szCs w:val="18"/>
        </w:rPr>
        <w:t>(подпись, расшифровка подписи)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Примечания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(1) Указывается объем неисполненных гарантом обязательств по гарантии при предъявлении требований к гаранту в установленном порядке.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(2) Обязательства, выраженные в разных валютах, группируются по валюте обязательства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P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8"/>
          <w:szCs w:val="28"/>
        </w:rPr>
        <w:t>Таблица 5.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br/>
        <w:t>об иных долговых обязательствах муниципальных образований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83"/>
        <w:gridCol w:w="2246"/>
        <w:gridCol w:w="1683"/>
        <w:gridCol w:w="2392"/>
        <w:gridCol w:w="3796"/>
      </w:tblGrid>
      <w:tr w:rsidR="00BA1581" w:rsidTr="00287EF7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 Регистрационный номер обязательства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Вид долгового обязательства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Сумма просроченной</w:t>
            </w:r>
          </w:p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задолженности по иным долговым</w:t>
            </w:r>
          </w:p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обязательствам (руб.)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долга по иным долговым обязательствам (руб.)</w:t>
            </w:r>
          </w:p>
        </w:tc>
      </w:tr>
      <w:tr w:rsidR="00BA1581" w:rsidTr="00287EF7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BA1581" w:rsidTr="00287EF7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Иные долговые обязательства муниципальных образований, входящих в состав субъекта Российской Федерации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581" w:rsidRDefault="00BA1581" w:rsidP="00287EF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</w:tbl>
    <w:p w:rsidR="00BA1581" w:rsidRDefault="00BA1581" w:rsidP="00BA1581">
      <w:pPr>
        <w:shd w:val="clear" w:color="auto" w:fill="FFFFFF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Times New Roman" w:hAnsi="Times New Roman"/>
          <w:sz w:val="23"/>
          <w:szCs w:val="23"/>
        </w:rPr>
        <w:t> </w:t>
      </w:r>
      <w:r>
        <w:rPr>
          <w:rFonts w:ascii="Courier New" w:hAnsi="Courier New" w:cs="Courier New"/>
          <w:sz w:val="21"/>
          <w:szCs w:val="21"/>
        </w:rPr>
        <w:t xml:space="preserve">Руководитель финансового органа 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(специалист) муниципального образования        _________________________________</w:t>
      </w:r>
    </w:p>
    <w:p w:rsidR="00BA1581" w:rsidRDefault="00BA1581" w:rsidP="00BA1581">
      <w:pPr>
        <w:shd w:val="clear" w:color="auto" w:fill="FFFFFF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1"/>
          <w:szCs w:val="21"/>
        </w:rPr>
        <w:t xml:space="preserve">                                                  </w:t>
      </w:r>
      <w:r>
        <w:rPr>
          <w:rFonts w:ascii="Courier New" w:hAnsi="Courier New" w:cs="Courier New"/>
          <w:sz w:val="18"/>
          <w:szCs w:val="18"/>
        </w:rPr>
        <w:t>(подпись, расшифровка подписи)</w:t>
      </w:r>
    </w:p>
    <w:p w:rsidR="00BA1581" w:rsidRDefault="00BA1581" w:rsidP="00BA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</w:rPr>
      </w:pPr>
    </w:p>
    <w:p w:rsidR="00BA1581" w:rsidRDefault="00BA1581" w:rsidP="00BA158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1581" w:rsidRPr="00C27E0B" w:rsidRDefault="00BA1581" w:rsidP="00BA1581">
      <w:pPr>
        <w:pStyle w:val="a3"/>
        <w:ind w:firstLine="708"/>
        <w:rPr>
          <w:rFonts w:ascii="Times New Roman" w:hAnsi="Times New Roman"/>
          <w:b/>
          <w:sz w:val="26"/>
          <w:szCs w:val="26"/>
        </w:rPr>
      </w:pP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FC295D" w:rsidRPr="00C27E0B" w:rsidRDefault="00FC295D" w:rsidP="00FC295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</w:p>
    <w:p w:rsidR="00FC295D" w:rsidRPr="00C27E0B" w:rsidRDefault="00FC295D" w:rsidP="00FC295D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FC295D" w:rsidRPr="00C27E0B" w:rsidRDefault="00FC295D" w:rsidP="00FC295D">
      <w:pPr>
        <w:pStyle w:val="a3"/>
        <w:rPr>
          <w:rFonts w:ascii="Times New Roman" w:hAnsi="Times New Roman"/>
          <w:b/>
          <w:sz w:val="26"/>
          <w:szCs w:val="26"/>
        </w:rPr>
      </w:pPr>
    </w:p>
    <w:p w:rsidR="00683229" w:rsidRDefault="00683229"/>
    <w:sectPr w:rsidR="00683229" w:rsidSect="00BA15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A4B" w:rsidRDefault="00E16A4B" w:rsidP="00CE069A">
      <w:pPr>
        <w:spacing w:after="0" w:line="240" w:lineRule="auto"/>
      </w:pPr>
      <w:r>
        <w:separator/>
      </w:r>
    </w:p>
  </w:endnote>
  <w:endnote w:type="continuationSeparator" w:id="1">
    <w:p w:rsidR="00E16A4B" w:rsidRDefault="00E16A4B" w:rsidP="00CE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7" w:rsidRDefault="00287EF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7" w:rsidRDefault="00287EF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7" w:rsidRDefault="00287E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A4B" w:rsidRDefault="00E16A4B" w:rsidP="00CE069A">
      <w:pPr>
        <w:spacing w:after="0" w:line="240" w:lineRule="auto"/>
      </w:pPr>
      <w:r>
        <w:separator/>
      </w:r>
    </w:p>
  </w:footnote>
  <w:footnote w:type="continuationSeparator" w:id="1">
    <w:p w:rsidR="00E16A4B" w:rsidRDefault="00E16A4B" w:rsidP="00CE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7" w:rsidRDefault="00287EF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7" w:rsidRDefault="00287EF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7" w:rsidRDefault="00287E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95D"/>
    <w:rsid w:val="00027D2B"/>
    <w:rsid w:val="00066AE8"/>
    <w:rsid w:val="000B0719"/>
    <w:rsid w:val="00287EF7"/>
    <w:rsid w:val="00681AC3"/>
    <w:rsid w:val="00683229"/>
    <w:rsid w:val="009A07F1"/>
    <w:rsid w:val="00A86ADA"/>
    <w:rsid w:val="00BA1581"/>
    <w:rsid w:val="00CE069A"/>
    <w:rsid w:val="00E16A4B"/>
    <w:rsid w:val="00FB5893"/>
    <w:rsid w:val="00FC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95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C295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C295D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C295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FC295D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FC2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BA15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2022-10-17T04:32:00Z</dcterms:created>
  <dcterms:modified xsi:type="dcterms:W3CDTF">2022-10-18T04:44:00Z</dcterms:modified>
</cp:coreProperties>
</file>