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БАКУРСКОГО МУНИЦИПАЛЬНОГО ОБРАЗОВАНИЯ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D1593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3A1724" w:rsidRDefault="003A1724" w:rsidP="003A1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2C74DF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ноября 201</w:t>
      </w:r>
      <w:r w:rsidR="002C74DF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г.  № </w:t>
      </w:r>
      <w:r w:rsidR="002C74DF">
        <w:rPr>
          <w:rFonts w:ascii="Times New Roman" w:hAnsi="Times New Roman" w:cs="Times New Roman"/>
          <w:sz w:val="26"/>
          <w:szCs w:val="26"/>
        </w:rPr>
        <w:t>4</w:t>
      </w:r>
      <w:r w:rsidR="007672D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</w:t>
      </w: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</w:t>
      </w:r>
      <w:r w:rsidR="00D15932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 и на период 20</w:t>
      </w:r>
      <w:r w:rsidR="00D1593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D1593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D1593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</w:t>
      </w:r>
      <w:r w:rsidR="00D1593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D159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г.г., и руководствуясь Бюджетным кодексом Российской Федерации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1.Одобрить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D1593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20</w:t>
      </w:r>
      <w:r w:rsidR="00D1593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D159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г.г.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D1593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</w:t>
      </w:r>
      <w:r w:rsidR="00D1593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D159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г.г. на заседание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решением о бюджете на 201</w:t>
      </w:r>
      <w:r w:rsidR="00D1593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Интернет.</w:t>
      </w:r>
    </w:p>
    <w:p w:rsidR="003A1724" w:rsidRDefault="003A1724" w:rsidP="003A172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МО:                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МР  Саратовской области  </w:t>
      </w:r>
    </w:p>
    <w:p w:rsidR="003A1724" w:rsidRDefault="003A1724" w:rsidP="003A1724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2C74DF">
        <w:rPr>
          <w:rFonts w:ascii="Times New Roman" w:hAnsi="Times New Roman" w:cs="Times New Roman"/>
          <w:sz w:val="26"/>
          <w:szCs w:val="26"/>
        </w:rPr>
        <w:t>4</w:t>
      </w:r>
      <w:r w:rsidR="00C663D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 от </w:t>
      </w:r>
      <w:r w:rsidR="002C74DF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ноября  201</w:t>
      </w:r>
      <w:r w:rsidR="00D1593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A1724" w:rsidRDefault="00D15932" w:rsidP="00173A62">
      <w:pPr>
        <w:tabs>
          <w:tab w:val="left" w:pos="106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201</w:t>
      </w:r>
      <w:r w:rsidR="00D15932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и на период  20</w:t>
      </w:r>
      <w:r w:rsidR="00D15932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D1593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г.г.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Прогноз социально- экономического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D1593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 и на период  20</w:t>
      </w:r>
      <w:r w:rsidR="00D1593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D1593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г.г. разработан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Целевыми программами по отраслям, нормативами, прогнозных расчетов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Социально- экономическое развитие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</w:t>
      </w:r>
      <w:r w:rsidR="00173A6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 постоянная численность населения составила 20</w:t>
      </w:r>
      <w:r w:rsidR="00173A62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.Население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Бакурского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М.О.</w:t>
      </w:r>
      <w:proofErr w:type="gramEnd"/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постоянного населения (всего) – 20</w:t>
      </w:r>
      <w:r w:rsidR="00AF52DA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173A62">
        <w:rPr>
          <w:rFonts w:ascii="Times New Roman" w:hAnsi="Times New Roman" w:cs="Times New Roman"/>
          <w:b/>
          <w:i/>
          <w:sz w:val="26"/>
          <w:szCs w:val="26"/>
        </w:rPr>
        <w:t>5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них трудоспособного населения –  11</w:t>
      </w:r>
      <w:r w:rsidR="00AF52D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дошкольного возраста от </w:t>
      </w:r>
      <w:r w:rsidR="00AF52DA">
        <w:rPr>
          <w:rFonts w:ascii="Times New Roman" w:hAnsi="Times New Roman" w:cs="Times New Roman"/>
          <w:sz w:val="26"/>
          <w:szCs w:val="26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 xml:space="preserve"> до 6,5 лет – 1</w:t>
      </w:r>
      <w:r w:rsidR="00AF52DA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в МОУ СОШ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М.О.  –   164</w:t>
      </w:r>
      <w:r w:rsidR="00AF52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пенсионеров состоящих на учете в УПФР РФ – 69</w:t>
      </w:r>
      <w:r w:rsidR="00AF52D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1.Численность семей, находящихся в социально  опасном положении –  0 , в  них   детей  –  0.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2.Численность       многодетных         семей       с  несовершеннолетними детьми –  2</w:t>
      </w:r>
      <w:r w:rsidR="00AF52D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,в них детей -8</w:t>
      </w:r>
      <w:r w:rsidR="00AF52D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3.Численность  неполных  семей  с несовершеннолетними детьми – 10, в них детей – 13.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матери одиночки – 12, у них детей – 22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отцы, воспитывающие несовершеннолетних детей,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без участия супруги – 1, у них детей - 1 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 Численность    семей   с  несовершеннолетними  детьми    –   инвалидами – 4,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них детей – инвалидов – 4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6. Численность   семей    с  несовершеннолетними матерями – нет, в них детей – нет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 Численность опекунских семей с несовершеннолетними детьми- 4 в них опекаемых детей – 5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Обеспечение санитарно – курортным    оздоровительным лечением  детей – </w:t>
      </w:r>
      <w:r w:rsidR="00AF52DA">
        <w:rPr>
          <w:rFonts w:ascii="Times New Roman" w:hAnsi="Times New Roman" w:cs="Times New Roman"/>
          <w:sz w:val="26"/>
          <w:szCs w:val="26"/>
        </w:rPr>
        <w:t>4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 Численность детей из многодетных семей: в возрасте от 0 до 3-х лет –  11,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3-х до 18 лет –  </w:t>
      </w:r>
      <w:r w:rsidR="00AF52DA">
        <w:rPr>
          <w:rFonts w:ascii="Times New Roman" w:hAnsi="Times New Roman" w:cs="Times New Roman"/>
          <w:sz w:val="26"/>
          <w:szCs w:val="26"/>
        </w:rPr>
        <w:t>69</w:t>
      </w:r>
      <w:r>
        <w:rPr>
          <w:rFonts w:ascii="Times New Roman" w:hAnsi="Times New Roman" w:cs="Times New Roman"/>
          <w:sz w:val="26"/>
          <w:szCs w:val="26"/>
        </w:rPr>
        <w:t>, до 23 лет, обучающихся в ВУЗе по очной форме – нет.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 заработная плата в январе-декабре 201</w:t>
      </w:r>
      <w:r w:rsidR="00AF52D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начисленная в крупных предприятиях, составила  1</w:t>
      </w:r>
      <w:r w:rsidR="00AF52DA">
        <w:rPr>
          <w:rFonts w:ascii="Times New Roman" w:hAnsi="Times New Roman" w:cs="Times New Roman"/>
          <w:sz w:val="26"/>
          <w:szCs w:val="26"/>
        </w:rPr>
        <w:t>6</w:t>
      </w:r>
      <w:r w:rsidR="00CB1C1E">
        <w:rPr>
          <w:rFonts w:ascii="Times New Roman" w:hAnsi="Times New Roman" w:cs="Times New Roman"/>
          <w:sz w:val="26"/>
          <w:szCs w:val="26"/>
        </w:rPr>
        <w:t>742</w:t>
      </w:r>
      <w:r>
        <w:rPr>
          <w:rFonts w:ascii="Times New Roman" w:hAnsi="Times New Roman" w:cs="Times New Roman"/>
          <w:sz w:val="26"/>
          <w:szCs w:val="26"/>
        </w:rPr>
        <w:t xml:space="preserve"> руб., по сравнению с 201</w:t>
      </w:r>
      <w:r w:rsidR="00CB1C1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CB1C1E">
        <w:rPr>
          <w:rFonts w:ascii="Times New Roman" w:hAnsi="Times New Roman" w:cs="Times New Roman"/>
          <w:sz w:val="26"/>
          <w:szCs w:val="26"/>
        </w:rPr>
        <w:t xml:space="preserve"> возросла </w:t>
      </w:r>
      <w:r>
        <w:rPr>
          <w:rFonts w:ascii="Times New Roman" w:hAnsi="Times New Roman" w:cs="Times New Roman"/>
          <w:sz w:val="26"/>
          <w:szCs w:val="26"/>
        </w:rPr>
        <w:t xml:space="preserve"> на  </w:t>
      </w:r>
      <w:r w:rsidR="00CB1C1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</w:t>
      </w:r>
      <w:r w:rsidR="00CB1C1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размер пенсии по сравнению с соответствующим периодом 201</w:t>
      </w:r>
      <w:r w:rsidR="00CB1C1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 увеличился  на </w:t>
      </w:r>
      <w:r w:rsidR="00CB1C1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,8 %  и составил  8</w:t>
      </w:r>
      <w:r w:rsidR="00CB1C1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21,</w:t>
      </w:r>
      <w:r w:rsidR="00CB1C1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рублей.</w:t>
      </w:r>
    </w:p>
    <w:p w:rsidR="003A1724" w:rsidRDefault="003A1724" w:rsidP="003A1724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Торговых точек розничной торговли- 10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Предпринимателей-2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Крестьянск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фермерских хозяйств – 21, в них обрабатывается 14693 га земли. Так же имеется СХПК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который обрабатывает 4187 га земли и 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«Новопокровское» - площадь обрабатываемых земель – 9016 га.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 имеется МТФ.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 культуры-4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Библиотека- 5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Общеобразовательная школа-</w:t>
      </w:r>
      <w:r w:rsidR="00CB1C1E">
        <w:rPr>
          <w:rFonts w:ascii="Times New Roman" w:hAnsi="Times New Roman" w:cs="Times New Roman"/>
          <w:sz w:val="26"/>
          <w:szCs w:val="26"/>
        </w:rPr>
        <w:t>3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Детское дошкольное учреждение-2</w:t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Участковая больница -1, ФАП – 3.</w:t>
      </w:r>
    </w:p>
    <w:p w:rsidR="003A1724" w:rsidRDefault="003A1724" w:rsidP="003A1724">
      <w:pPr>
        <w:tabs>
          <w:tab w:val="left" w:pos="385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ФИЗКУЛЬТУРА И СПОРТ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сельском поселении спортивная работа ведется-  3 раза в неделю работает спортивная секция (для школьников,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>акуры)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СДК работает кружок по настольному теннису.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значимыми непродовольственными товарами.</w:t>
      </w: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продукции и услуг– 21428 тыс. руб., по сравнению с 201</w:t>
      </w:r>
      <w:r w:rsidR="00CB1C1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 годом </w:t>
      </w:r>
      <w:r w:rsidR="00CB1C1E">
        <w:rPr>
          <w:rFonts w:ascii="Times New Roman" w:hAnsi="Times New Roman" w:cs="Times New Roman"/>
          <w:sz w:val="26"/>
          <w:szCs w:val="26"/>
        </w:rPr>
        <w:t>возрос на  4,3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CB1C1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,2 </w:t>
      </w:r>
      <w:proofErr w:type="spellStart"/>
      <w:r>
        <w:rPr>
          <w:rFonts w:ascii="Times New Roman" w:hAnsi="Times New Roman" w:cs="Times New Roman"/>
          <w:sz w:val="26"/>
          <w:szCs w:val="26"/>
        </w:rPr>
        <w:t>ц</w:t>
      </w:r>
      <w:proofErr w:type="spellEnd"/>
      <w:r>
        <w:rPr>
          <w:rFonts w:ascii="Times New Roman" w:hAnsi="Times New Roman" w:cs="Times New Roman"/>
          <w:sz w:val="26"/>
          <w:szCs w:val="26"/>
        </w:rPr>
        <w:t>/га, по сравнению с 201</w:t>
      </w:r>
      <w:r w:rsidR="00CB1C1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  увеличилась на  1,</w:t>
      </w:r>
      <w:r w:rsidR="00CB1C1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 работников крупных предприятий муниципального образования на 1  января 201</w:t>
      </w:r>
      <w:r w:rsidR="00CB1C1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155 человек.  В течение </w:t>
      </w:r>
      <w:r>
        <w:rPr>
          <w:rFonts w:ascii="Times New Roman" w:hAnsi="Times New Roman" w:cs="Times New Roman"/>
          <w:i/>
          <w:sz w:val="26"/>
          <w:szCs w:val="26"/>
        </w:rPr>
        <w:t>201</w:t>
      </w:r>
      <w:r w:rsidR="00CB1C1E">
        <w:rPr>
          <w:rFonts w:ascii="Times New Roman" w:hAnsi="Times New Roman" w:cs="Times New Roman"/>
          <w:i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3 человека.  Численность незанятых граждан составляет  больше той, что обратилась.   На 1.01. 201</w:t>
      </w:r>
      <w:r w:rsidR="00CB1C1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года  поставлено безработными   </w:t>
      </w:r>
      <w:r w:rsidR="00CB1C1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B1C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 За год трудоустроено 1</w:t>
      </w:r>
      <w:r w:rsidR="00CB1C1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Default="00CB1C1E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</w:t>
      </w:r>
      <w:r w:rsidR="003A1724">
        <w:rPr>
          <w:rFonts w:ascii="Times New Roman" w:hAnsi="Times New Roman" w:cs="Times New Roman"/>
          <w:sz w:val="26"/>
          <w:szCs w:val="26"/>
        </w:rPr>
        <w:t xml:space="preserve"> раза в неделю ходит автобус Саратов-Бакуры, 2 раза в недел</w:t>
      </w:r>
      <w:proofErr w:type="gramStart"/>
      <w:r w:rsidR="003A1724">
        <w:rPr>
          <w:rFonts w:ascii="Times New Roman" w:hAnsi="Times New Roman" w:cs="Times New Roman"/>
          <w:sz w:val="26"/>
          <w:szCs w:val="26"/>
        </w:rPr>
        <w:t>ю-</w:t>
      </w:r>
      <w:proofErr w:type="gramEnd"/>
      <w:r w:rsidR="003A1724">
        <w:rPr>
          <w:rFonts w:ascii="Times New Roman" w:hAnsi="Times New Roman" w:cs="Times New Roman"/>
          <w:sz w:val="26"/>
          <w:szCs w:val="26"/>
        </w:rPr>
        <w:t xml:space="preserve"> Бакуры-Сердобск.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почтамта, а также операторы сотовой связи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>», «МТС», «Мегафон» и «НСС».</w:t>
      </w:r>
    </w:p>
    <w:p w:rsidR="003A1724" w:rsidRDefault="003A1724" w:rsidP="003A172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A1724" w:rsidRDefault="003A1724" w:rsidP="003A1724">
      <w:pPr>
        <w:rPr>
          <w:rFonts w:ascii="Times New Roman" w:hAnsi="Times New Roman" w:cs="Times New Roman"/>
          <w:sz w:val="26"/>
          <w:szCs w:val="26"/>
        </w:rPr>
      </w:pPr>
    </w:p>
    <w:p w:rsidR="003A1724" w:rsidRDefault="003A1724" w:rsidP="003A1724"/>
    <w:p w:rsidR="003A1724" w:rsidRDefault="003A1724" w:rsidP="003A1724"/>
    <w:p w:rsidR="003A1724" w:rsidRDefault="003A1724" w:rsidP="003A1724"/>
    <w:p w:rsidR="003A1724" w:rsidRDefault="003A1724" w:rsidP="003A1724">
      <w:r>
        <w:t xml:space="preserve"> </w:t>
      </w:r>
    </w:p>
    <w:p w:rsidR="00882039" w:rsidRDefault="003A1724">
      <w:r>
        <w:t xml:space="preserve"> </w:t>
      </w:r>
    </w:p>
    <w:sectPr w:rsidR="00882039" w:rsidSect="0088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724"/>
    <w:rsid w:val="000D1606"/>
    <w:rsid w:val="00160CED"/>
    <w:rsid w:val="00173A62"/>
    <w:rsid w:val="002C74DF"/>
    <w:rsid w:val="003A1724"/>
    <w:rsid w:val="004C6528"/>
    <w:rsid w:val="007672D0"/>
    <w:rsid w:val="007B4FB0"/>
    <w:rsid w:val="00882039"/>
    <w:rsid w:val="00AF52DA"/>
    <w:rsid w:val="00C663DA"/>
    <w:rsid w:val="00CB1C1E"/>
    <w:rsid w:val="00D15932"/>
    <w:rsid w:val="00F9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72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2018-11-29T13:34:00Z</cp:lastPrinted>
  <dcterms:created xsi:type="dcterms:W3CDTF">2018-10-15T12:30:00Z</dcterms:created>
  <dcterms:modified xsi:type="dcterms:W3CDTF">2018-11-29T13:37:00Z</dcterms:modified>
</cp:coreProperties>
</file>