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422602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422602">
        <w:rPr>
          <w:rStyle w:val="s1"/>
          <w:b/>
          <w:bCs/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r w:rsidR="00710ADA">
        <w:rPr>
          <w:rStyle w:val="s1"/>
          <w:b/>
          <w:bCs/>
          <w:color w:val="000000"/>
          <w:sz w:val="28"/>
          <w:szCs w:val="28"/>
        </w:rPr>
        <w:t xml:space="preserve">тридцать четвертое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E45C96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7B6129" w:rsidRDefault="007B6129" w:rsidP="007B6129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B6129" w:rsidRDefault="00E45C96" w:rsidP="007B6129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</w:t>
      </w:r>
      <w:r w:rsidR="00710ADA">
        <w:rPr>
          <w:rStyle w:val="s1"/>
          <w:b/>
          <w:bCs/>
          <w:color w:val="000000"/>
          <w:sz w:val="28"/>
          <w:szCs w:val="28"/>
        </w:rPr>
        <w:t>21 февраля</w:t>
      </w:r>
      <w:r w:rsidR="004B3387">
        <w:rPr>
          <w:rStyle w:val="s1"/>
          <w:b/>
          <w:bCs/>
          <w:color w:val="000000"/>
          <w:sz w:val="28"/>
          <w:szCs w:val="28"/>
        </w:rPr>
        <w:t xml:space="preserve"> </w:t>
      </w:r>
      <w:r w:rsidR="00710ADA">
        <w:rPr>
          <w:rStyle w:val="s1"/>
          <w:b/>
          <w:bCs/>
          <w:color w:val="000000"/>
          <w:sz w:val="28"/>
          <w:szCs w:val="28"/>
        </w:rPr>
        <w:t xml:space="preserve"> 2020</w:t>
      </w:r>
      <w:r w:rsidR="007B6129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710ADA">
        <w:rPr>
          <w:rStyle w:val="s1"/>
          <w:b/>
          <w:bCs/>
          <w:color w:val="000000"/>
          <w:sz w:val="28"/>
          <w:szCs w:val="28"/>
        </w:rPr>
        <w:t>34-80</w:t>
      </w:r>
    </w:p>
    <w:p w:rsidR="007B6129" w:rsidRDefault="007B6129" w:rsidP="007B6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Альшанского муниципального образования                                                                  «О внесении  изменений в Устав Альшанского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 Уставом  Альшанского муниципального образования,  Совет депутатов Альшанского муниципального образования </w:t>
      </w:r>
    </w:p>
    <w:p w:rsidR="007B6129" w:rsidRDefault="007B6129" w:rsidP="007B61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Альшанского муниципального образования «О внесении изменений и дополнений в Устав Альшанского муници</w:t>
      </w:r>
      <w:r w:rsidR="00E45C96">
        <w:rPr>
          <w:rFonts w:ascii="Times New Roman" w:hAnsi="Times New Roman" w:cs="Times New Roman"/>
          <w:sz w:val="28"/>
          <w:szCs w:val="28"/>
        </w:rPr>
        <w:t xml:space="preserve">пального образования» </w:t>
      </w:r>
      <w:r w:rsidR="00710ADA">
        <w:rPr>
          <w:rFonts w:ascii="Times New Roman" w:hAnsi="Times New Roman" w:cs="Times New Roman"/>
          <w:sz w:val="28"/>
          <w:szCs w:val="28"/>
          <w:u w:val="single"/>
        </w:rPr>
        <w:t>с 21 февраля</w:t>
      </w:r>
      <w:r w:rsidR="004B33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0ADA">
        <w:rPr>
          <w:rFonts w:ascii="Times New Roman" w:hAnsi="Times New Roman" w:cs="Times New Roman"/>
          <w:sz w:val="28"/>
          <w:szCs w:val="28"/>
          <w:u w:val="single"/>
        </w:rPr>
        <w:t xml:space="preserve"> по 21 марта</w:t>
      </w:r>
      <w:r w:rsidR="00E45C96" w:rsidRPr="008873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0ADA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Pr="004B33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3387">
        <w:rPr>
          <w:rFonts w:ascii="Times New Roman" w:hAnsi="Times New Roman" w:cs="Times New Roman"/>
          <w:sz w:val="28"/>
          <w:szCs w:val="28"/>
        </w:rPr>
        <w:t xml:space="preserve">года на информационных  стендах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B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3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B338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B3387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4B3387">
        <w:rPr>
          <w:rFonts w:ascii="Times New Roman" w:hAnsi="Times New Roman" w:cs="Times New Roman"/>
          <w:sz w:val="28"/>
          <w:szCs w:val="28"/>
        </w:rPr>
        <w:t xml:space="preserve"> по адресам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4B3387">
        <w:rPr>
          <w:rFonts w:ascii="Times New Roman" w:hAnsi="Times New Roman" w:cs="Times New Roman"/>
          <w:sz w:val="28"/>
          <w:szCs w:val="28"/>
        </w:rPr>
        <w:t>.Альшанка</w:t>
      </w:r>
      <w:proofErr w:type="spellEnd"/>
      <w:r w:rsidR="004B3387">
        <w:rPr>
          <w:rFonts w:ascii="Times New Roman" w:hAnsi="Times New Roman" w:cs="Times New Roman"/>
          <w:sz w:val="28"/>
          <w:szCs w:val="28"/>
        </w:rPr>
        <w:t xml:space="preserve">, ул. Революционная  34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3387">
        <w:rPr>
          <w:rFonts w:ascii="Times New Roman" w:hAnsi="Times New Roman" w:cs="Times New Roman"/>
          <w:sz w:val="28"/>
          <w:szCs w:val="28"/>
        </w:rPr>
        <w:t xml:space="preserve">, ул.Революционная 52А , </w:t>
      </w:r>
      <w:r w:rsidR="00E45C9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45C96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E45C96">
        <w:rPr>
          <w:rFonts w:ascii="Times New Roman" w:hAnsi="Times New Roman" w:cs="Times New Roman"/>
          <w:sz w:val="28"/>
          <w:szCs w:val="28"/>
        </w:rPr>
        <w:t>, ул. Г.Ермолаева,13</w:t>
      </w:r>
      <w:r>
        <w:rPr>
          <w:rFonts w:ascii="Times New Roman" w:hAnsi="Times New Roman" w:cs="Times New Roman"/>
          <w:sz w:val="28"/>
          <w:szCs w:val="28"/>
        </w:rPr>
        <w:t xml:space="preserve"> А (</w:t>
      </w:r>
      <w:r w:rsidR="00F512F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прилагается)</w:t>
      </w:r>
      <w:r w:rsidR="00F512FE">
        <w:rPr>
          <w:rFonts w:ascii="Times New Roman" w:hAnsi="Times New Roman" w:cs="Times New Roman"/>
          <w:sz w:val="28"/>
          <w:szCs w:val="28"/>
        </w:rPr>
        <w:t>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3387">
        <w:rPr>
          <w:rFonts w:ascii="Times New Roman" w:hAnsi="Times New Roman" w:cs="Times New Roman"/>
          <w:sz w:val="28"/>
          <w:szCs w:val="28"/>
        </w:rPr>
        <w:t xml:space="preserve"> ул. Революционная, 34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4B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здание администрации Альшанского муниципального образования.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обнародования в местах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Обнародовать настоящее решение в местах обнародования, а также   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7B6129" w:rsidRDefault="007B6129" w:rsidP="007B61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215D0" w:rsidRDefault="002215D0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 w:rsidP="00730094">
      <w:pPr>
        <w:pStyle w:val="p1"/>
        <w:shd w:val="clear" w:color="auto" w:fill="FFFFFF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ПРОЕКТ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_________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F512FE" w:rsidP="006476C6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«»_______2019</w:t>
      </w:r>
      <w:r w:rsidR="00441EFB">
        <w:rPr>
          <w:b/>
          <w:sz w:val="28"/>
          <w:szCs w:val="28"/>
        </w:rPr>
        <w:t xml:space="preserve"> года</w:t>
      </w:r>
      <w:r w:rsidR="00730094" w:rsidRPr="00730094">
        <w:rPr>
          <w:b/>
          <w:sz w:val="28"/>
          <w:szCs w:val="28"/>
        </w:rPr>
        <w:t xml:space="preserve">                             №</w:t>
      </w:r>
    </w:p>
    <w:p w:rsidR="00730094" w:rsidRPr="00730094" w:rsidRDefault="00730094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730094" w:rsidRDefault="00EA1CB9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F512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от </w:t>
      </w:r>
      <w:r w:rsidR="00F512FE">
        <w:rPr>
          <w:rFonts w:ascii="Times New Roman" w:hAnsi="Times New Roman" w:cs="Times New Roman"/>
          <w:sz w:val="28"/>
          <w:szCs w:val="28"/>
        </w:rPr>
        <w:t>0</w:t>
      </w:r>
      <w:r w:rsidR="00730094" w:rsidRPr="00730094">
        <w:rPr>
          <w:rFonts w:ascii="Times New Roman" w:hAnsi="Times New Roman" w:cs="Times New Roman"/>
          <w:sz w:val="28"/>
          <w:szCs w:val="28"/>
        </w:rPr>
        <w:t>6</w:t>
      </w:r>
      <w:r w:rsidR="00F512FE">
        <w:rPr>
          <w:rFonts w:ascii="Times New Roman" w:hAnsi="Times New Roman" w:cs="Times New Roman"/>
          <w:sz w:val="28"/>
          <w:szCs w:val="28"/>
        </w:rPr>
        <w:t xml:space="preserve">.10. </w:t>
      </w:r>
      <w:r w:rsidR="00730094" w:rsidRPr="00730094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r w:rsidR="007E2713">
        <w:rPr>
          <w:rFonts w:ascii="Times New Roman" w:hAnsi="Times New Roman" w:cs="Times New Roman"/>
          <w:sz w:val="28"/>
          <w:szCs w:val="28"/>
        </w:rPr>
        <w:t xml:space="preserve"> (в редакции от 16.12.2019 № 432-ФЗ, от 27.12.2019 №521-ФЗ)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713">
        <w:rPr>
          <w:rFonts w:ascii="Times New Roman" w:hAnsi="Times New Roman" w:cs="Times New Roman"/>
          <w:sz w:val="28"/>
          <w:szCs w:val="28"/>
        </w:rPr>
        <w:t xml:space="preserve">Федерального закона от 21.07.2005 №97-ФЗ «О государственной регистрации уставов муниципальных образований», </w:t>
      </w:r>
      <w:r w:rsidR="00F512FE">
        <w:rPr>
          <w:rFonts w:ascii="Times New Roman" w:hAnsi="Times New Roman" w:cs="Times New Roman"/>
          <w:sz w:val="28"/>
          <w:szCs w:val="28"/>
        </w:rPr>
        <w:t>Устава</w:t>
      </w:r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F512FE">
        <w:rPr>
          <w:rFonts w:ascii="Times New Roman" w:hAnsi="Times New Roman" w:cs="Times New Roman"/>
          <w:sz w:val="28"/>
          <w:szCs w:val="28"/>
        </w:rPr>
        <w:t xml:space="preserve">, Совет депутатов Альшанского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E2713" w:rsidRDefault="007E2713" w:rsidP="007E2713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E2713" w:rsidRDefault="007E2713" w:rsidP="007E271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области, принятый решением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09.12.2005 года № 9 (с изменениями от 14.07.2006 года  № 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</w:t>
      </w:r>
      <w:proofErr w:type="gramEnd"/>
      <w:r>
        <w:rPr>
          <w:rFonts w:ascii="Times New Roman" w:hAnsi="Times New Roman" w:cs="Times New Roman"/>
          <w:sz w:val="28"/>
          <w:szCs w:val="28"/>
        </w:rPr>
        <w:t>, от 17.07.2015 года № 30-56, от 12.04.2016 года № 44-84, от 20.07.2016 года № 47-91, от 23.05.2017 года № 61-119, от 12.12.2017 года № 68-130; от  08.05.2018 года  № 76-145; от 30.10.2018 года № 4-9, от 25.06.2019 года № 21-49) следующие изменения:</w:t>
      </w:r>
    </w:p>
    <w:p w:rsidR="007E2713" w:rsidRDefault="007E2713" w:rsidP="007E2713">
      <w:pPr>
        <w:pStyle w:val="a7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Радел 1 Статьи 3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b/>
          <w:sz w:val="28"/>
          <w:szCs w:val="28"/>
        </w:rPr>
        <w:t>пунктом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«22).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</w:t>
      </w:r>
      <w:r>
        <w:rPr>
          <w:rFonts w:ascii="Times New Roman" w:hAnsi="Times New Roman"/>
          <w:sz w:val="28"/>
          <w:szCs w:val="28"/>
        </w:rPr>
        <w:lastRenderedPageBreak/>
        <w:t>или обязательными требованиями к параметрам объектов капитального строительства, установленными федеральными законами.».</w:t>
      </w:r>
      <w:proofErr w:type="gramEnd"/>
    </w:p>
    <w:p w:rsidR="007E2713" w:rsidRDefault="007E2713" w:rsidP="007E2713">
      <w:pPr>
        <w:pStyle w:val="a7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1 статьи  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7E2713" w:rsidRDefault="007E2713" w:rsidP="007E2713">
      <w:pPr>
        <w:pStyle w:val="a7"/>
        <w:spacing w:line="240" w:lineRule="auto"/>
        <w:ind w:left="-207"/>
        <w:rPr>
          <w:rStyle w:val="blk"/>
        </w:rPr>
      </w:pPr>
      <w:r>
        <w:rPr>
          <w:rFonts w:ascii="Times New Roman" w:hAnsi="Times New Roman" w:cs="Times New Roman"/>
          <w:sz w:val="28"/>
          <w:szCs w:val="28"/>
        </w:rPr>
        <w:t xml:space="preserve"> «1.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>
        <w:rPr>
          <w:rStyle w:val="blk"/>
          <w:rFonts w:ascii="Times New Roman" w:hAnsi="Times New Roman" w:cs="Times New Roman"/>
          <w:sz w:val="28"/>
          <w:szCs w:val="28"/>
        </w:rPr>
        <w:t xml:space="preserve"> поселения,   для самостоятельного и под свою ответственность осуществления собственных инициатив по вопросам местного значения».</w:t>
      </w:r>
    </w:p>
    <w:p w:rsidR="007E2713" w:rsidRDefault="007E2713" w:rsidP="007E2713">
      <w:pPr>
        <w:pStyle w:val="a7"/>
        <w:numPr>
          <w:ilvl w:val="1"/>
          <w:numId w:val="6"/>
        </w:numPr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Пункт 4 статьи  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изложить в новой редакции:</w:t>
      </w:r>
    </w:p>
    <w:p w:rsidR="007E2713" w:rsidRDefault="007E2713" w:rsidP="007E2713">
      <w:pPr>
        <w:pStyle w:val="a7"/>
        <w:spacing w:line="240" w:lineRule="auto"/>
        <w:ind w:left="153"/>
        <w:rPr>
          <w:rStyle w:val="blk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образования».  </w:t>
      </w:r>
    </w:p>
    <w:p w:rsidR="007E2713" w:rsidRDefault="007E2713" w:rsidP="007E2713">
      <w:pPr>
        <w:pStyle w:val="a7"/>
        <w:numPr>
          <w:ilvl w:val="1"/>
          <w:numId w:val="6"/>
        </w:numPr>
        <w:spacing w:line="240" w:lineRule="auto"/>
        <w:ind w:left="-142" w:firstLine="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Статью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дополнить пунктом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«6.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образования.   Порядок регистрации устава территориального общественного самоуправления   нормативным правовым актом Совета депутатов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7B35" w:rsidRPr="00247B35" w:rsidRDefault="00247B35" w:rsidP="00247B35">
      <w:pPr>
        <w:pStyle w:val="a7"/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</w:rPr>
        <w:t xml:space="preserve"> </w:t>
      </w:r>
      <w:r w:rsidR="007E2713" w:rsidRPr="00247B35">
        <w:rPr>
          <w:b/>
        </w:rPr>
        <w:t xml:space="preserve"> </w:t>
      </w:r>
      <w:r w:rsidR="007E2713" w:rsidRPr="00247B35">
        <w:rPr>
          <w:rFonts w:ascii="Times New Roman" w:hAnsi="Times New Roman" w:cs="Times New Roman"/>
          <w:b/>
          <w:sz w:val="28"/>
          <w:szCs w:val="28"/>
        </w:rPr>
        <w:t>Пункт 1</w:t>
      </w:r>
      <w:r w:rsidR="007E2713" w:rsidRPr="00247B35">
        <w:rPr>
          <w:b/>
        </w:rPr>
        <w:t xml:space="preserve"> </w:t>
      </w:r>
      <w:r w:rsidR="007E2713" w:rsidRPr="00247B35">
        <w:rPr>
          <w:rFonts w:ascii="Times New Roman" w:hAnsi="Times New Roman" w:cs="Times New Roman"/>
          <w:b/>
          <w:sz w:val="28"/>
          <w:szCs w:val="28"/>
        </w:rPr>
        <w:t xml:space="preserve">Статьи  12 изложить в новой редакции:                                         </w:t>
      </w:r>
      <w:r w:rsidRPr="00247B3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47B3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7B35">
        <w:rPr>
          <w:rFonts w:ascii="yandex-sans" w:hAnsi="yandex-sans"/>
          <w:color w:val="000000"/>
          <w:sz w:val="23"/>
          <w:szCs w:val="23"/>
        </w:rPr>
        <w:t>.</w:t>
      </w:r>
      <w:r w:rsidRPr="00247B35">
        <w:rPr>
          <w:rFonts w:ascii="Times New Roman" w:hAnsi="Times New Roman" w:cs="Times New Roman"/>
          <w:color w:val="000000"/>
          <w:sz w:val="28"/>
          <w:szCs w:val="28"/>
        </w:rPr>
        <w:t>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образования, главой муниципального образования проводятся публичные слушания.</w:t>
      </w:r>
    </w:p>
    <w:p w:rsidR="007E2713" w:rsidRDefault="007E2713" w:rsidP="001A75DF">
      <w:pPr>
        <w:pStyle w:val="a7"/>
        <w:numPr>
          <w:ilvl w:val="1"/>
          <w:numId w:val="6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2 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Публичные слушания проводятся по инициативе населения,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                                                                                   Публичные слушания, проводимые по инициативе населения или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– главой муниципального образования».</w:t>
      </w:r>
    </w:p>
    <w:p w:rsidR="007E2713" w:rsidRDefault="007E2713" w:rsidP="007E2713">
      <w:pPr>
        <w:pStyle w:val="a7"/>
        <w:numPr>
          <w:ilvl w:val="1"/>
          <w:numId w:val="6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3 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Статьи  12 изложить в новой редакции:</w:t>
      </w:r>
    </w:p>
    <w:p w:rsidR="007E2713" w:rsidRDefault="007E2713" w:rsidP="007E2713">
      <w:p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  На публичные слушания должны выноситься: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проект Устава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Саратовской области в целях приведения Устава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 соответствие с этими нормативными правовыми актами;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прое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атегии социально-экономического развития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вопросы о преобразовании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за исключением случаев, если в соответствии со статьей 13 Федерального закона «Об общих принципах организации местного самоуправления в Российской Федерации» для преобразования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требуется получение согласия населения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выраженного путем голосования либо на сходах граждан.                          5)  Проекты правил благоустройства территорий, проекты, предусматривающим внесение изменений в правила благоустройства территорий.» </w:t>
      </w:r>
      <w:proofErr w:type="gramEnd"/>
    </w:p>
    <w:p w:rsidR="007E2713" w:rsidRDefault="007E2713" w:rsidP="007E2713">
      <w:pPr>
        <w:pStyle w:val="a7"/>
        <w:numPr>
          <w:ilvl w:val="1"/>
          <w:numId w:val="6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8 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Статьи  14  изложить в новой редакции: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>
        <w:rPr>
          <w:rFonts w:ascii="Times New Roman" w:hAnsi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</w:t>
      </w:r>
      <w:proofErr w:type="gramStart"/>
      <w:r>
        <w:rPr>
          <w:rFonts w:ascii="Times New Roman" w:hAnsi="Times New Roman"/>
          <w:sz w:val="28"/>
          <w:szCs w:val="28"/>
        </w:rPr>
        <w:t xml:space="preserve">.»  </w:t>
      </w:r>
      <w:proofErr w:type="gramEnd"/>
    </w:p>
    <w:p w:rsidR="001A75DF" w:rsidRDefault="007E2713" w:rsidP="001A75DF">
      <w:pPr>
        <w:pStyle w:val="a7"/>
        <w:numPr>
          <w:ilvl w:val="1"/>
          <w:numId w:val="6"/>
        </w:numPr>
        <w:spacing w:after="0" w:line="100" w:lineRule="atLeast"/>
        <w:ind w:lef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Абзац 1 Пункта 1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Статьи  22  изложить в новой редакции: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- в случае преобразования муниципального образования, осуществляемого в соответствии с </w:t>
      </w:r>
      <w:hyperlink r:id="rId5" w:history="1">
        <w:r>
          <w:rPr>
            <w:rStyle w:val="a8"/>
            <w:rFonts w:ascii="Times New Roman" w:hAnsi="Times New Roman"/>
            <w:sz w:val="28"/>
            <w:szCs w:val="28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>
          <w:rPr>
            <w:rStyle w:val="a8"/>
            <w:rFonts w:ascii="Times New Roman" w:hAnsi="Times New Roman"/>
            <w:sz w:val="28"/>
            <w:szCs w:val="28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7" w:history="1">
        <w:r>
          <w:rPr>
            <w:rStyle w:val="a8"/>
            <w:rFonts w:ascii="Times New Roman" w:hAnsi="Times New Roman"/>
            <w:sz w:val="28"/>
            <w:szCs w:val="28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>
          <w:rPr>
            <w:rStyle w:val="a8"/>
            <w:rFonts w:ascii="Times New Roman" w:hAnsi="Times New Roman"/>
            <w:sz w:val="28"/>
            <w:szCs w:val="28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образования».</w:t>
      </w:r>
    </w:p>
    <w:p w:rsidR="001A75DF" w:rsidRPr="001A75DF" w:rsidRDefault="001A75DF" w:rsidP="001A75DF">
      <w:pPr>
        <w:pStyle w:val="a7"/>
        <w:numPr>
          <w:ilvl w:val="1"/>
          <w:numId w:val="6"/>
        </w:numPr>
        <w:spacing w:after="0" w:line="100" w:lineRule="atLeast"/>
        <w:ind w:left="-284" w:firstLine="0"/>
        <w:rPr>
          <w:rFonts w:ascii="Times New Roman" w:hAnsi="Times New Roman"/>
          <w:sz w:val="28"/>
          <w:szCs w:val="28"/>
        </w:rPr>
      </w:pPr>
      <w:r w:rsidRPr="001A75DF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7E2713" w:rsidRPr="001A75DF">
        <w:rPr>
          <w:rFonts w:ascii="Times New Roman" w:hAnsi="Times New Roman" w:cs="Times New Roman"/>
          <w:b/>
          <w:sz w:val="28"/>
          <w:szCs w:val="28"/>
        </w:rPr>
        <w:t xml:space="preserve"> 8 статьи 24  изложить в новой редакции:</w:t>
      </w:r>
      <w:r w:rsidRPr="001A75DF">
        <w:rPr>
          <w:sz w:val="28"/>
          <w:szCs w:val="28"/>
        </w:rPr>
        <w:t xml:space="preserve"> 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75DF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proofErr w:type="gramStart"/>
      <w:r w:rsidRPr="001A75DF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proofErr w:type="gramStart"/>
      <w:r w:rsidRPr="001A75DF">
        <w:rPr>
          <w:rFonts w:ascii="Times New Roman" w:hAnsi="Times New Roman" w:cs="Times New Roman"/>
          <w:sz w:val="28"/>
          <w:szCs w:val="28"/>
        </w:rPr>
        <w:lastRenderedPageBreak/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1A75DF">
        <w:rPr>
          <w:rFonts w:ascii="Times New Roman" w:hAnsi="Times New Roman" w:cs="Times New Roman"/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1A75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A75DF">
        <w:rPr>
          <w:rFonts w:ascii="Times New Roman" w:hAnsi="Times New Roman" w:cs="Times New Roman"/>
          <w:sz w:val="28"/>
          <w:szCs w:val="28"/>
        </w:rPr>
        <w:t>) иные случаи, предусмотренные федеральными законами;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5DF">
        <w:rPr>
          <w:rFonts w:ascii="Times New Roman" w:hAnsi="Times New Roman" w:cs="Times New Roman"/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5DF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E2713" w:rsidRPr="001A75DF" w:rsidRDefault="007E2713" w:rsidP="001A75DF">
      <w:pPr>
        <w:pStyle w:val="a7"/>
        <w:spacing w:after="0" w:line="100" w:lineRule="atLeast"/>
        <w:ind w:left="153"/>
        <w:rPr>
          <w:rFonts w:ascii="Times New Roman" w:eastAsia="Calibri" w:hAnsi="Times New Roman" w:cs="Times New Roman"/>
          <w:sz w:val="28"/>
          <w:szCs w:val="28"/>
        </w:rPr>
      </w:pPr>
    </w:p>
    <w:p w:rsidR="001A75DF" w:rsidRDefault="001A75DF" w:rsidP="001A75DF">
      <w:pPr>
        <w:pStyle w:val="a7"/>
        <w:spacing w:after="0" w:line="100" w:lineRule="atLeast"/>
        <w:ind w:left="153"/>
        <w:rPr>
          <w:rFonts w:ascii="Times New Roman" w:eastAsia="Calibri" w:hAnsi="Times New Roman" w:cs="Times New Roman"/>
          <w:sz w:val="28"/>
          <w:szCs w:val="28"/>
        </w:rPr>
      </w:pPr>
    </w:p>
    <w:p w:rsidR="007E2713" w:rsidRDefault="001A75DF" w:rsidP="007E2713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1.10</w:t>
      </w:r>
      <w:r w:rsidR="007E2713">
        <w:rPr>
          <w:rFonts w:ascii="Times New Roman" w:hAnsi="Times New Roman" w:cs="Times New Roman"/>
          <w:b/>
          <w:sz w:val="28"/>
          <w:szCs w:val="28"/>
        </w:rPr>
        <w:t>.</w:t>
      </w:r>
      <w:r w:rsidR="007E2713">
        <w:rPr>
          <w:rFonts w:ascii="Times New Roman" w:hAnsi="Times New Roman" w:cs="Times New Roman"/>
          <w:sz w:val="28"/>
          <w:szCs w:val="28"/>
        </w:rPr>
        <w:t xml:space="preserve">  </w:t>
      </w:r>
      <w:r w:rsidR="007E2713">
        <w:rPr>
          <w:rFonts w:ascii="Times New Roman" w:hAnsi="Times New Roman" w:cs="Times New Roman"/>
          <w:b/>
          <w:sz w:val="28"/>
          <w:szCs w:val="28"/>
        </w:rPr>
        <w:t xml:space="preserve">  Пункт 10  статьи 24  изложить в новой редакции:                                         </w:t>
      </w:r>
      <w:r w:rsidR="007E2713">
        <w:rPr>
          <w:rFonts w:ascii="Times New Roman" w:hAnsi="Times New Roman" w:cs="Times New Roman"/>
          <w:sz w:val="28"/>
          <w:szCs w:val="28"/>
        </w:rPr>
        <w:t>«</w:t>
      </w:r>
      <w:r w:rsidR="007E2713">
        <w:rPr>
          <w:rFonts w:ascii="Times New Roman" w:hAnsi="Times New Roman"/>
          <w:sz w:val="28"/>
          <w:szCs w:val="28"/>
        </w:rPr>
        <w:t xml:space="preserve">10.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9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="007E2713">
        <w:rPr>
          <w:rFonts w:ascii="Times New Roman" w:hAnsi="Times New Roman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7 мая</w:t>
      </w:r>
      <w:proofErr w:type="gramEnd"/>
      <w:r w:rsidR="007E27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2713">
        <w:rPr>
          <w:rFonts w:ascii="Times New Roman" w:hAnsi="Times New Roman"/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7E2713" w:rsidRDefault="001A75DF" w:rsidP="007E27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1.11</w:t>
      </w:r>
      <w:r w:rsidR="007E2713">
        <w:rPr>
          <w:rFonts w:ascii="Times New Roman" w:hAnsi="Times New Roman"/>
          <w:b/>
          <w:sz w:val="28"/>
          <w:szCs w:val="28"/>
        </w:rPr>
        <w:t>.    Раздел 12 Статьи  24  дополнить пунктом  12.1 следующего содержания:</w:t>
      </w:r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«12.1. </w:t>
      </w:r>
      <w:proofErr w:type="gramStart"/>
      <w:r>
        <w:rPr>
          <w:rFonts w:ascii="Times New Roman" w:hAnsi="Times New Roman"/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предупреждение;</w:t>
      </w:r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 запрет занимать должности в представительном органе муниципального образования до прекращения срока его полномочий;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запрет исполнять полномочия на постоянной основе до прекращения срока его полномочий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E2713" w:rsidRDefault="001A75DF" w:rsidP="007E27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1.12</w:t>
      </w:r>
      <w:r w:rsidR="007E2713">
        <w:rPr>
          <w:rFonts w:ascii="Times New Roman" w:hAnsi="Times New Roman"/>
          <w:b/>
          <w:sz w:val="28"/>
          <w:szCs w:val="28"/>
        </w:rPr>
        <w:t>.  Раздел 12 Статьи  24 дополнить пунктом 12.2 следующего содержания: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«12.2.  Порядок принятия решения о применении к депутату, выборному должностному лицу местного самоуправления мер ответственности, указанных в пункте12.1 настоящей статьи, определяется решением Совета </w:t>
      </w:r>
      <w:r>
        <w:rPr>
          <w:rFonts w:ascii="Times New Roman" w:hAnsi="Times New Roman"/>
          <w:sz w:val="28"/>
          <w:szCs w:val="28"/>
        </w:rPr>
        <w:lastRenderedPageBreak/>
        <w:t>депутатов муниципального образования в соответствии с законом Саратовской области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E2713" w:rsidRDefault="001A75DF" w:rsidP="007E27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1.13</w:t>
      </w:r>
      <w:r w:rsidR="007E2713">
        <w:rPr>
          <w:rFonts w:ascii="Times New Roman" w:hAnsi="Times New Roman"/>
          <w:b/>
          <w:sz w:val="28"/>
          <w:szCs w:val="28"/>
        </w:rPr>
        <w:t>.  Абзац 12 Пункта 1 статьи 31 изложить в следующей редакции: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«-преобразования муниципального образования, осуществляемого в соответствии с </w:t>
      </w:r>
      <w:hyperlink r:id="rId13" w:history="1">
        <w:r>
          <w:rPr>
            <w:rStyle w:val="a8"/>
            <w:rFonts w:ascii="Times New Roman" w:hAnsi="Times New Roman"/>
            <w:sz w:val="28"/>
            <w:szCs w:val="28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>
          <w:rPr>
            <w:rStyle w:val="a8"/>
            <w:rFonts w:ascii="Times New Roman" w:hAnsi="Times New Roman"/>
            <w:sz w:val="28"/>
            <w:szCs w:val="28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15" w:history="1">
        <w:r>
          <w:rPr>
            <w:rStyle w:val="a8"/>
            <w:rFonts w:ascii="Times New Roman" w:hAnsi="Times New Roman"/>
            <w:sz w:val="28"/>
            <w:szCs w:val="28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>
          <w:rPr>
            <w:rStyle w:val="a8"/>
            <w:rFonts w:ascii="Times New Roman" w:hAnsi="Times New Roman"/>
            <w:sz w:val="28"/>
            <w:szCs w:val="28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</w:t>
      </w:r>
    </w:p>
    <w:p w:rsidR="007E2713" w:rsidRDefault="001A75DF" w:rsidP="007E27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1.14</w:t>
      </w:r>
      <w:r w:rsidR="007E2713">
        <w:rPr>
          <w:rFonts w:ascii="Times New Roman" w:hAnsi="Times New Roman"/>
          <w:b/>
          <w:sz w:val="28"/>
          <w:szCs w:val="28"/>
        </w:rPr>
        <w:t>.  Абзац 15  Пункта 1 статьи 31 изложить в следующей редакции:</w:t>
      </w:r>
    </w:p>
    <w:p w:rsidR="007E2713" w:rsidRDefault="007E2713" w:rsidP="007E2713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</w:rPr>
        <w:t>несоблюдение ограничений, запретов, неисполнение обязанностей, которые установлены Федеральным законом от 25 декабря 2008 года №273-ФЗ «О противодействии коррупции», Федеральным законом 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 счета (вклады), хранить наличные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денежные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</w:p>
    <w:p w:rsidR="007E2713" w:rsidRDefault="001A75DF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1.15</w:t>
      </w:r>
      <w:r w:rsidR="007E2713">
        <w:rPr>
          <w:rFonts w:ascii="Times New Roman" w:hAnsi="Times New Roman"/>
          <w:b/>
          <w:sz w:val="28"/>
          <w:szCs w:val="28"/>
        </w:rPr>
        <w:t>.    Пункты 4 и 5 статьи 57</w:t>
      </w:r>
      <w:r w:rsidR="007E2713">
        <w:rPr>
          <w:rFonts w:ascii="Times New Roman" w:hAnsi="Times New Roman"/>
          <w:sz w:val="28"/>
          <w:szCs w:val="28"/>
        </w:rPr>
        <w:t xml:space="preserve"> – исключить.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</w:p>
    <w:p w:rsidR="007E2713" w:rsidRPr="007E2713" w:rsidRDefault="007E2713" w:rsidP="007E271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заключения Управления Министерства Юстиции 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Саратовской области от 27.12.2019 года № 02-14-59 , </w:t>
      </w:r>
      <w:r w:rsidR="001A75D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от 10.02.2020 года №02-14-34 , -  решение 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26.11.2019 года № 29-68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  - отменить; </w:t>
      </w:r>
    </w:p>
    <w:p w:rsidR="007E2713" w:rsidRDefault="007E2713" w:rsidP="007E2713">
      <w:pPr>
        <w:pStyle w:val="a3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31.12.2019 года № 33-75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</w:t>
      </w:r>
      <w:r w:rsidR="009B1F6F">
        <w:rPr>
          <w:rFonts w:ascii="Times New Roman" w:hAnsi="Times New Roman"/>
          <w:sz w:val="28"/>
          <w:szCs w:val="28"/>
        </w:rPr>
        <w:t>ального образования» - отменить</w:t>
      </w:r>
      <w:r>
        <w:rPr>
          <w:rFonts w:ascii="Times New Roman" w:hAnsi="Times New Roman"/>
          <w:sz w:val="28"/>
          <w:szCs w:val="28"/>
        </w:rPr>
        <w:t>.</w:t>
      </w:r>
    </w:p>
    <w:p w:rsidR="007E2713" w:rsidRDefault="007E2713" w:rsidP="007E271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7E2713" w:rsidRPr="007E2713" w:rsidRDefault="007E2713" w:rsidP="007E271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момента официального обнародования после его государственной регистрации.</w:t>
      </w:r>
    </w:p>
    <w:p w:rsidR="009B1F6F" w:rsidRDefault="009B1F6F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F6F" w:rsidRDefault="009B1F6F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01717E" w:rsidRDefault="007E2713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75DF" w:rsidRDefault="001A75DF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94" w:rsidRPr="00A47670" w:rsidRDefault="00951A57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  <w:r w:rsidR="00A476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Pr="00A47670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="00A4767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A47670">
        <w:rPr>
          <w:rFonts w:ascii="Times New Roman" w:hAnsi="Times New Roman" w:cs="Times New Roman"/>
          <w:b/>
          <w:sz w:val="28"/>
          <w:szCs w:val="28"/>
        </w:rPr>
        <w:t>«О внесении изменений и д</w:t>
      </w:r>
      <w:r w:rsidR="00A47670">
        <w:rPr>
          <w:rFonts w:ascii="Times New Roman" w:hAnsi="Times New Roman" w:cs="Times New Roman"/>
          <w:b/>
          <w:sz w:val="28"/>
          <w:szCs w:val="28"/>
        </w:rPr>
        <w:t>ополнений в Устав Альшанского муниципального образования</w:t>
      </w:r>
      <w:r w:rsidRPr="00A47670">
        <w:rPr>
          <w:rFonts w:ascii="Times New Roman" w:hAnsi="Times New Roman" w:cs="Times New Roman"/>
          <w:b/>
          <w:sz w:val="28"/>
          <w:szCs w:val="28"/>
        </w:rPr>
        <w:t>»</w:t>
      </w:r>
    </w:p>
    <w:p w:rsidR="00951A57" w:rsidRDefault="00435FB1" w:rsidP="00A4767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мае – декабре 2019</w:t>
      </w:r>
      <w:r w:rsidR="00951A57">
        <w:rPr>
          <w:rFonts w:ascii="Times New Roman" w:hAnsi="Times New Roman" w:cs="Times New Roman"/>
          <w:sz w:val="28"/>
          <w:szCs w:val="28"/>
        </w:rPr>
        <w:t xml:space="preserve"> года внесены изменения в Федеральный Закон от 06.10.2003 года № 131-ФЗ «Об общих принципах местного самоуправления в Российской Федерации», требующие приведение Устава Альшанского муниципального образования в соответствие с федеральным законодательством.</w:t>
      </w:r>
    </w:p>
    <w:p w:rsidR="00A47670" w:rsidRDefault="00A47670" w:rsidP="00A4767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н</w:t>
      </w:r>
      <w:r w:rsidR="00951A57">
        <w:rPr>
          <w:rFonts w:ascii="Times New Roman" w:hAnsi="Times New Roman" w:cs="Times New Roman"/>
          <w:sz w:val="28"/>
          <w:szCs w:val="28"/>
        </w:rPr>
        <w:t>а основе Федеральных Законов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75DF" w:rsidRPr="001A75DF" w:rsidRDefault="00B26D5A" w:rsidP="001A75DF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A47670" w:rsidRPr="00BB6A51">
        <w:rPr>
          <w:rFonts w:ascii="Times New Roman" w:hAnsi="Times New Roman"/>
          <w:sz w:val="28"/>
          <w:szCs w:val="28"/>
        </w:rPr>
        <w:t xml:space="preserve">от 02.08.2019 </w:t>
      </w:r>
      <w:r w:rsidR="001A75DF">
        <w:rPr>
          <w:rFonts w:ascii="Times New Roman" w:hAnsi="Times New Roman"/>
          <w:sz w:val="28"/>
          <w:szCs w:val="28"/>
        </w:rPr>
        <w:t xml:space="preserve"> года </w:t>
      </w:r>
      <w:r w:rsidR="00A47670" w:rsidRPr="00BB6A51">
        <w:rPr>
          <w:rFonts w:ascii="Times New Roman" w:hAnsi="Times New Roman"/>
          <w:sz w:val="28"/>
          <w:szCs w:val="28"/>
        </w:rPr>
        <w:t>№ 283-</w:t>
      </w:r>
      <w:r w:rsidR="00A47670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,                                                                                                                </w:t>
      </w:r>
      <w:r w:rsidRPr="00B26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</w:t>
      </w:r>
      <w:r w:rsidRPr="00BB6A51">
        <w:rPr>
          <w:rFonts w:ascii="Times New Roman" w:hAnsi="Times New Roman"/>
          <w:sz w:val="28"/>
          <w:szCs w:val="28"/>
        </w:rPr>
        <w:t xml:space="preserve">от 26.07.2019 </w:t>
      </w:r>
      <w:r w:rsidR="001A75DF">
        <w:rPr>
          <w:rFonts w:ascii="Times New Roman" w:hAnsi="Times New Roman"/>
          <w:sz w:val="28"/>
          <w:szCs w:val="28"/>
        </w:rPr>
        <w:t xml:space="preserve">года </w:t>
      </w:r>
      <w:r w:rsidRPr="00BB6A51">
        <w:rPr>
          <w:rFonts w:ascii="Times New Roman" w:hAnsi="Times New Roman"/>
          <w:sz w:val="28"/>
          <w:szCs w:val="28"/>
        </w:rPr>
        <w:t>№ 228-ФЗ</w:t>
      </w:r>
      <w:r>
        <w:rPr>
          <w:rFonts w:ascii="Times New Roman" w:hAnsi="Times New Roman"/>
          <w:sz w:val="28"/>
          <w:szCs w:val="28"/>
        </w:rPr>
        <w:t xml:space="preserve">,                                                                                                                            -   от 01.05.2019 </w:t>
      </w:r>
      <w:r w:rsidR="001A75DF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 87-ФЗ.</w:t>
      </w:r>
      <w:r w:rsidR="001A75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– от 16.12.2019 года № 432-ФЗ;                                                                                                   - от </w:t>
      </w:r>
      <w:r w:rsidR="00435FB1">
        <w:rPr>
          <w:rFonts w:ascii="Times New Roman" w:hAnsi="Times New Roman"/>
          <w:sz w:val="28"/>
          <w:szCs w:val="28"/>
        </w:rPr>
        <w:t>27</w:t>
      </w:r>
      <w:r w:rsidR="001A75DF">
        <w:rPr>
          <w:rFonts w:ascii="Times New Roman" w:hAnsi="Times New Roman"/>
          <w:sz w:val="28"/>
          <w:szCs w:val="28"/>
        </w:rPr>
        <w:t>.12.2019 года №</w:t>
      </w:r>
      <w:r w:rsidR="00435FB1">
        <w:rPr>
          <w:rFonts w:ascii="Times New Roman" w:hAnsi="Times New Roman"/>
          <w:sz w:val="28"/>
          <w:szCs w:val="28"/>
        </w:rPr>
        <w:t xml:space="preserve"> 521</w:t>
      </w:r>
      <w:r w:rsidR="001A75DF">
        <w:rPr>
          <w:rFonts w:ascii="Times New Roman" w:hAnsi="Times New Roman"/>
          <w:sz w:val="28"/>
          <w:szCs w:val="28"/>
        </w:rPr>
        <w:t xml:space="preserve">-ФЗ;                                                                                                   </w:t>
      </w:r>
    </w:p>
    <w:p w:rsidR="00A47670" w:rsidRPr="00BB6A51" w:rsidRDefault="00A47670" w:rsidP="00A47670">
      <w:pPr>
        <w:pStyle w:val="a3"/>
        <w:rPr>
          <w:rFonts w:ascii="Times New Roman" w:hAnsi="Times New Roman"/>
          <w:sz w:val="28"/>
          <w:szCs w:val="28"/>
        </w:rPr>
      </w:pPr>
      <w:r w:rsidRPr="002A0F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ab/>
      </w:r>
    </w:p>
    <w:p w:rsidR="00A47670" w:rsidRPr="00BB6A51" w:rsidRDefault="00A47670" w:rsidP="00A4767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B6A51">
        <w:rPr>
          <w:rFonts w:ascii="Times New Roman" w:hAnsi="Times New Roman"/>
          <w:sz w:val="28"/>
          <w:szCs w:val="28"/>
        </w:rPr>
        <w:t xml:space="preserve">Представленный проект направлен на корректировку Устава в связи с указанными изменениями федерального законодательства. </w:t>
      </w:r>
    </w:p>
    <w:p w:rsidR="00A47670" w:rsidRDefault="00A47670" w:rsidP="00A47670">
      <w:pPr>
        <w:pStyle w:val="a3"/>
        <w:rPr>
          <w:rFonts w:ascii="Times New Roman" w:hAnsi="Times New Roman"/>
          <w:sz w:val="28"/>
          <w:szCs w:val="28"/>
        </w:rPr>
      </w:pPr>
    </w:p>
    <w:p w:rsidR="00730094" w:rsidRPr="00951A57" w:rsidRDefault="00730094" w:rsidP="00951A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0094" w:rsidRPr="00951A57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6B65916"/>
    <w:multiLevelType w:val="multilevel"/>
    <w:tmpl w:val="13B0A32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  <w:b/>
      </w:rPr>
    </w:lvl>
  </w:abstractNum>
  <w:abstractNum w:abstractNumId="3">
    <w:nsid w:val="387E724D"/>
    <w:multiLevelType w:val="hybridMultilevel"/>
    <w:tmpl w:val="A5820DD8"/>
    <w:lvl w:ilvl="0" w:tplc="145A08D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74188"/>
    <w:multiLevelType w:val="multilevel"/>
    <w:tmpl w:val="40A45530"/>
    <w:lvl w:ilvl="0">
      <w:start w:val="1"/>
      <w:numFmt w:val="decimal"/>
      <w:lvlText w:val="%1."/>
      <w:lvlJc w:val="left"/>
      <w:pPr>
        <w:ind w:left="198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01717E"/>
    <w:rsid w:val="00072EF5"/>
    <w:rsid w:val="001A75DF"/>
    <w:rsid w:val="002215D0"/>
    <w:rsid w:val="00247B35"/>
    <w:rsid w:val="0029501C"/>
    <w:rsid w:val="002E434C"/>
    <w:rsid w:val="00320623"/>
    <w:rsid w:val="00362DD1"/>
    <w:rsid w:val="00422602"/>
    <w:rsid w:val="00435FB1"/>
    <w:rsid w:val="00437918"/>
    <w:rsid w:val="00441EFB"/>
    <w:rsid w:val="004B3387"/>
    <w:rsid w:val="004E464D"/>
    <w:rsid w:val="00503076"/>
    <w:rsid w:val="005931D1"/>
    <w:rsid w:val="00596025"/>
    <w:rsid w:val="005F2F53"/>
    <w:rsid w:val="00630C79"/>
    <w:rsid w:val="006476C6"/>
    <w:rsid w:val="00683BE2"/>
    <w:rsid w:val="006951CC"/>
    <w:rsid w:val="006B34E4"/>
    <w:rsid w:val="00710ADA"/>
    <w:rsid w:val="00730094"/>
    <w:rsid w:val="00761562"/>
    <w:rsid w:val="007B6129"/>
    <w:rsid w:val="007E2713"/>
    <w:rsid w:val="007E4B50"/>
    <w:rsid w:val="007E70CD"/>
    <w:rsid w:val="00831AB8"/>
    <w:rsid w:val="008352AC"/>
    <w:rsid w:val="0084009C"/>
    <w:rsid w:val="008463BB"/>
    <w:rsid w:val="00864E88"/>
    <w:rsid w:val="00876C17"/>
    <w:rsid w:val="008862E0"/>
    <w:rsid w:val="00887334"/>
    <w:rsid w:val="008A1B42"/>
    <w:rsid w:val="008F2050"/>
    <w:rsid w:val="0092516F"/>
    <w:rsid w:val="00926967"/>
    <w:rsid w:val="00951A57"/>
    <w:rsid w:val="0096120B"/>
    <w:rsid w:val="00964BE5"/>
    <w:rsid w:val="00990027"/>
    <w:rsid w:val="009B1F6F"/>
    <w:rsid w:val="00A00E21"/>
    <w:rsid w:val="00A22950"/>
    <w:rsid w:val="00A4538E"/>
    <w:rsid w:val="00A46C3D"/>
    <w:rsid w:val="00A47670"/>
    <w:rsid w:val="00A72B9B"/>
    <w:rsid w:val="00A85A12"/>
    <w:rsid w:val="00B26D5A"/>
    <w:rsid w:val="00B55388"/>
    <w:rsid w:val="00BA6854"/>
    <w:rsid w:val="00BC2499"/>
    <w:rsid w:val="00BD42B0"/>
    <w:rsid w:val="00C1559D"/>
    <w:rsid w:val="00E45C96"/>
    <w:rsid w:val="00E63D80"/>
    <w:rsid w:val="00EA1CB9"/>
    <w:rsid w:val="00ED531F"/>
    <w:rsid w:val="00F512FE"/>
    <w:rsid w:val="00F723A6"/>
    <w:rsid w:val="00F84252"/>
    <w:rsid w:val="00FB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  <w:style w:type="paragraph" w:customStyle="1" w:styleId="11">
    <w:name w:val="Обычный (веб)1"/>
    <w:basedOn w:val="a"/>
    <w:rsid w:val="004B33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61562"/>
  </w:style>
  <w:style w:type="character" w:styleId="a8">
    <w:name w:val="Hyperlink"/>
    <w:basedOn w:val="a0"/>
    <w:uiPriority w:val="99"/>
    <w:semiHidden/>
    <w:unhideWhenUsed/>
    <w:rsid w:val="007E2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3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2" Type="http://schemas.openxmlformats.org/officeDocument/2006/relationships/hyperlink" Target="consultantplus://offline/ref=ED6A5351E9F1368F4F572BAAE28FA6F97C59092A2365EF3D435B90062D9A959FAB8BD6722CFE343AA4FBDE06B0X2a0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1" Type="http://schemas.openxmlformats.org/officeDocument/2006/relationships/hyperlink" Target="consultantplus://offline/ref=ED6A5351E9F1368F4F572BAAE28FA6F97D5107292061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5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DA10F504041AE97940422D32F12BD846E9Dy9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33</cp:revision>
  <cp:lastPrinted>2019-10-30T04:09:00Z</cp:lastPrinted>
  <dcterms:created xsi:type="dcterms:W3CDTF">2018-09-28T10:24:00Z</dcterms:created>
  <dcterms:modified xsi:type="dcterms:W3CDTF">2020-03-02T09:33:00Z</dcterms:modified>
</cp:coreProperties>
</file>