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0C" w:rsidRPr="00883CF2" w:rsidRDefault="007A380C" w:rsidP="007A380C">
      <w:pPr>
        <w:shd w:val="clear" w:color="auto" w:fill="FFFFFF"/>
        <w:spacing w:before="150" w:after="150" w:line="240" w:lineRule="auto"/>
        <w:outlineLvl w:val="3"/>
        <w:rPr>
          <w:rFonts w:ascii="Lato" w:eastAsia="Times New Roman" w:hAnsi="Lato" w:cs="Times New Roman"/>
          <w:b/>
          <w:color w:val="000000"/>
          <w:sz w:val="27"/>
          <w:szCs w:val="27"/>
          <w:lang w:eastAsia="ru-RU"/>
        </w:rPr>
      </w:pPr>
      <w:r w:rsidRPr="007A380C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883CF2">
        <w:rPr>
          <w:rFonts w:ascii="Lato" w:eastAsia="Times New Roman" w:hAnsi="Lato" w:cs="Times New Roman"/>
          <w:b/>
          <w:color w:val="000000"/>
          <w:sz w:val="27"/>
          <w:szCs w:val="27"/>
          <w:lang w:eastAsia="ru-RU"/>
        </w:rPr>
        <w:t xml:space="preserve">О достижении значений контрольных показателей по снижению неформальной занятости в </w:t>
      </w:r>
      <w:proofErr w:type="spellStart"/>
      <w:r w:rsidRPr="00883CF2">
        <w:rPr>
          <w:rFonts w:ascii="Lato" w:eastAsia="Times New Roman" w:hAnsi="Lato" w:cs="Times New Roman"/>
          <w:b/>
          <w:color w:val="000000"/>
          <w:sz w:val="27"/>
          <w:szCs w:val="27"/>
          <w:lang w:eastAsia="ru-RU"/>
        </w:rPr>
        <w:t>Екатериновском</w:t>
      </w:r>
      <w:proofErr w:type="spellEnd"/>
      <w:r w:rsidRPr="00883CF2">
        <w:rPr>
          <w:rFonts w:ascii="Lato" w:eastAsia="Times New Roman" w:hAnsi="Lato" w:cs="Times New Roman"/>
          <w:b/>
          <w:color w:val="000000"/>
          <w:sz w:val="27"/>
          <w:szCs w:val="27"/>
          <w:lang w:eastAsia="ru-RU"/>
        </w:rPr>
        <w:t xml:space="preserve">  районе </w:t>
      </w:r>
    </w:p>
    <w:p w:rsidR="007A380C" w:rsidRPr="007A380C" w:rsidRDefault="007A380C" w:rsidP="007A380C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 настоящее время легализация теневой занятости и скрытых форм оплаты труда, повышение уровня заработной платы и создание условий для своевременной ее выплаты остается одной из основных задач в сфере социально-трудовых отношений. Поэтому одним из направлений деятель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ности администрации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Екатериновского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района является работа по легализации неформального рынка труда и скрытой заработной платы, так как выплата зарплаты «в конвертах» негативно сказывается на работниках и на поступлениях в региональный и местный бюджеты, от которых в конечном итоге зависит развитие нашего района.</w:t>
      </w:r>
    </w:p>
    <w:p w:rsidR="007A380C" w:rsidRPr="007A380C" w:rsidRDefault="007A380C" w:rsidP="007A380C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Ежегодно муниципальным районам области доводятся контрольные показатели по снижению неформальной занятости. В этих 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целях на территории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Екатериновского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района ведет свою работу межведомственная комиссия по </w:t>
      </w:r>
      <w:r w:rsidR="00883CF2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вопросам снижения неформальной занятости и легализации неофициальной заработной платы работников</w:t>
      </w:r>
      <w:proofErr w:type="gramStart"/>
      <w:r w:rsidR="00883CF2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proofErr w:type="gramEnd"/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В работе комиссии принимают участие представители Пенсионного фонда, фонда социального страхования, налоговой инспекции, центра занятости населения, прокуратуры, отдела внут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ренних дел, </w:t>
      </w: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руководители структурных подразделений админи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страции района.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 xml:space="preserve">В своей работе администрация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Екатеринов</w:t>
      </w: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ского</w:t>
      </w:r>
      <w:proofErr w:type="spellEnd"/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района в рамках районной межведомственной комиссии используют такие инструменты, как:</w:t>
      </w:r>
    </w:p>
    <w:p w:rsidR="007A380C" w:rsidRPr="007A380C" w:rsidRDefault="007A380C" w:rsidP="007A380C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1) Организация </w:t>
      </w:r>
      <w:r w:rsidR="00074EE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работы телефонов </w:t>
      </w: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для приема информации от граждан о фактах не оформления трудовых отношений или «конвертных» формах оплаты труда, иных нарушениях трудового законодательства;</w:t>
      </w:r>
    </w:p>
    <w:p w:rsidR="007A380C" w:rsidRPr="007A380C" w:rsidRDefault="007A380C" w:rsidP="007A380C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2) Анализ информации, поступающей от органов статистики, объединений профсоюзов и работодателей, из средств массовой информации и иных источников информации;</w:t>
      </w:r>
    </w:p>
    <w:p w:rsidR="007A380C" w:rsidRPr="007A380C" w:rsidRDefault="007A380C" w:rsidP="007A380C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3) Проведение контрольно-надзорных мероприятий во взаимодействии с органами прокуратуры.</w:t>
      </w:r>
    </w:p>
    <w:p w:rsidR="007A380C" w:rsidRPr="007A380C" w:rsidRDefault="007A380C" w:rsidP="007A380C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4) Проведение информационно — разъяснительной кампании для экономически активного населения и работодателей с целью формирования негативного отношения к неформальной занятости.</w:t>
      </w:r>
    </w:p>
    <w:p w:rsidR="007A380C" w:rsidRPr="007A380C" w:rsidRDefault="007A380C" w:rsidP="007A380C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Таким образом, в базу МВК «стекается» информация о «проблемных» работодателях из всех возможных источников </w:t>
      </w:r>
      <w:r w:rsidRPr="007A380C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>(внебюджетных фондов, налоговой службы, контрольно-надзорных органов, статистики, центров занятости населения, органов социал</w:t>
      </w:r>
      <w:r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>ьной защиты</w:t>
      </w:r>
      <w:r w:rsidRPr="007A380C">
        <w:rPr>
          <w:rFonts w:ascii="Georgia" w:eastAsia="Times New Roman" w:hAnsi="Georgia" w:cs="Times New Roman"/>
          <w:i/>
          <w:iCs/>
          <w:color w:val="000000"/>
          <w:sz w:val="21"/>
          <w:lang w:eastAsia="ru-RU"/>
        </w:rPr>
        <w:t xml:space="preserve"> и населения).</w:t>
      </w:r>
    </w:p>
    <w:p w:rsidR="007A380C" w:rsidRPr="007A380C" w:rsidRDefault="007A380C" w:rsidP="007A380C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Основн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ой формой работы </w:t>
      </w: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комиссий являются проведение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заседаний, </w:t>
      </w: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с приглашением  работодателей и предпринимателей, осуществляющих деятельность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на территории района</w:t>
      </w:r>
      <w:r w:rsidRPr="007A380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C83408" w:rsidRPr="00074EE4" w:rsidRDefault="00883CF2">
      <w:pPr>
        <w:rPr>
          <w:rFonts w:ascii="Times New Roman" w:hAnsi="Times New Roman" w:cs="Times New Roman"/>
        </w:rPr>
      </w:pPr>
      <w:r w:rsidRPr="00074EE4">
        <w:rPr>
          <w:rFonts w:ascii="Times New Roman" w:hAnsi="Times New Roman" w:cs="Times New Roman"/>
        </w:rPr>
        <w:t xml:space="preserve">По итогам </w:t>
      </w:r>
      <w:r w:rsidR="00DE5DB4" w:rsidRPr="00074EE4">
        <w:rPr>
          <w:rFonts w:ascii="Times New Roman" w:hAnsi="Times New Roman" w:cs="Times New Roman"/>
        </w:rPr>
        <w:t xml:space="preserve"> </w:t>
      </w:r>
      <w:r w:rsidRPr="00074EE4">
        <w:rPr>
          <w:rFonts w:ascii="Times New Roman" w:hAnsi="Times New Roman" w:cs="Times New Roman"/>
        </w:rPr>
        <w:t xml:space="preserve">проведенных мероприятий </w:t>
      </w:r>
      <w:r w:rsidR="00DE5DB4" w:rsidRPr="00074EE4">
        <w:rPr>
          <w:rFonts w:ascii="Times New Roman" w:hAnsi="Times New Roman" w:cs="Times New Roman"/>
        </w:rPr>
        <w:t>за 9 месяцев 2022</w:t>
      </w:r>
      <w:r w:rsidR="00097E27">
        <w:rPr>
          <w:rFonts w:ascii="Times New Roman" w:hAnsi="Times New Roman" w:cs="Times New Roman"/>
        </w:rPr>
        <w:t xml:space="preserve"> </w:t>
      </w:r>
      <w:r w:rsidR="00DE5DB4" w:rsidRPr="00074EE4">
        <w:rPr>
          <w:rFonts w:ascii="Times New Roman" w:hAnsi="Times New Roman" w:cs="Times New Roman"/>
        </w:rPr>
        <w:t xml:space="preserve">года легализовано </w:t>
      </w:r>
      <w:r w:rsidR="00C83408" w:rsidRPr="00074EE4">
        <w:rPr>
          <w:rFonts w:ascii="Times New Roman" w:hAnsi="Times New Roman" w:cs="Times New Roman"/>
        </w:rPr>
        <w:t>102</w:t>
      </w:r>
      <w:r w:rsidR="00097E27">
        <w:rPr>
          <w:rFonts w:ascii="Times New Roman" w:hAnsi="Times New Roman" w:cs="Times New Roman"/>
        </w:rPr>
        <w:t xml:space="preserve"> </w:t>
      </w:r>
      <w:r w:rsidR="00C83408" w:rsidRPr="00074EE4">
        <w:rPr>
          <w:rFonts w:ascii="Times New Roman" w:hAnsi="Times New Roman" w:cs="Times New Roman"/>
        </w:rPr>
        <w:t>человека, в том числе:</w:t>
      </w:r>
    </w:p>
    <w:p w:rsidR="00862BBB" w:rsidRPr="00074EE4" w:rsidRDefault="00C83408">
      <w:pPr>
        <w:rPr>
          <w:rFonts w:ascii="Times New Roman" w:hAnsi="Times New Roman" w:cs="Times New Roman"/>
        </w:rPr>
      </w:pPr>
      <w:r w:rsidRPr="00074EE4">
        <w:rPr>
          <w:rFonts w:ascii="Times New Roman" w:hAnsi="Times New Roman" w:cs="Times New Roman"/>
        </w:rPr>
        <w:t xml:space="preserve">-  97 человек зарегистрировались в качестве </w:t>
      </w:r>
      <w:proofErr w:type="spellStart"/>
      <w:r w:rsidRPr="00074EE4">
        <w:rPr>
          <w:rFonts w:ascii="Times New Roman" w:hAnsi="Times New Roman" w:cs="Times New Roman"/>
        </w:rPr>
        <w:t>самозанятого</w:t>
      </w:r>
      <w:proofErr w:type="spellEnd"/>
      <w:r w:rsidRPr="00074EE4">
        <w:rPr>
          <w:rFonts w:ascii="Times New Roman" w:hAnsi="Times New Roman" w:cs="Times New Roman"/>
        </w:rPr>
        <w:t>;</w:t>
      </w:r>
    </w:p>
    <w:p w:rsidR="00C83408" w:rsidRPr="00074EE4" w:rsidRDefault="00C83408">
      <w:pPr>
        <w:rPr>
          <w:rFonts w:ascii="Times New Roman" w:hAnsi="Times New Roman" w:cs="Times New Roman"/>
        </w:rPr>
      </w:pPr>
      <w:r w:rsidRPr="00074EE4">
        <w:rPr>
          <w:rFonts w:ascii="Times New Roman" w:hAnsi="Times New Roman" w:cs="Times New Roman"/>
        </w:rPr>
        <w:t>- 5 человек</w:t>
      </w:r>
      <w:r w:rsidR="00074EE4" w:rsidRPr="00074EE4">
        <w:rPr>
          <w:rFonts w:ascii="Times New Roman" w:hAnsi="Times New Roman" w:cs="Times New Roman"/>
        </w:rPr>
        <w:t>.</w:t>
      </w:r>
    </w:p>
    <w:p w:rsidR="00074EE4" w:rsidRDefault="00074EE4" w:rsidP="00074EE4">
      <w:pPr>
        <w:jc w:val="right"/>
      </w:pPr>
    </w:p>
    <w:p w:rsidR="00C83408" w:rsidRPr="00074EE4" w:rsidRDefault="00C83408" w:rsidP="00074EE4">
      <w:pPr>
        <w:spacing w:after="0"/>
        <w:jc w:val="right"/>
      </w:pPr>
      <w:r>
        <w:t xml:space="preserve"> </w:t>
      </w:r>
      <w:r w:rsidR="00074EE4" w:rsidRPr="00074EE4">
        <w:t>Межведомственная комиссия</w:t>
      </w:r>
    </w:p>
    <w:p w:rsidR="00074EE4" w:rsidRPr="00074EE4" w:rsidRDefault="00074EE4" w:rsidP="00074EE4">
      <w:pPr>
        <w:spacing w:after="0"/>
        <w:jc w:val="right"/>
      </w:pPr>
      <w:r w:rsidRPr="00074EE4">
        <w:t>по вопросам снижения неформальной занятости</w:t>
      </w:r>
    </w:p>
    <w:p w:rsidR="00074EE4" w:rsidRPr="00074EE4" w:rsidRDefault="00074EE4" w:rsidP="00074EE4">
      <w:pPr>
        <w:spacing w:after="0"/>
        <w:jc w:val="right"/>
      </w:pPr>
      <w:r w:rsidRPr="00074EE4">
        <w:t xml:space="preserve"> и легализации неофициальной заработной платы</w:t>
      </w:r>
    </w:p>
    <w:sectPr w:rsidR="00074EE4" w:rsidRPr="00074EE4" w:rsidSect="0086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80C"/>
    <w:rsid w:val="00074EE4"/>
    <w:rsid w:val="00097E27"/>
    <w:rsid w:val="00483A77"/>
    <w:rsid w:val="007A380C"/>
    <w:rsid w:val="00862BBB"/>
    <w:rsid w:val="00883CF2"/>
    <w:rsid w:val="00A6518F"/>
    <w:rsid w:val="00C83408"/>
    <w:rsid w:val="00DE5DB4"/>
    <w:rsid w:val="00FA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BB"/>
  </w:style>
  <w:style w:type="paragraph" w:styleId="4">
    <w:name w:val="heading 4"/>
    <w:basedOn w:val="a"/>
    <w:link w:val="40"/>
    <w:uiPriority w:val="9"/>
    <w:qFormat/>
    <w:rsid w:val="007A38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A38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A38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Вика</cp:lastModifiedBy>
  <cp:revision>7</cp:revision>
  <dcterms:created xsi:type="dcterms:W3CDTF">2022-10-11T07:12:00Z</dcterms:created>
  <dcterms:modified xsi:type="dcterms:W3CDTF">2022-10-13T13:17:00Z</dcterms:modified>
</cp:coreProperties>
</file>