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ind w:left="-567" w:right="-1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АНДРЕЕВСКОГО МУНИЦИПАЛЬНОГО ОБРАЗОВАНИЯ ЕКАТЕРИНОВСКОГО  МУНИЦИПАЛЬНОГО РАЙОНА</w:t>
      </w:r>
    </w:p>
    <w:p w:rsidR="007167E3" w:rsidRDefault="007167E3" w:rsidP="007167E3">
      <w:pPr>
        <w:ind w:left="-567" w:right="-1"/>
        <w:jc w:val="center"/>
        <w:rPr>
          <w:b/>
          <w:i/>
          <w:sz w:val="22"/>
        </w:rPr>
      </w:pPr>
      <w:r>
        <w:rPr>
          <w:b/>
          <w:i/>
          <w:sz w:val="22"/>
        </w:rPr>
        <w:t>С А Р А Т О В С К О Й    О Б Л А С Т И</w:t>
      </w:r>
    </w:p>
    <w:p w:rsidR="007167E3" w:rsidRDefault="007167E3" w:rsidP="007167E3">
      <w:pPr>
        <w:ind w:left="-567" w:right="-1"/>
        <w:jc w:val="center"/>
        <w:rPr>
          <w:b/>
          <w:i/>
          <w:sz w:val="10"/>
        </w:rPr>
      </w:pPr>
    </w:p>
    <w:p w:rsidR="007167E3" w:rsidRDefault="007167E3" w:rsidP="007167E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7167E3" w:rsidRDefault="007167E3" w:rsidP="007167E3">
      <w:pPr>
        <w:ind w:left="-567" w:right="-766"/>
        <w:jc w:val="center"/>
        <w:rPr>
          <w:sz w:val="24"/>
          <w:u w:val="single"/>
        </w:rPr>
      </w:pPr>
    </w:p>
    <w:p w:rsidR="007167E3" w:rsidRDefault="007167E3" w:rsidP="007167E3">
      <w:pPr>
        <w:ind w:right="-766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От  06.04.2016 г.  № </w:t>
      </w:r>
      <w:r>
        <w:rPr>
          <w:sz w:val="26"/>
          <w:szCs w:val="26"/>
        </w:rPr>
        <w:t xml:space="preserve"> 20</w:t>
      </w:r>
    </w:p>
    <w:p w:rsidR="007167E3" w:rsidRDefault="007167E3" w:rsidP="007167E3">
      <w:pPr>
        <w:ind w:right="-766"/>
        <w:rPr>
          <w:sz w:val="26"/>
          <w:szCs w:val="26"/>
        </w:rPr>
      </w:pPr>
    </w:p>
    <w:p w:rsidR="007167E3" w:rsidRDefault="007167E3" w:rsidP="007167E3">
      <w:pPr>
        <w:spacing w:line="259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схемы расположения </w:t>
      </w:r>
    </w:p>
    <w:p w:rsidR="007167E3" w:rsidRDefault="007167E3" w:rsidP="007167E3">
      <w:pPr>
        <w:spacing w:line="259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земельного участка на кадастровом плане</w:t>
      </w:r>
    </w:p>
    <w:p w:rsidR="007167E3" w:rsidRDefault="007167E3" w:rsidP="007167E3">
      <w:pPr>
        <w:spacing w:line="259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территории в с. Воронцовка</w:t>
      </w:r>
    </w:p>
    <w:p w:rsidR="007167E3" w:rsidRDefault="007167E3" w:rsidP="007167E3">
      <w:pPr>
        <w:spacing w:line="259" w:lineRule="atLeast"/>
        <w:jc w:val="both"/>
        <w:rPr>
          <w:b/>
          <w:sz w:val="26"/>
          <w:szCs w:val="26"/>
        </w:rPr>
      </w:pPr>
    </w:p>
    <w:p w:rsidR="007167E3" w:rsidRDefault="007167E3" w:rsidP="007167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6"/>
          <w:szCs w:val="26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>
        <w:rPr>
          <w:sz w:val="26"/>
          <w:szCs w:val="26"/>
        </w:rPr>
        <w:t>Уставом Андреевского муниципального образования Екатериновского муниципального района Саратовской области, ПОСТАНОВЛЯЮ:</w:t>
      </w:r>
    </w:p>
    <w:p w:rsidR="007167E3" w:rsidRDefault="007167E3" w:rsidP="007167E3">
      <w:pPr>
        <w:tabs>
          <w:tab w:val="left" w:pos="144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Утвердить схему расположения земельного участка на кадастровом плане территории в кадастровом квартале 64:12:060103, площадью 4200 кв.м., расположенного по адресу:  Саратовская область,  Екатериновский район,                     с. Воронцовка, Производственная зона, 1Д.</w:t>
      </w:r>
    </w:p>
    <w:p w:rsidR="007167E3" w:rsidRDefault="007167E3" w:rsidP="007167E3">
      <w:pPr>
        <w:tabs>
          <w:tab w:val="left" w:pos="144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Категория земель: земли населённых пунктов.</w:t>
      </w:r>
    </w:p>
    <w:p w:rsidR="007167E3" w:rsidRDefault="007167E3" w:rsidP="007167E3">
      <w:pPr>
        <w:tabs>
          <w:tab w:val="left" w:pos="1440"/>
        </w:tabs>
        <w:ind w:right="-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Вид территориальной зоны: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СХ-2 – зона объектов сельскохозяйственного назначения. </w:t>
      </w:r>
    </w:p>
    <w:p w:rsidR="007167E3" w:rsidRDefault="007167E3" w:rsidP="007167E3">
      <w:pPr>
        <w:tabs>
          <w:tab w:val="left" w:pos="1440"/>
        </w:tabs>
        <w:ind w:right="-1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>Разрешенное использование: для сельскохозяйственного использования.</w:t>
      </w:r>
    </w:p>
    <w:p w:rsidR="007167E3" w:rsidRDefault="007167E3" w:rsidP="007167E3">
      <w:pPr>
        <w:autoSpaceDE w:val="0"/>
        <w:spacing w:before="60" w:after="60"/>
        <w:rPr>
          <w:sz w:val="26"/>
          <w:szCs w:val="26"/>
        </w:rPr>
      </w:pPr>
      <w:r>
        <w:rPr>
          <w:sz w:val="26"/>
          <w:szCs w:val="26"/>
        </w:rPr>
        <w:t xml:space="preserve">           Ограничения в использовании: нет.</w:t>
      </w:r>
    </w:p>
    <w:p w:rsidR="007167E3" w:rsidRDefault="007167E3" w:rsidP="007167E3">
      <w:pPr>
        <w:autoSpaceDE w:val="0"/>
        <w:spacing w:before="60" w:after="60"/>
        <w:rPr>
          <w:sz w:val="26"/>
          <w:szCs w:val="26"/>
        </w:rPr>
      </w:pPr>
    </w:p>
    <w:p w:rsidR="007167E3" w:rsidRDefault="007167E3" w:rsidP="007167E3">
      <w:pPr>
        <w:autoSpaceDE w:val="0"/>
        <w:spacing w:before="60" w:after="60"/>
        <w:rPr>
          <w:sz w:val="26"/>
          <w:szCs w:val="26"/>
        </w:rPr>
      </w:pPr>
    </w:p>
    <w:p w:rsidR="007167E3" w:rsidRDefault="007167E3" w:rsidP="007167E3">
      <w:pPr>
        <w:autoSpaceDE w:val="0"/>
        <w:spacing w:before="60" w:after="60"/>
        <w:rPr>
          <w:sz w:val="26"/>
          <w:szCs w:val="26"/>
        </w:rPr>
      </w:pPr>
    </w:p>
    <w:p w:rsidR="007167E3" w:rsidRDefault="007167E3" w:rsidP="007167E3">
      <w:pPr>
        <w:spacing w:line="331" w:lineRule="atLeast"/>
        <w:jc w:val="both"/>
        <w:rPr>
          <w:sz w:val="26"/>
          <w:szCs w:val="26"/>
        </w:rPr>
      </w:pPr>
    </w:p>
    <w:p w:rsidR="007167E3" w:rsidRDefault="007167E3" w:rsidP="007167E3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 Андреевского</w:t>
      </w:r>
    </w:p>
    <w:p w:rsidR="007167E3" w:rsidRDefault="007167E3" w:rsidP="007167E3">
      <w:pPr>
        <w:rPr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    А.Н. Яшин</w:t>
      </w:r>
    </w:p>
    <w:p w:rsidR="007167E3" w:rsidRDefault="007167E3" w:rsidP="007167E3"/>
    <w:p w:rsidR="00B72FE9" w:rsidRDefault="00B72FE9"/>
    <w:sectPr w:rsidR="00B72FE9" w:rsidSect="00B7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67E3"/>
    <w:rsid w:val="007167E3"/>
    <w:rsid w:val="00B7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167E3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67E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>MultiDVD Team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2016-05-31T13:20:00Z</dcterms:created>
  <dcterms:modified xsi:type="dcterms:W3CDTF">2016-05-31T13:20:00Z</dcterms:modified>
</cp:coreProperties>
</file>