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349" w:rsidRDefault="003D0349" w:rsidP="003D0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ДЕПУТАТОВ  КРУТОЯРСКОГО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3D0349" w:rsidRDefault="003D0349" w:rsidP="003D0349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3D0349" w:rsidRDefault="003D0349" w:rsidP="003D0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</w:t>
      </w:r>
    </w:p>
    <w:p w:rsidR="003D0349" w:rsidRDefault="00D9154C" w:rsidP="00D9154C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ЧЕТЫРНАДЦАТОЕ </w:t>
      </w:r>
      <w:r w:rsidR="003D0349">
        <w:rPr>
          <w:rFonts w:ascii="Times New Roman" w:hAnsi="Times New Roman" w:cs="Times New Roman"/>
          <w:b/>
          <w:sz w:val="28"/>
          <w:szCs w:val="28"/>
        </w:rPr>
        <w:t xml:space="preserve"> ЗАСЕДАНИЕ</w:t>
      </w:r>
      <w:proofErr w:type="gramEnd"/>
      <w:r w:rsidR="003D0349">
        <w:rPr>
          <w:rFonts w:ascii="Times New Roman" w:hAnsi="Times New Roman" w:cs="Times New Roman"/>
          <w:b/>
          <w:sz w:val="28"/>
          <w:szCs w:val="28"/>
        </w:rPr>
        <w:t xml:space="preserve"> СОВЕТА ДЕПУТАТОВ КРУТОЯРСКОГО МУНИЦИПАЛЬНОГО ОБРАЗОВАНИЯ ТРЕТЬЕГО СОЗЫВА</w:t>
      </w:r>
    </w:p>
    <w:p w:rsidR="003D0349" w:rsidRDefault="003D0349" w:rsidP="003D0349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3D0349" w:rsidRDefault="003D0349" w:rsidP="003D0349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15 мая 2014 года  № 25 </w:t>
      </w:r>
    </w:p>
    <w:p w:rsidR="003D0349" w:rsidRDefault="003D0349" w:rsidP="003D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нормативных правовых актов </w:t>
      </w:r>
    </w:p>
    <w:p w:rsidR="003D0349" w:rsidRDefault="003D0349" w:rsidP="003D0349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проектов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нормативных правовых актов)  Совета депутатов Крутоярского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3D0349" w:rsidRDefault="003D0349" w:rsidP="003D0349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17 июля 2009 года № 172-ФЗ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антикоррупционной   экспертизе нормативных правовых актов», Уставом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депутатов Крутоярского муниципального образования  </w:t>
      </w:r>
    </w:p>
    <w:p w:rsidR="003D0349" w:rsidRDefault="003D0349" w:rsidP="003D0349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1.Утвердить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 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актов)  Совета депутатов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.</w:t>
      </w:r>
    </w:p>
    <w:p w:rsidR="003D0349" w:rsidRDefault="003D0349" w:rsidP="003D034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 Решение Совета депутатов Крутоярского муниципального образования</w:t>
      </w:r>
    </w:p>
    <w:p w:rsidR="003D0349" w:rsidRDefault="003D0349" w:rsidP="003D034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10 от 12.12.2013 года признать утратившим силу.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3.Настоящее Решение вступает в силу со дня его обнародования. 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администрации.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349" w:rsidRDefault="003D0349" w:rsidP="003D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Глава Крутоярского </w:t>
      </w:r>
    </w:p>
    <w:p w:rsidR="003D0349" w:rsidRDefault="003D0349" w:rsidP="003D0349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А.Е.Лапшин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Крутоярского муниципального 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от 15.05.2013 г. </w:t>
      </w:r>
    </w:p>
    <w:p w:rsidR="003D0349" w:rsidRDefault="003D0349" w:rsidP="003D0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0349" w:rsidRDefault="003D0349" w:rsidP="003D0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3D0349" w:rsidRDefault="003D0349" w:rsidP="003D0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 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(проектов нормативных правовых актов)  Совета депутатов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D0349" w:rsidRDefault="003D0349" w:rsidP="003D0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 Порядок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 нормативных правовых актов 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(проектов нормативных правовых актов)  Совета депутатов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(далее – Порядок) разработан в целях организации взаимодействия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Совета депутатов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 вопросу обеспечения законности принимаемых      (представительным органом местного самоуправления)  нормативных правовых актов и проведения антикоррупционной экспертизы  нормативных правовых актов и их проектов, в целях обеспечения законности при разработке и принятии нормативных правовых актов (представительного органа местного самоуправления). в целях оказания  содействия ( представительному органу местного самоуправления в разработке проектов правовых актов, совершенствования механизма нормотворчества. 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Проекты нормативных правовых актов представительного органа местного самоуправления не позднее, чем за 10 (</w:t>
      </w:r>
      <w:proofErr w:type="gramStart"/>
      <w:r>
        <w:rPr>
          <w:rFonts w:ascii="Times New Roman" w:hAnsi="Times New Roman" w:cs="Times New Roman"/>
          <w:sz w:val="28"/>
          <w:szCs w:val="28"/>
        </w:rPr>
        <w:t>десяти)  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предполагаемой даты их принятия, предоставляются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. 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3.Нормативные правовые акты Совета депутатов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течении 10 (десяти) дней с даты подписания, предоставляются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.</w:t>
      </w:r>
      <w:proofErr w:type="gramEnd"/>
    </w:p>
    <w:p w:rsidR="003D0349" w:rsidRDefault="003D0349" w:rsidP="003D0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349" w:rsidRDefault="003D0349" w:rsidP="003D0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349" w:rsidRDefault="003D0349" w:rsidP="003D0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3D0349" w:rsidRDefault="003D0349" w:rsidP="003D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</w:p>
    <w:p w:rsidR="003D0349" w:rsidRDefault="003D0349" w:rsidP="003D0349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3D0349" w:rsidRDefault="003D0349" w:rsidP="003D0349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D0349" w:rsidRDefault="003D0349" w:rsidP="003D0349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3D0349" w:rsidRDefault="003D0349" w:rsidP="003D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0349" w:rsidRDefault="003D0349" w:rsidP="003D0349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3D0349" w:rsidRDefault="003D0349" w:rsidP="003D0349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0349" w:rsidRDefault="003D0349" w:rsidP="003D0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49" w:rsidRDefault="003D0349" w:rsidP="003D0349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851" w:rsidRDefault="00524851"/>
    <w:sectPr w:rsidR="00524851" w:rsidSect="00D915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D8"/>
    <w:rsid w:val="0013760F"/>
    <w:rsid w:val="003B44D8"/>
    <w:rsid w:val="003D0349"/>
    <w:rsid w:val="00524851"/>
    <w:rsid w:val="00D9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198DB-64A4-43B7-8212-CCEB2770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3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2014-05-19T11:06:00Z</cp:lastPrinted>
  <dcterms:created xsi:type="dcterms:W3CDTF">2014-05-19T10:39:00Z</dcterms:created>
  <dcterms:modified xsi:type="dcterms:W3CDTF">2014-05-19T11:08:00Z</dcterms:modified>
</cp:coreProperties>
</file>