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B4" w:rsidRDefault="00F96BB4" w:rsidP="00F96BB4">
      <w:pPr>
        <w:ind w:left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F96BB4" w:rsidRDefault="00F96BB4" w:rsidP="00F96BB4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Альшанского  муниципального образования</w:t>
      </w:r>
    </w:p>
    <w:p w:rsidR="00F96BB4" w:rsidRDefault="00F96BB4" w:rsidP="00F96BB4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F96BB4" w:rsidRDefault="00F96BB4" w:rsidP="00F96BB4">
      <w:pPr>
        <w:jc w:val="center"/>
        <w:rPr>
          <w:b/>
          <w:sz w:val="28"/>
          <w:szCs w:val="28"/>
        </w:rPr>
      </w:pPr>
    </w:p>
    <w:p w:rsidR="00F96BB4" w:rsidRDefault="00F96BB4" w:rsidP="00F96BB4">
      <w:pPr>
        <w:jc w:val="center"/>
        <w:rPr>
          <w:b/>
          <w:sz w:val="28"/>
          <w:szCs w:val="28"/>
        </w:rPr>
      </w:pPr>
    </w:p>
    <w:p w:rsidR="00F96BB4" w:rsidRDefault="00F96BB4" w:rsidP="00F96B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96BB4" w:rsidRDefault="00F96BB4" w:rsidP="00F96BB4">
      <w:pPr>
        <w:jc w:val="center"/>
        <w:rPr>
          <w:b/>
          <w:sz w:val="28"/>
          <w:szCs w:val="28"/>
        </w:rPr>
      </w:pPr>
    </w:p>
    <w:p w:rsidR="00F96BB4" w:rsidRPr="008A59D9" w:rsidRDefault="00F96BB4" w:rsidP="00F96B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22 апреля </w:t>
      </w:r>
      <w:r w:rsidRPr="00943451">
        <w:rPr>
          <w:b/>
          <w:sz w:val="28"/>
          <w:szCs w:val="28"/>
        </w:rPr>
        <w:t>2019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</w:t>
      </w:r>
      <w:r w:rsidRPr="009434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22</w:t>
      </w:r>
      <w:r w:rsidRPr="00943451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F96BB4" w:rsidRDefault="00F96BB4" w:rsidP="00F96BB4">
      <w:pPr>
        <w:ind w:right="5035"/>
        <w:rPr>
          <w:sz w:val="28"/>
          <w:szCs w:val="28"/>
        </w:rPr>
      </w:pPr>
    </w:p>
    <w:p w:rsidR="00F96BB4" w:rsidRPr="00D65D2B" w:rsidRDefault="00F96BB4" w:rsidP="00F96BB4">
      <w:pPr>
        <w:spacing w:line="204" w:lineRule="auto"/>
        <w:jc w:val="both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О разработке и утверждении </w:t>
      </w:r>
      <w:proofErr w:type="gramStart"/>
      <w:r w:rsidRPr="00D65D2B">
        <w:rPr>
          <w:rFonts w:cs="Tahoma"/>
          <w:b/>
          <w:sz w:val="28"/>
          <w:szCs w:val="28"/>
        </w:rPr>
        <w:t>административных</w:t>
      </w:r>
      <w:proofErr w:type="gramEnd"/>
    </w:p>
    <w:p w:rsidR="00F96BB4" w:rsidRDefault="00F96BB4" w:rsidP="00F96BB4">
      <w:pPr>
        <w:ind w:firstLine="708"/>
        <w:rPr>
          <w:sz w:val="28"/>
          <w:szCs w:val="28"/>
        </w:rPr>
      </w:pPr>
      <w:r w:rsidRPr="00D65D2B">
        <w:rPr>
          <w:rFonts w:cs="Tahoma"/>
          <w:b/>
          <w:sz w:val="28"/>
          <w:szCs w:val="28"/>
        </w:rPr>
        <w:t xml:space="preserve"> регламентов предоставления муниципальных услуг </w:t>
      </w:r>
      <w:r w:rsidRPr="00D65D2B">
        <w:rPr>
          <w:b/>
          <w:sz w:val="28"/>
          <w:szCs w:val="28"/>
        </w:rPr>
        <w:t xml:space="preserve"> </w:t>
      </w:r>
    </w:p>
    <w:p w:rsidR="00F96BB4" w:rsidRDefault="00F96BB4" w:rsidP="008A59D9">
      <w:pPr>
        <w:ind w:firstLine="708"/>
        <w:rPr>
          <w:sz w:val="28"/>
          <w:szCs w:val="28"/>
        </w:rPr>
      </w:pPr>
    </w:p>
    <w:p w:rsidR="00E02C3B" w:rsidRPr="008A59D9" w:rsidRDefault="00E02C3B" w:rsidP="008A59D9">
      <w:pPr>
        <w:ind w:firstLine="708"/>
        <w:rPr>
          <w:b/>
          <w:iCs/>
          <w:sz w:val="28"/>
          <w:szCs w:val="28"/>
        </w:rPr>
      </w:pPr>
      <w:proofErr w:type="gramStart"/>
      <w:r w:rsidRPr="008A59D9">
        <w:rPr>
          <w:sz w:val="28"/>
          <w:szCs w:val="28"/>
        </w:rPr>
        <w:t xml:space="preserve">В соответствии с Федеральным законом от 29.12.2017 № 479-ФЗ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Федеральным законом от 27.07.2010 № 210-ФЗ «Об организации предоставления государственных муниципальных услуг», </w:t>
      </w:r>
      <w:r w:rsidR="008A59D9">
        <w:rPr>
          <w:sz w:val="28"/>
          <w:szCs w:val="28"/>
        </w:rPr>
        <w:t xml:space="preserve"> Уставом Альшанского муниципального образования,</w:t>
      </w:r>
      <w:r w:rsidR="00D65D2B" w:rsidRPr="008A59D9">
        <w:rPr>
          <w:sz w:val="28"/>
          <w:szCs w:val="28"/>
        </w:rPr>
        <w:t xml:space="preserve"> </w:t>
      </w:r>
      <w:r w:rsidRPr="008A59D9">
        <w:rPr>
          <w:sz w:val="28"/>
          <w:szCs w:val="28"/>
        </w:rPr>
        <w:t xml:space="preserve"> </w:t>
      </w:r>
      <w:r w:rsidR="00D65D2B" w:rsidRPr="008A59D9">
        <w:rPr>
          <w:sz w:val="28"/>
          <w:szCs w:val="28"/>
        </w:rPr>
        <w:t>а</w:t>
      </w:r>
      <w:r w:rsidRPr="008A59D9">
        <w:rPr>
          <w:iCs/>
          <w:sz w:val="28"/>
          <w:szCs w:val="28"/>
        </w:rPr>
        <w:t xml:space="preserve">дминистрация </w:t>
      </w:r>
      <w:r w:rsidR="00D65D2B" w:rsidRPr="008A59D9">
        <w:rPr>
          <w:iCs/>
          <w:sz w:val="28"/>
          <w:szCs w:val="28"/>
        </w:rPr>
        <w:t>А</w:t>
      </w:r>
      <w:r w:rsidR="008A59D9">
        <w:rPr>
          <w:iCs/>
          <w:sz w:val="28"/>
          <w:szCs w:val="28"/>
        </w:rPr>
        <w:t>льшан</w:t>
      </w:r>
      <w:r w:rsidR="00D65D2B" w:rsidRPr="008A59D9">
        <w:rPr>
          <w:iCs/>
          <w:sz w:val="28"/>
          <w:szCs w:val="28"/>
        </w:rPr>
        <w:t>ского муниципального образования</w:t>
      </w:r>
      <w:proofErr w:type="gramEnd"/>
    </w:p>
    <w:p w:rsidR="00E02C3B" w:rsidRPr="008A59D9" w:rsidRDefault="00E02C3B" w:rsidP="008A59D9">
      <w:pPr>
        <w:ind w:firstLine="851"/>
        <w:rPr>
          <w:b/>
          <w:iCs/>
          <w:sz w:val="28"/>
          <w:szCs w:val="28"/>
        </w:rPr>
      </w:pPr>
    </w:p>
    <w:p w:rsidR="00E02C3B" w:rsidRPr="008A59D9" w:rsidRDefault="00E02C3B" w:rsidP="008A59D9">
      <w:pPr>
        <w:rPr>
          <w:b/>
          <w:sz w:val="28"/>
          <w:szCs w:val="28"/>
        </w:rPr>
      </w:pPr>
      <w:r w:rsidRPr="008A59D9">
        <w:rPr>
          <w:b/>
          <w:iCs/>
          <w:sz w:val="28"/>
          <w:szCs w:val="28"/>
        </w:rPr>
        <w:t>ПОСТАНОВЛЯЕТ:</w:t>
      </w:r>
    </w:p>
    <w:p w:rsidR="00E02C3B" w:rsidRPr="008A59D9" w:rsidRDefault="00E02C3B" w:rsidP="008A59D9">
      <w:pPr>
        <w:pStyle w:val="a4"/>
        <w:rPr>
          <w:sz w:val="28"/>
          <w:szCs w:val="28"/>
        </w:rPr>
      </w:pPr>
      <w:r w:rsidRPr="008A59D9">
        <w:rPr>
          <w:sz w:val="28"/>
          <w:szCs w:val="28"/>
        </w:rPr>
        <w:t xml:space="preserve">        1. Утвердить </w:t>
      </w:r>
      <w:r w:rsidR="00D65D2B" w:rsidRPr="008A59D9">
        <w:rPr>
          <w:sz w:val="28"/>
          <w:szCs w:val="28"/>
        </w:rPr>
        <w:t xml:space="preserve"> </w:t>
      </w:r>
      <w:r w:rsidRPr="008A59D9">
        <w:rPr>
          <w:sz w:val="28"/>
          <w:szCs w:val="28"/>
        </w:rPr>
        <w:t>Правила разработки и утверждения административных регламентов пре</w:t>
      </w:r>
      <w:r w:rsidR="008A59D9">
        <w:rPr>
          <w:sz w:val="28"/>
          <w:szCs w:val="28"/>
        </w:rPr>
        <w:t>доставления муниципальных услуг</w:t>
      </w:r>
      <w:r w:rsidR="00D65D2B" w:rsidRPr="008A59D9">
        <w:rPr>
          <w:sz w:val="28"/>
          <w:szCs w:val="28"/>
        </w:rPr>
        <w:t xml:space="preserve">, </w:t>
      </w:r>
      <w:proofErr w:type="gramStart"/>
      <w:r w:rsidR="00D65D2B" w:rsidRPr="008A59D9">
        <w:rPr>
          <w:sz w:val="28"/>
          <w:szCs w:val="28"/>
        </w:rPr>
        <w:t>согласно приложения</w:t>
      </w:r>
      <w:proofErr w:type="gramEnd"/>
      <w:r w:rsidR="00D65D2B" w:rsidRPr="008A59D9">
        <w:rPr>
          <w:sz w:val="28"/>
          <w:szCs w:val="28"/>
        </w:rPr>
        <w:t xml:space="preserve"> № 1</w:t>
      </w:r>
    </w:p>
    <w:p w:rsidR="008A59D9" w:rsidRDefault="00D65D2B" w:rsidP="008A59D9">
      <w:pPr>
        <w:pStyle w:val="a4"/>
        <w:ind w:firstLine="708"/>
        <w:rPr>
          <w:sz w:val="28"/>
          <w:szCs w:val="28"/>
        </w:rPr>
      </w:pPr>
      <w:r w:rsidRPr="008A59D9">
        <w:rPr>
          <w:sz w:val="28"/>
          <w:szCs w:val="28"/>
        </w:rPr>
        <w:t xml:space="preserve">2. Утвердить </w:t>
      </w:r>
      <w:r w:rsidR="00E02C3B" w:rsidRPr="008A59D9">
        <w:rPr>
          <w:sz w:val="28"/>
          <w:szCs w:val="28"/>
        </w:rPr>
        <w:t>Правила  проведения экспертизы проектов административных регламентов пре</w:t>
      </w:r>
      <w:r w:rsidR="008A59D9">
        <w:rPr>
          <w:sz w:val="28"/>
          <w:szCs w:val="28"/>
        </w:rPr>
        <w:t>доставления муниципальных услуг</w:t>
      </w:r>
      <w:r w:rsidRPr="008A59D9">
        <w:rPr>
          <w:sz w:val="28"/>
          <w:szCs w:val="28"/>
        </w:rPr>
        <w:t xml:space="preserve">, </w:t>
      </w:r>
      <w:proofErr w:type="gramStart"/>
      <w:r w:rsidRPr="008A59D9">
        <w:rPr>
          <w:sz w:val="28"/>
          <w:szCs w:val="28"/>
        </w:rPr>
        <w:t>согласно приложения</w:t>
      </w:r>
      <w:proofErr w:type="gramEnd"/>
      <w:r w:rsidRPr="008A59D9">
        <w:rPr>
          <w:sz w:val="28"/>
          <w:szCs w:val="28"/>
        </w:rPr>
        <w:t xml:space="preserve"> № 2</w:t>
      </w:r>
      <w:r w:rsidR="008A59D9">
        <w:rPr>
          <w:sz w:val="28"/>
          <w:szCs w:val="28"/>
        </w:rPr>
        <w:t xml:space="preserve">. </w:t>
      </w:r>
    </w:p>
    <w:p w:rsidR="008A59D9" w:rsidRDefault="00D65D2B" w:rsidP="008A59D9">
      <w:pPr>
        <w:pStyle w:val="a4"/>
        <w:ind w:firstLine="708"/>
        <w:rPr>
          <w:sz w:val="28"/>
          <w:szCs w:val="28"/>
        </w:rPr>
      </w:pPr>
      <w:r w:rsidRPr="008A59D9">
        <w:rPr>
          <w:sz w:val="28"/>
          <w:szCs w:val="28"/>
        </w:rPr>
        <w:t xml:space="preserve">3. </w:t>
      </w:r>
      <w:r w:rsidR="008A59D9">
        <w:rPr>
          <w:sz w:val="28"/>
          <w:szCs w:val="28"/>
        </w:rPr>
        <w:t>Постановление администрации Альшанского муниципального образования от 10.03.2011 года № 8 «</w:t>
      </w:r>
      <w:r w:rsidR="008A59D9" w:rsidRPr="008A59D9">
        <w:rPr>
          <w:sz w:val="28"/>
          <w:szCs w:val="28"/>
        </w:rPr>
        <w:t xml:space="preserve">Об утверждении «Порядка разработки и утверждения административных регламентов предоставления </w:t>
      </w:r>
      <w:r w:rsidR="008A59D9">
        <w:rPr>
          <w:sz w:val="28"/>
          <w:szCs w:val="28"/>
        </w:rPr>
        <w:t xml:space="preserve"> </w:t>
      </w:r>
      <w:r w:rsidR="008A59D9" w:rsidRPr="008A59D9">
        <w:rPr>
          <w:sz w:val="28"/>
          <w:szCs w:val="28"/>
        </w:rPr>
        <w:t>муниципальных услуг администрацией Альшанского</w:t>
      </w:r>
      <w:r w:rsidR="008A59D9">
        <w:rPr>
          <w:sz w:val="28"/>
          <w:szCs w:val="28"/>
        </w:rPr>
        <w:t xml:space="preserve"> </w:t>
      </w:r>
      <w:r w:rsidR="008A59D9" w:rsidRPr="008A59D9">
        <w:rPr>
          <w:sz w:val="28"/>
          <w:szCs w:val="28"/>
        </w:rPr>
        <w:t>муниципального  образования »</w:t>
      </w:r>
      <w:r w:rsidR="008A59D9">
        <w:rPr>
          <w:sz w:val="28"/>
          <w:szCs w:val="28"/>
        </w:rPr>
        <w:t xml:space="preserve">  - </w:t>
      </w:r>
      <w:r w:rsidR="008A59D9" w:rsidRPr="008A59D9">
        <w:rPr>
          <w:sz w:val="28"/>
          <w:szCs w:val="28"/>
          <w:u w:val="single"/>
        </w:rPr>
        <w:t>отменить</w:t>
      </w:r>
      <w:r w:rsidR="008A59D9">
        <w:rPr>
          <w:sz w:val="28"/>
          <w:szCs w:val="28"/>
        </w:rPr>
        <w:t xml:space="preserve">. </w:t>
      </w:r>
    </w:p>
    <w:p w:rsidR="008A59D9" w:rsidRDefault="008A59D9" w:rsidP="008A59D9">
      <w:pPr>
        <w:spacing w:before="100" w:beforeAutospacing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8A59D9">
        <w:rPr>
          <w:bCs/>
          <w:color w:val="000000"/>
          <w:sz w:val="28"/>
          <w:szCs w:val="28"/>
        </w:rPr>
        <w:t>Постановление администрации</w:t>
      </w:r>
      <w:r>
        <w:rPr>
          <w:b/>
          <w:bCs/>
          <w:color w:val="000000"/>
        </w:rPr>
        <w:t xml:space="preserve"> </w:t>
      </w:r>
      <w:r w:rsidRPr="008A59D9">
        <w:rPr>
          <w:bCs/>
          <w:color w:val="000000"/>
          <w:sz w:val="28"/>
          <w:szCs w:val="28"/>
        </w:rPr>
        <w:t>Альшанского муниципального образования от 11</w:t>
      </w:r>
      <w:r>
        <w:rPr>
          <w:bCs/>
          <w:color w:val="000000"/>
          <w:sz w:val="28"/>
          <w:szCs w:val="28"/>
        </w:rPr>
        <w:t xml:space="preserve">.06. 2012 года  </w:t>
      </w:r>
      <w:r w:rsidRPr="008A59D9">
        <w:rPr>
          <w:bCs/>
          <w:color w:val="000000"/>
          <w:sz w:val="28"/>
          <w:szCs w:val="28"/>
        </w:rPr>
        <w:t xml:space="preserve">№ 12  </w:t>
      </w:r>
      <w:r>
        <w:rPr>
          <w:bCs/>
          <w:color w:val="000000"/>
          <w:sz w:val="28"/>
          <w:szCs w:val="28"/>
        </w:rPr>
        <w:t>«</w:t>
      </w:r>
      <w:r w:rsidRPr="008A59D9">
        <w:rPr>
          <w:sz w:val="28"/>
          <w:szCs w:val="28"/>
        </w:rPr>
        <w:t>О порядке разработки и утверждения административных регламентов</w:t>
      </w:r>
      <w:r>
        <w:rPr>
          <w:sz w:val="28"/>
          <w:szCs w:val="28"/>
        </w:rPr>
        <w:t xml:space="preserve">» - </w:t>
      </w:r>
      <w:r w:rsidRPr="008A59D9">
        <w:rPr>
          <w:sz w:val="28"/>
          <w:szCs w:val="28"/>
          <w:u w:val="single"/>
        </w:rPr>
        <w:t>отменить.</w:t>
      </w:r>
      <w:r>
        <w:rPr>
          <w:sz w:val="28"/>
          <w:szCs w:val="28"/>
        </w:rPr>
        <w:t xml:space="preserve"> </w:t>
      </w:r>
    </w:p>
    <w:p w:rsidR="008A59D9" w:rsidRPr="008A59D9" w:rsidRDefault="008A59D9" w:rsidP="008A59D9">
      <w:pPr>
        <w:spacing w:before="100" w:beforeAutospacing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8A59D9">
        <w:rPr>
          <w:sz w:val="28"/>
          <w:szCs w:val="28"/>
        </w:rPr>
        <w:t xml:space="preserve">Настоящее постановление вступает в силу со дня его обнародования. </w:t>
      </w:r>
      <w:r w:rsidRPr="008A59D9">
        <w:rPr>
          <w:bCs/>
          <w:sz w:val="28"/>
          <w:szCs w:val="28"/>
        </w:rPr>
        <w:t xml:space="preserve"> </w:t>
      </w:r>
    </w:p>
    <w:p w:rsidR="008A59D9" w:rsidRDefault="008A59D9" w:rsidP="008A59D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4646B">
        <w:rPr>
          <w:rFonts w:ascii="Times New Roman" w:hAnsi="Times New Roman"/>
          <w:sz w:val="28"/>
          <w:szCs w:val="28"/>
        </w:rPr>
        <w:t xml:space="preserve">Обнародовать настоящее постановление </w:t>
      </w:r>
      <w:r w:rsidRPr="00F4646B">
        <w:rPr>
          <w:rFonts w:ascii="Times New Roman" w:hAnsi="Times New Roman"/>
          <w:color w:val="000000"/>
          <w:sz w:val="28"/>
          <w:szCs w:val="28"/>
        </w:rPr>
        <w:t>на</w:t>
      </w:r>
      <w:r w:rsidRPr="00F4646B">
        <w:rPr>
          <w:rFonts w:ascii="Times New Roman" w:hAnsi="Times New Roman"/>
          <w:sz w:val="28"/>
          <w:szCs w:val="28"/>
        </w:rPr>
        <w:t xml:space="preserve">  информационном стенде в здании СХПК «Альшанский» и опубликовать на официальном сайте администрации Екатериновского муниципального района в сети Интернет. </w:t>
      </w:r>
    </w:p>
    <w:p w:rsidR="008A59D9" w:rsidRPr="00F4646B" w:rsidRDefault="008A59D9" w:rsidP="00B77CE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F4646B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F4646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8A59D9" w:rsidRDefault="008A59D9" w:rsidP="008A59D9">
      <w:pPr>
        <w:rPr>
          <w:b/>
          <w:sz w:val="28"/>
          <w:szCs w:val="28"/>
        </w:rPr>
      </w:pPr>
    </w:p>
    <w:p w:rsidR="008A59D9" w:rsidRDefault="008A59D9" w:rsidP="008A59D9">
      <w:pPr>
        <w:rPr>
          <w:b/>
          <w:sz w:val="28"/>
          <w:szCs w:val="28"/>
        </w:rPr>
      </w:pPr>
    </w:p>
    <w:p w:rsidR="008A59D9" w:rsidRDefault="008A59D9" w:rsidP="008A59D9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 Альшанского</w:t>
      </w:r>
    </w:p>
    <w:p w:rsidR="008A59D9" w:rsidRDefault="008A59D9" w:rsidP="008A59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b/>
          <w:sz w:val="28"/>
          <w:szCs w:val="28"/>
        </w:rPr>
        <w:t>Виняев</w:t>
      </w:r>
      <w:proofErr w:type="spellEnd"/>
      <w:r>
        <w:rPr>
          <w:b/>
          <w:sz w:val="28"/>
          <w:szCs w:val="28"/>
        </w:rPr>
        <w:t>.</w:t>
      </w:r>
    </w:p>
    <w:p w:rsidR="00E02C3B" w:rsidRDefault="00E02C3B" w:rsidP="00E02C3B">
      <w:pPr>
        <w:rPr>
          <w:sz w:val="28"/>
          <w:szCs w:val="28"/>
        </w:rPr>
        <w:sectPr w:rsidR="00E02C3B">
          <w:pgSz w:w="11907" w:h="16840"/>
          <w:pgMar w:top="851" w:right="851" w:bottom="851" w:left="1440" w:header="720" w:footer="720" w:gutter="0"/>
          <w:cols w:space="720"/>
        </w:sectPr>
      </w:pPr>
    </w:p>
    <w:p w:rsidR="00E02C3B" w:rsidRPr="00943451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943451">
        <w:rPr>
          <w:rStyle w:val="s3"/>
          <w:b/>
          <w:color w:val="000000"/>
        </w:rPr>
        <w:lastRenderedPageBreak/>
        <w:t>Приложение 1</w:t>
      </w:r>
    </w:p>
    <w:p w:rsidR="00E02C3B" w:rsidRPr="00943451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943451">
        <w:rPr>
          <w:rStyle w:val="s3"/>
          <w:b/>
          <w:color w:val="000000"/>
        </w:rPr>
        <w:t>к постановлению а</w:t>
      </w:r>
      <w:r w:rsidR="00E02C3B" w:rsidRPr="00943451">
        <w:rPr>
          <w:rStyle w:val="s3"/>
          <w:b/>
          <w:color w:val="000000"/>
        </w:rPr>
        <w:t>дминистрации</w:t>
      </w:r>
    </w:p>
    <w:p w:rsidR="00E02C3B" w:rsidRPr="00943451" w:rsidRDefault="00B77CE5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b/>
        </w:rPr>
      </w:pPr>
      <w:r w:rsidRPr="00943451">
        <w:rPr>
          <w:rStyle w:val="s3"/>
          <w:b/>
          <w:color w:val="000000"/>
        </w:rPr>
        <w:t xml:space="preserve">Альшанского муниципального образования                                                                                                </w:t>
      </w:r>
      <w:r w:rsidR="00BE35FB" w:rsidRPr="00943451">
        <w:rPr>
          <w:rStyle w:val="s3"/>
          <w:b/>
          <w:color w:val="000000"/>
        </w:rPr>
        <w:t xml:space="preserve">от </w:t>
      </w:r>
      <w:r w:rsidR="00943451" w:rsidRPr="00943451">
        <w:rPr>
          <w:rStyle w:val="s3"/>
          <w:b/>
          <w:color w:val="000000"/>
        </w:rPr>
        <w:t xml:space="preserve"> 22.04.</w:t>
      </w:r>
      <w:r w:rsidR="00BE35FB" w:rsidRPr="00943451">
        <w:rPr>
          <w:rStyle w:val="s3"/>
          <w:b/>
          <w:color w:val="000000"/>
        </w:rPr>
        <w:t>2019</w:t>
      </w:r>
      <w:r w:rsidR="00E02C3B" w:rsidRPr="00943451">
        <w:rPr>
          <w:rStyle w:val="s3"/>
          <w:b/>
          <w:color w:val="000000"/>
        </w:rPr>
        <w:t xml:space="preserve"> года №</w:t>
      </w:r>
      <w:r w:rsidR="00943451">
        <w:rPr>
          <w:rStyle w:val="s3"/>
          <w:b/>
          <w:color w:val="000000"/>
        </w:rPr>
        <w:t xml:space="preserve"> 22</w:t>
      </w:r>
      <w:r w:rsidR="00BE35FB" w:rsidRPr="00943451">
        <w:rPr>
          <w:rStyle w:val="s3"/>
          <w:b/>
          <w:color w:val="000000"/>
        </w:rPr>
        <w:t xml:space="preserve"> </w:t>
      </w:r>
      <w:r w:rsidR="00BE35FB" w:rsidRPr="00943451">
        <w:rPr>
          <w:rStyle w:val="s3"/>
          <w:b/>
          <w:color w:val="000000"/>
          <w:u w:val="single"/>
        </w:rPr>
        <w:t xml:space="preserve">     </w:t>
      </w:r>
      <w:r w:rsidR="00BE35FB" w:rsidRPr="00943451">
        <w:rPr>
          <w:rStyle w:val="s3"/>
          <w:b/>
          <w:color w:val="000000"/>
        </w:rPr>
        <w:t xml:space="preserve">   </w:t>
      </w: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b/>
          <w:color w:val="000000"/>
        </w:rPr>
      </w:pPr>
    </w:p>
    <w:p w:rsidR="00E02C3B" w:rsidRDefault="00E02C3B" w:rsidP="00E02C3B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Правила</w:t>
      </w:r>
    </w:p>
    <w:p w:rsidR="00E02C3B" w:rsidRDefault="00E02C3B" w:rsidP="00E02C3B">
      <w:pPr>
        <w:pStyle w:val="a4"/>
        <w:spacing w:before="0" w:beforeAutospacing="0" w:after="0" w:afterAutospacing="0"/>
        <w:jc w:val="center"/>
      </w:pPr>
      <w:r>
        <w:rPr>
          <w:rStyle w:val="a5"/>
        </w:rPr>
        <w:t xml:space="preserve"> разработки и утверждения административных регламентов предоставления муниципальных услуг</w:t>
      </w:r>
    </w:p>
    <w:p w:rsidR="00E02C3B" w:rsidRDefault="00E02C3B" w:rsidP="00E02C3B">
      <w:pPr>
        <w:pStyle w:val="a4"/>
        <w:jc w:val="center"/>
      </w:pPr>
      <w:r>
        <w:rPr>
          <w:rStyle w:val="a5"/>
        </w:rPr>
        <w:t>I. Общие положения</w:t>
      </w:r>
    </w:p>
    <w:p w:rsidR="005B6CC3" w:rsidRPr="00C368F3" w:rsidRDefault="00E02C3B" w:rsidP="00B77CE5">
      <w:pPr>
        <w:ind w:left="-567" w:firstLine="567"/>
      </w:pPr>
      <w:r w:rsidRPr="00C368F3">
        <w:rPr>
          <w:b/>
        </w:rPr>
        <w:t xml:space="preserve">1. </w:t>
      </w:r>
      <w:r w:rsidR="005B6CC3" w:rsidRPr="00C368F3">
        <w:t>Настоящие Правила определяют порядок разработки и утверждения </w:t>
      </w:r>
      <w:hyperlink r:id="rId6" w:anchor="/document/5218818/entry/0" w:history="1">
        <w:r w:rsidR="005B6CC3" w:rsidRPr="00C368F3">
          <w:t>административных регламентов</w:t>
        </w:r>
      </w:hyperlink>
      <w:r w:rsidR="005B6CC3" w:rsidRPr="00C368F3">
        <w:t xml:space="preserve"> предоставления муниципальных услуг (далее - регламенты).</w:t>
      </w:r>
    </w:p>
    <w:p w:rsidR="005B6CC3" w:rsidRPr="00C368F3" w:rsidRDefault="005B6CC3" w:rsidP="00B77CE5">
      <w:pPr>
        <w:ind w:left="-567" w:firstLine="567"/>
      </w:pPr>
      <w:proofErr w:type="gramStart"/>
      <w:r w:rsidRPr="00C368F3">
        <w:t>Регламентом явля</w:t>
      </w:r>
      <w:r w:rsidR="00152A08">
        <w:t xml:space="preserve">ется нормативный правовой акт </w:t>
      </w:r>
      <w:r w:rsidRPr="00C368F3">
        <w:t xml:space="preserve">исполнительной власти органа местного самоуправления </w:t>
      </w:r>
      <w:r w:rsidR="00B77CE5">
        <w:t>Альшан</w:t>
      </w:r>
      <w:r w:rsidRPr="00C368F3">
        <w:t>с</w:t>
      </w:r>
      <w:r w:rsidR="00535E74">
        <w:t>к</w:t>
      </w:r>
      <w:r w:rsidR="00152A08">
        <w:t>ого муниципального образования</w:t>
      </w:r>
      <w:r w:rsidRPr="00C368F3">
        <w:t>,  наделенных в соответствии с </w:t>
      </w:r>
      <w:hyperlink r:id="rId7" w:anchor="/multilink/12185976/paragraph/40713/number/0" w:history="1">
        <w:r w:rsidR="00152A08">
          <w:t>Ф</w:t>
        </w:r>
        <w:r w:rsidRPr="00C368F3">
          <w:t>едеральным законом</w:t>
        </w:r>
      </w:hyperlink>
      <w:r w:rsidRPr="00C368F3">
        <w:t> полномочиями по предоставлению муниципальных услуг в установленной сфере деятельности (далее - органы, предоставляющие муниципальные  услуги), устанавливающий сроки и последовательность административных процедур (действий), осуществляемых органами, предоставляющими муниципальные  услуги, в процессе предоставления муниципальной  услуги в соответствии с требованиями </w:t>
      </w:r>
      <w:hyperlink r:id="rId8" w:anchor="/document/12177515/entry/0" w:history="1">
        <w:r w:rsidRPr="00C368F3">
          <w:t>Федерального закона</w:t>
        </w:r>
      </w:hyperlink>
      <w:r w:rsidRPr="00C368F3">
        <w:t> "Об организации предоставления государственных</w:t>
      </w:r>
      <w:proofErr w:type="gramEnd"/>
      <w:r w:rsidRPr="00C368F3">
        <w:t xml:space="preserve"> и муниципальных услуг" (далее - Федеральный закон).</w:t>
      </w:r>
    </w:p>
    <w:p w:rsidR="005B6CC3" w:rsidRPr="00C368F3" w:rsidRDefault="005B6CC3" w:rsidP="00B77CE5">
      <w:pPr>
        <w:ind w:left="-567" w:firstLine="567"/>
      </w:pPr>
      <w:r w:rsidRPr="00C368F3">
        <w:t xml:space="preserve">Регламент также устанавливает порядок взаимодействия </w:t>
      </w:r>
      <w:r w:rsidR="00BE35FB" w:rsidRPr="00C368F3">
        <w:t xml:space="preserve"> </w:t>
      </w:r>
      <w:r w:rsidRPr="00C368F3">
        <w:t>между органами, предоставляющими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муниципальной  услуги.</w:t>
      </w:r>
    </w:p>
    <w:p w:rsidR="00775ADD" w:rsidRPr="00C368F3" w:rsidRDefault="005B6CC3" w:rsidP="00B77CE5">
      <w:pPr>
        <w:ind w:left="-567" w:firstLine="567"/>
      </w:pPr>
      <w:r w:rsidRPr="00C368F3">
        <w:rPr>
          <w:b/>
        </w:rPr>
        <w:t xml:space="preserve"> </w:t>
      </w:r>
      <w:r w:rsidR="00E02C3B" w:rsidRPr="00C368F3">
        <w:rPr>
          <w:b/>
        </w:rPr>
        <w:t xml:space="preserve">2. </w:t>
      </w:r>
      <w:r w:rsidR="00775ADD" w:rsidRPr="00C368F3">
        <w:t xml:space="preserve">Регламент разрабатывается и утверждается органом, предоставляющим муниципальные услуги ( далее администрация </w:t>
      </w:r>
      <w:r w:rsidR="00B77CE5">
        <w:t>Альшан</w:t>
      </w:r>
      <w:r w:rsidR="00775ADD" w:rsidRPr="00C368F3">
        <w:t>ского муниципального образования)</w:t>
      </w:r>
      <w:proofErr w:type="gramStart"/>
      <w:r w:rsidR="00775ADD" w:rsidRPr="00C368F3">
        <w:t xml:space="preserve"> ,</w:t>
      </w:r>
      <w:proofErr w:type="gramEnd"/>
      <w:r w:rsidR="00775ADD" w:rsidRPr="00C368F3">
        <w:t xml:space="preserve"> если иное не установлено федеральными законами</w:t>
      </w:r>
      <w:r w:rsidR="00BE35FB" w:rsidRPr="00C368F3">
        <w:t>.</w:t>
      </w:r>
    </w:p>
    <w:p w:rsidR="00E02C3B" w:rsidRPr="00C368F3" w:rsidRDefault="00E02C3B" w:rsidP="00B77CE5">
      <w:pPr>
        <w:ind w:left="-567" w:firstLine="567"/>
      </w:pPr>
      <w:r w:rsidRPr="00C368F3">
        <w:rPr>
          <w:b/>
        </w:rPr>
        <w:t xml:space="preserve">3. </w:t>
      </w:r>
      <w:r w:rsidRPr="00C368F3">
        <w:t xml:space="preserve">При разработке регламентов </w:t>
      </w:r>
      <w:r w:rsidR="00B77CE5">
        <w:t xml:space="preserve"> </w:t>
      </w:r>
      <w:r w:rsidR="00775ADD" w:rsidRPr="00C368F3">
        <w:t>Администрация</w:t>
      </w:r>
      <w:r w:rsidRPr="00C368F3">
        <w:t xml:space="preserve"> </w:t>
      </w:r>
      <w:r w:rsidR="00B77CE5">
        <w:t>Альшан</w:t>
      </w:r>
      <w:r w:rsidR="00775ADD" w:rsidRPr="00C368F3">
        <w:t xml:space="preserve">ского муниципального образования </w:t>
      </w:r>
      <w:r w:rsidRPr="00C368F3">
        <w:t>предусматривает оптимизацию (повышение качества) предоставления муниципальной услуги, в том числе:</w:t>
      </w:r>
    </w:p>
    <w:p w:rsidR="00E02C3B" w:rsidRPr="00C368F3" w:rsidRDefault="00E02C3B" w:rsidP="00B77CE5">
      <w:pPr>
        <w:ind w:left="-567" w:firstLine="567"/>
      </w:pPr>
      <w:r w:rsidRPr="00C368F3">
        <w:t>а) упорядочение административных процедур (действий);</w:t>
      </w:r>
    </w:p>
    <w:p w:rsidR="00E02C3B" w:rsidRPr="00C368F3" w:rsidRDefault="00E02C3B" w:rsidP="00B77CE5">
      <w:pPr>
        <w:ind w:left="-567" w:firstLine="567"/>
      </w:pPr>
      <w:r w:rsidRPr="00C368F3">
        <w:t>б) устранение избыточных административных процедур (действий);</w:t>
      </w:r>
    </w:p>
    <w:p w:rsidR="00E02C3B" w:rsidRPr="00C368F3" w:rsidRDefault="00E02C3B" w:rsidP="00B77CE5">
      <w:pPr>
        <w:ind w:left="-567" w:firstLine="567"/>
      </w:pPr>
      <w:r w:rsidRPr="00C368F3"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8264DB" w:rsidRPr="00C368F3" w:rsidRDefault="00E02C3B" w:rsidP="00B77CE5">
      <w:pPr>
        <w:ind w:left="-567" w:firstLine="567"/>
      </w:pPr>
      <w:r w:rsidRPr="00B77CE5">
        <w:t>г)</w:t>
      </w:r>
      <w:r w:rsidRPr="00C368F3">
        <w:rPr>
          <w:b/>
        </w:rPr>
        <w:t xml:space="preserve"> </w:t>
      </w:r>
      <w:r w:rsidR="00997047" w:rsidRPr="00C368F3">
        <w:t xml:space="preserve"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Администрация </w:t>
      </w:r>
      <w:r w:rsidR="00B77CE5">
        <w:t>Альшан</w:t>
      </w:r>
      <w:r w:rsidR="00997047" w:rsidRPr="00C368F3">
        <w:t>ского муниципального образования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BE35FB" w:rsidRPr="00C368F3" w:rsidRDefault="00E02C3B" w:rsidP="00B77CE5">
      <w:pPr>
        <w:ind w:left="-567" w:firstLine="567"/>
      </w:pPr>
      <w:proofErr w:type="spellStart"/>
      <w:r w:rsidRPr="00B77CE5">
        <w:lastRenderedPageBreak/>
        <w:t>д</w:t>
      </w:r>
      <w:proofErr w:type="spellEnd"/>
      <w:r w:rsidRPr="00B77CE5">
        <w:t>)</w:t>
      </w:r>
      <w:r w:rsidRPr="00C368F3">
        <w:rPr>
          <w:b/>
        </w:rPr>
        <w:t xml:space="preserve"> </w:t>
      </w:r>
      <w:r w:rsidR="008264DB" w:rsidRPr="00C368F3">
        <w:t>ответственность должностных лиц администрации А</w:t>
      </w:r>
      <w:r w:rsidR="00B77CE5">
        <w:t>льшан</w:t>
      </w:r>
      <w:r w:rsidR="008264DB" w:rsidRPr="00C368F3">
        <w:t>ского муниципального образования  за несоблюдение ими требований регламентов при выполнении административных процедур (действий);</w:t>
      </w:r>
    </w:p>
    <w:p w:rsidR="00E02C3B" w:rsidRPr="00C368F3" w:rsidRDefault="00E02C3B" w:rsidP="00B77CE5">
      <w:pPr>
        <w:ind w:left="-567" w:firstLine="567"/>
      </w:pPr>
      <w:r w:rsidRPr="00C368F3">
        <w:t>е) предоставление муниципальной услуги в электронной форме.</w:t>
      </w:r>
    </w:p>
    <w:p w:rsidR="00E02C3B" w:rsidRPr="00C368F3" w:rsidRDefault="00BE35FB" w:rsidP="00B77CE5">
      <w:pPr>
        <w:ind w:left="-567" w:firstLine="567"/>
      </w:pPr>
      <w:r w:rsidRPr="00B77CE5">
        <w:rPr>
          <w:b/>
        </w:rPr>
        <w:t xml:space="preserve"> </w:t>
      </w:r>
      <w:r w:rsidR="00E02C3B" w:rsidRPr="00B77CE5">
        <w:rPr>
          <w:b/>
        </w:rPr>
        <w:t>4</w:t>
      </w:r>
      <w:r w:rsidR="00E02C3B" w:rsidRPr="00C368F3">
        <w:t>. Регламенты утверждаются органами, разработавшими их, если иное не установлено федеральным законодательством.</w:t>
      </w:r>
    </w:p>
    <w:p w:rsidR="00FE2E53" w:rsidRPr="00C368F3" w:rsidRDefault="00FE2E53" w:rsidP="00B77CE5">
      <w:pPr>
        <w:ind w:left="-567" w:firstLine="567"/>
      </w:pPr>
      <w:r w:rsidRPr="00B77CE5">
        <w:rPr>
          <w:b/>
        </w:rPr>
        <w:t>5.</w:t>
      </w:r>
      <w:r w:rsidR="00B77CE5">
        <w:t xml:space="preserve"> </w:t>
      </w:r>
      <w:r w:rsidRPr="00C368F3">
        <w:t>Если в предоставлении муниципальной  услуги участвуют несколько органов, предоставляющих муниципальные  услуги, регламент утверждается совместным приказом таких органов.</w:t>
      </w:r>
    </w:p>
    <w:p w:rsidR="00FE2E53" w:rsidRPr="00C368F3" w:rsidRDefault="00FE2E53" w:rsidP="00B77CE5">
      <w:pPr>
        <w:ind w:left="-567" w:firstLine="567"/>
      </w:pPr>
      <w:r w:rsidRPr="00B77CE5">
        <w:rPr>
          <w:b/>
        </w:rPr>
        <w:t>6.</w:t>
      </w:r>
      <w:r w:rsidRPr="00C368F3">
        <w:t> Исполнение органами исполнительной власти Саратовской области  и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 </w:t>
      </w:r>
      <w:hyperlink r:id="rId9" w:anchor="/document/5218818/entry/0" w:history="1">
        <w:r w:rsidRPr="00C368F3">
          <w:t>регламентом</w:t>
        </w:r>
      </w:hyperlink>
      <w:r w:rsidRPr="00C368F3">
        <w:t>, утвержденным соответствующим федеральным органом исполнительной власти, если иное не установлено федеральным законом.</w:t>
      </w:r>
    </w:p>
    <w:p w:rsidR="003E2853" w:rsidRPr="00C368F3" w:rsidRDefault="00BE35FB" w:rsidP="00B77CE5">
      <w:pPr>
        <w:ind w:left="-567" w:firstLine="567"/>
      </w:pPr>
      <w:r w:rsidRPr="00B77CE5">
        <w:rPr>
          <w:b/>
        </w:rPr>
        <w:t>7</w:t>
      </w:r>
      <w:r w:rsidR="00E02C3B" w:rsidRPr="00B77CE5">
        <w:rPr>
          <w:b/>
        </w:rPr>
        <w:t>.</w:t>
      </w:r>
      <w:r w:rsidR="00E02C3B" w:rsidRPr="00C368F3">
        <w:rPr>
          <w:b/>
        </w:rPr>
        <w:t xml:space="preserve"> </w:t>
      </w:r>
      <w:r w:rsidR="003E2853" w:rsidRPr="00C368F3">
        <w:t>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с учетом иных требований к порядку предоставления соответствующей муниципальной услуги.</w:t>
      </w:r>
    </w:p>
    <w:p w:rsidR="000D0666" w:rsidRPr="00C368F3" w:rsidRDefault="00BE35FB" w:rsidP="00B77CE5">
      <w:pPr>
        <w:ind w:left="-567" w:firstLine="567"/>
      </w:pPr>
      <w:r w:rsidRPr="00C368F3">
        <w:t>7</w:t>
      </w:r>
      <w:r w:rsidR="000D0666" w:rsidRPr="00C368F3">
        <w:t>.1</w:t>
      </w:r>
      <w:r w:rsidR="00B77CE5">
        <w:t>.</w:t>
      </w:r>
      <w:r w:rsidR="000D0666" w:rsidRPr="00C368F3">
        <w:t xml:space="preserve"> </w:t>
      </w:r>
      <w:r w:rsidR="00B77CE5">
        <w:t xml:space="preserve"> </w:t>
      </w:r>
      <w:r w:rsidR="000D0666" w:rsidRPr="00C368F3">
        <w:t xml:space="preserve">Регламент разрабатывается, как правило, после включения соответствующей муниципальной услуги </w:t>
      </w:r>
      <w:r w:rsidR="00B77CE5">
        <w:t>в перечень муниципальных  услуг</w:t>
      </w:r>
      <w:r w:rsidR="000D0666" w:rsidRPr="00C368F3">
        <w:t>, оказываемых органом местного самоуправления.</w:t>
      </w:r>
    </w:p>
    <w:p w:rsidR="00E02C3B" w:rsidRPr="00C368F3" w:rsidRDefault="00BE35FB" w:rsidP="00B77CE5">
      <w:pPr>
        <w:ind w:left="-567" w:firstLine="567"/>
        <w:rPr>
          <w:b/>
        </w:rPr>
      </w:pPr>
      <w:r w:rsidRPr="00C368F3">
        <w:t>7</w:t>
      </w:r>
      <w:r w:rsidR="000D0666" w:rsidRPr="00C368F3">
        <w:t>.2.</w:t>
      </w:r>
      <w:r w:rsidR="00B77CE5">
        <w:t xml:space="preserve"> </w:t>
      </w:r>
      <w:r w:rsidR="000D0666" w:rsidRPr="00C368F3">
        <w:t xml:space="preserve"> Проект регламента и пояснительная записка к нему размещаются на официальном сайте </w:t>
      </w:r>
      <w:hyperlink r:id="rId10" w:tgtFrame="_blank" w:history="1"/>
      <w:r w:rsidR="000D0666" w:rsidRPr="00C368F3">
        <w:t>в информационно-телекоммуникационной сети "Интер</w:t>
      </w:r>
      <w:r w:rsidR="00B77CE5">
        <w:t>нет" (далее - сеть "Интернет")</w:t>
      </w:r>
      <w:r w:rsidR="00E02C3B" w:rsidRPr="00C368F3">
        <w:rPr>
          <w:b/>
        </w:rPr>
        <w:t>.</w:t>
      </w:r>
    </w:p>
    <w:p w:rsidR="00E02C3B" w:rsidRPr="00C368F3" w:rsidRDefault="00E02C3B" w:rsidP="00B77CE5">
      <w:pPr>
        <w:ind w:left="-567" w:firstLine="567"/>
      </w:pPr>
      <w:r w:rsidRPr="00C368F3">
        <w:t>Срок, отведенный для проведения независимой экспертизы, указывается при размещении проекта регламента на официальном сайте в информационно-коммуникационной сети «Интернет».</w:t>
      </w:r>
    </w:p>
    <w:p w:rsidR="00E02C3B" w:rsidRPr="00C368F3" w:rsidRDefault="00BE35FB" w:rsidP="00B77CE5">
      <w:pPr>
        <w:ind w:left="-567" w:firstLine="567"/>
      </w:pPr>
      <w:r w:rsidRPr="00535E74">
        <w:rPr>
          <w:b/>
        </w:rPr>
        <w:t>8</w:t>
      </w:r>
      <w:r w:rsidR="00E02C3B" w:rsidRPr="00535E74">
        <w:rPr>
          <w:b/>
        </w:rPr>
        <w:t>.</w:t>
      </w:r>
      <w:r w:rsidR="00E02C3B" w:rsidRPr="00C368F3">
        <w:t xml:space="preserve"> Проекты регламентов подлежат независимой экспертизе и экспертизе, проводимой уполномоченным органом местного самоуправления.</w:t>
      </w:r>
    </w:p>
    <w:p w:rsidR="00E02C3B" w:rsidRPr="00C368F3" w:rsidRDefault="00BE35FB" w:rsidP="00B77CE5">
      <w:pPr>
        <w:ind w:left="-567" w:firstLine="567"/>
      </w:pPr>
      <w:r w:rsidRPr="00C368F3">
        <w:t>Должностное лицо а</w:t>
      </w:r>
      <w:r w:rsidR="00152A08">
        <w:t>дминистрации</w:t>
      </w:r>
      <w:r w:rsidR="00E02C3B" w:rsidRPr="00C368F3">
        <w:t>, ответственное за разработку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02C3B" w:rsidRPr="00C368F3" w:rsidRDefault="00BE35FB" w:rsidP="00B77CE5">
      <w:pPr>
        <w:ind w:left="-567" w:firstLine="567"/>
        <w:rPr>
          <w:b/>
        </w:rPr>
      </w:pPr>
      <w:r w:rsidRPr="00C368F3">
        <w:rPr>
          <w:b/>
        </w:rPr>
        <w:t xml:space="preserve"> </w:t>
      </w:r>
      <w:r w:rsidR="00535E74">
        <w:t>Должностное лицо администрации</w:t>
      </w:r>
      <w:r w:rsidR="00E02C3B" w:rsidRPr="00C368F3">
        <w:rPr>
          <w:b/>
        </w:rPr>
        <w:t xml:space="preserve">, </w:t>
      </w:r>
      <w:r w:rsidR="00E02C3B" w:rsidRPr="00C368F3">
        <w:t>ответственное за разработку регламента, обеспечивают учет замечаний и предложений, содержащихся в заключени</w:t>
      </w:r>
      <w:proofErr w:type="gramStart"/>
      <w:r w:rsidR="00E02C3B" w:rsidRPr="00C368F3">
        <w:t>и</w:t>
      </w:r>
      <w:proofErr w:type="gramEnd"/>
      <w:r w:rsidR="00E02C3B" w:rsidRPr="00C368F3">
        <w:t xml:space="preserve"> уполномоченного органа местного самоуправления .</w:t>
      </w:r>
    </w:p>
    <w:p w:rsidR="00E02C3B" w:rsidRPr="00C368F3" w:rsidRDefault="00BE35FB" w:rsidP="00B77CE5">
      <w:pPr>
        <w:ind w:left="-567" w:firstLine="567"/>
      </w:pPr>
      <w:r w:rsidRPr="00C368F3">
        <w:t>8</w:t>
      </w:r>
      <w:r w:rsidR="00E02C3B" w:rsidRPr="00C368F3">
        <w:t>.1. Внесение изменений в регламенты осуществляется в порядке, установленном для разработки и утверждения регламентов, за исключением случаев применений упрощенного порядка внесения изменений, установленных настоящим пунктом. Упрощенный порядок внесения изменений в административные регламенты применяется в случаях:</w:t>
      </w:r>
    </w:p>
    <w:p w:rsidR="00E02C3B" w:rsidRPr="00C368F3" w:rsidRDefault="00E02C3B" w:rsidP="00B77CE5">
      <w:pPr>
        <w:ind w:left="-567" w:firstLine="567"/>
      </w:pPr>
      <w:r w:rsidRPr="00C368F3">
        <w:t>устранения замечаний, указанных в заключениях органов юстиции, актах прокурорского реагирования;</w:t>
      </w:r>
    </w:p>
    <w:p w:rsidR="00E02C3B" w:rsidRPr="00C368F3" w:rsidRDefault="00E02C3B" w:rsidP="00B77CE5">
      <w:pPr>
        <w:ind w:left="-567" w:firstLine="567"/>
      </w:pPr>
      <w:r w:rsidRPr="00C368F3">
        <w:t xml:space="preserve">исполнения решения судов о признании административного регламента </w:t>
      </w:r>
      <w:proofErr w:type="gramStart"/>
      <w:r w:rsidRPr="00C368F3">
        <w:t>недействующим</w:t>
      </w:r>
      <w:proofErr w:type="gramEnd"/>
      <w:r w:rsidRPr="00C368F3">
        <w:t xml:space="preserve"> полностью или в части;</w:t>
      </w:r>
    </w:p>
    <w:p w:rsidR="00E02C3B" w:rsidRPr="00C368F3" w:rsidRDefault="00E02C3B" w:rsidP="00B77CE5">
      <w:pPr>
        <w:ind w:left="-567" w:firstLine="567"/>
      </w:pPr>
      <w:r w:rsidRPr="00C368F3">
        <w:t>изменения юридико-технического или редакционно-технического характера;</w:t>
      </w:r>
    </w:p>
    <w:p w:rsidR="00E02C3B" w:rsidRPr="00C368F3" w:rsidRDefault="00E02C3B" w:rsidP="00B77CE5">
      <w:pPr>
        <w:ind w:left="-567" w:firstLine="567"/>
      </w:pPr>
      <w:r w:rsidRPr="00C368F3">
        <w:t xml:space="preserve">изменения информации о месте нахождения органа исполнительной власти </w:t>
      </w:r>
      <w:r w:rsidR="00BE35FB" w:rsidRPr="00C368F3">
        <w:t xml:space="preserve"> </w:t>
      </w:r>
      <w:r w:rsidRPr="00C368F3">
        <w:t xml:space="preserve"> и его структурных подразделений, месте нахождения ОБУ "МФЦ"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E02C3B" w:rsidRPr="00C368F3" w:rsidRDefault="00BE35FB" w:rsidP="00B77CE5">
      <w:pPr>
        <w:ind w:left="-567" w:firstLine="567"/>
      </w:pPr>
      <w:r w:rsidRPr="00C368F3">
        <w:lastRenderedPageBreak/>
        <w:t xml:space="preserve"> 9</w:t>
      </w:r>
      <w:r w:rsidR="00E02C3B" w:rsidRPr="00C368F3">
        <w:t xml:space="preserve">. Заключение уполномоченного органа местного самоуправления на проект регламента и заключения независимой экспертизы размещаются на официальном сайте Администрации </w:t>
      </w:r>
      <w:r w:rsidR="005667B7" w:rsidRPr="00C368F3">
        <w:t xml:space="preserve"> </w:t>
      </w:r>
      <w:r w:rsidR="00E02C3B" w:rsidRPr="00C368F3">
        <w:t>в информационно-коммуникационной сети "Интернет".</w:t>
      </w:r>
    </w:p>
    <w:p w:rsidR="00E02C3B" w:rsidRPr="00C368F3" w:rsidRDefault="00E02C3B" w:rsidP="00B77CE5">
      <w:pPr>
        <w:ind w:left="-567" w:firstLine="567"/>
        <w:rPr>
          <w:rStyle w:val="a5"/>
        </w:rPr>
      </w:pPr>
      <w:r w:rsidRPr="00C368F3">
        <w:rPr>
          <w:rStyle w:val="a5"/>
        </w:rPr>
        <w:t xml:space="preserve"> </w:t>
      </w:r>
    </w:p>
    <w:p w:rsidR="00E02C3B" w:rsidRPr="00C368F3" w:rsidRDefault="00E02C3B" w:rsidP="00535E74">
      <w:pPr>
        <w:ind w:left="-567" w:firstLine="567"/>
        <w:jc w:val="center"/>
      </w:pPr>
      <w:r w:rsidRPr="00C368F3">
        <w:rPr>
          <w:rStyle w:val="a5"/>
        </w:rPr>
        <w:t>II. Требования к регламентам</w:t>
      </w:r>
    </w:p>
    <w:p w:rsidR="00E02C3B" w:rsidRPr="00C368F3" w:rsidRDefault="005667B7" w:rsidP="00B77CE5">
      <w:pPr>
        <w:ind w:left="-567" w:firstLine="567"/>
      </w:pPr>
      <w:r w:rsidRPr="00535E74">
        <w:rPr>
          <w:b/>
        </w:rPr>
        <w:t>10</w:t>
      </w:r>
      <w:r w:rsidR="00E02C3B" w:rsidRPr="00535E74">
        <w:rPr>
          <w:b/>
        </w:rPr>
        <w:t>.</w:t>
      </w:r>
      <w:r w:rsidR="00E02C3B" w:rsidRPr="00C368F3">
        <w:t xml:space="preserve"> Наиме</w:t>
      </w:r>
      <w:r w:rsidR="00152A08">
        <w:t>нование регламента определяется</w:t>
      </w:r>
      <w:r w:rsidRPr="00C368F3">
        <w:t xml:space="preserve"> администрацией</w:t>
      </w:r>
      <w:r w:rsidR="00E02C3B" w:rsidRPr="00C368F3">
        <w:t xml:space="preserve"> </w:t>
      </w:r>
      <w:r w:rsidRPr="00C368F3">
        <w:t>А</w:t>
      </w:r>
      <w:r w:rsidR="00535E74">
        <w:t>льшан</w:t>
      </w:r>
      <w:r w:rsidRPr="00C368F3">
        <w:t>ского муниципального образования, ответственной</w:t>
      </w:r>
      <w:r w:rsidR="00E02C3B" w:rsidRPr="00C368F3">
        <w:t xml:space="preserve"> за его разработку,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E02C3B" w:rsidRPr="00C368F3" w:rsidRDefault="005667B7" w:rsidP="00B77CE5">
      <w:pPr>
        <w:ind w:left="-567" w:firstLine="567"/>
      </w:pPr>
      <w:r w:rsidRPr="00535E74">
        <w:rPr>
          <w:b/>
        </w:rPr>
        <w:t>11</w:t>
      </w:r>
      <w:r w:rsidR="00E02C3B" w:rsidRPr="00C368F3">
        <w:t>. В регламент включаются следующие разделы:</w:t>
      </w:r>
    </w:p>
    <w:p w:rsidR="00E02C3B" w:rsidRPr="00C368F3" w:rsidRDefault="00E02C3B" w:rsidP="00B77CE5">
      <w:pPr>
        <w:ind w:left="-567" w:firstLine="567"/>
      </w:pPr>
      <w:r w:rsidRPr="00C368F3">
        <w:t>а) общие положения;</w:t>
      </w:r>
    </w:p>
    <w:p w:rsidR="00E02C3B" w:rsidRPr="00C368F3" w:rsidRDefault="00E02C3B" w:rsidP="00B77CE5">
      <w:pPr>
        <w:ind w:left="-567" w:firstLine="567"/>
      </w:pPr>
      <w:r w:rsidRPr="00C368F3">
        <w:t>б) стандарт предоставления муниципальной услуги;</w:t>
      </w:r>
    </w:p>
    <w:p w:rsidR="00E02C3B" w:rsidRPr="00C368F3" w:rsidRDefault="00E02C3B" w:rsidP="00B77CE5">
      <w:pPr>
        <w:ind w:left="-567" w:firstLine="567"/>
      </w:pPr>
      <w:r w:rsidRPr="00C368F3"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E02C3B" w:rsidRPr="00C368F3" w:rsidRDefault="00E02C3B" w:rsidP="00B77CE5">
      <w:pPr>
        <w:ind w:left="-567" w:firstLine="567"/>
      </w:pPr>
      <w:r w:rsidRPr="00C368F3">
        <w:t xml:space="preserve">г) формы </w:t>
      </w:r>
      <w:proofErr w:type="gramStart"/>
      <w:r w:rsidRPr="00C368F3">
        <w:t>контроля за</w:t>
      </w:r>
      <w:proofErr w:type="gramEnd"/>
      <w:r w:rsidRPr="00C368F3">
        <w:t xml:space="preserve"> исполнением регламента;</w:t>
      </w:r>
    </w:p>
    <w:p w:rsidR="00E02C3B" w:rsidRPr="00C368F3" w:rsidRDefault="00E02C3B" w:rsidP="00B77CE5">
      <w:pPr>
        <w:ind w:left="-567" w:firstLine="567"/>
      </w:pPr>
      <w:proofErr w:type="spellStart"/>
      <w:r w:rsidRPr="00C368F3">
        <w:t>д</w:t>
      </w:r>
      <w:proofErr w:type="spellEnd"/>
      <w:r w:rsidRPr="00C368F3">
        <w:t>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E02C3B" w:rsidRPr="00C368F3" w:rsidRDefault="005667B7" w:rsidP="00B77CE5">
      <w:pPr>
        <w:ind w:left="-567" w:firstLine="567"/>
      </w:pPr>
      <w:r w:rsidRPr="00535E74">
        <w:rPr>
          <w:b/>
        </w:rPr>
        <w:t>12</w:t>
      </w:r>
      <w:r w:rsidR="00E02C3B" w:rsidRPr="00535E74">
        <w:rPr>
          <w:b/>
        </w:rPr>
        <w:t>.</w:t>
      </w:r>
      <w:r w:rsidR="00E02C3B" w:rsidRPr="00C368F3">
        <w:t xml:space="preserve"> Раздел, касающийся общих положений, состоит из следующих подразделов:</w:t>
      </w:r>
    </w:p>
    <w:p w:rsidR="00E02C3B" w:rsidRPr="00C368F3" w:rsidRDefault="00E02C3B" w:rsidP="00B77CE5">
      <w:pPr>
        <w:ind w:left="-567" w:firstLine="567"/>
      </w:pPr>
      <w:r w:rsidRPr="00C368F3">
        <w:t>а) предмет регулирования регламента;</w:t>
      </w:r>
    </w:p>
    <w:p w:rsidR="00E02C3B" w:rsidRPr="00C368F3" w:rsidRDefault="00E02C3B" w:rsidP="00B77CE5">
      <w:pPr>
        <w:ind w:left="-567" w:firstLine="567"/>
      </w:pPr>
      <w:r w:rsidRPr="00C368F3">
        <w:t>б) круг заявителей;</w:t>
      </w:r>
    </w:p>
    <w:p w:rsidR="00E02C3B" w:rsidRPr="00C368F3" w:rsidRDefault="00E02C3B" w:rsidP="00B77CE5">
      <w:pPr>
        <w:ind w:left="-567" w:firstLine="567"/>
      </w:pPr>
      <w:r w:rsidRPr="00C368F3">
        <w:t>в) требования к порядку информирования о предоставлении муниципальной услуги, в том числе:</w:t>
      </w:r>
    </w:p>
    <w:p w:rsidR="004B1B32" w:rsidRPr="00C368F3" w:rsidRDefault="004B1B32" w:rsidP="00B77CE5">
      <w:pPr>
        <w:ind w:left="-567" w:firstLine="567"/>
      </w:pPr>
      <w:r w:rsidRPr="00C368F3"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(функций);</w:t>
      </w:r>
    </w:p>
    <w:p w:rsidR="004B1B32" w:rsidRPr="00C368F3" w:rsidRDefault="004B1B32" w:rsidP="00B77CE5">
      <w:pPr>
        <w:ind w:left="-567" w:firstLine="567"/>
      </w:pPr>
      <w:r w:rsidRPr="00C368F3"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4B1B32" w:rsidRPr="00C368F3" w:rsidRDefault="004B1B32" w:rsidP="00B77CE5">
      <w:pPr>
        <w:ind w:left="-567" w:firstLine="567"/>
      </w:pPr>
      <w:r w:rsidRPr="00C368F3">
        <w:t>К справочной информации относится следующая информация:</w:t>
      </w:r>
    </w:p>
    <w:p w:rsidR="004B1B32" w:rsidRPr="00C368F3" w:rsidRDefault="004B1B32" w:rsidP="00B77CE5">
      <w:pPr>
        <w:ind w:left="-567" w:firstLine="567"/>
      </w:pPr>
      <w:r w:rsidRPr="00C368F3">
        <w:t>место нахождения и графики работы органа местного самоуправления</w:t>
      </w:r>
      <w:proofErr w:type="gramStart"/>
      <w:r w:rsidRPr="00C368F3">
        <w:t xml:space="preserve"> ,</w:t>
      </w:r>
      <w:proofErr w:type="gramEnd"/>
      <w:r w:rsidRPr="00C368F3">
        <w:t xml:space="preserve"> предоставляющего муниципальную  услугу, его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4B1B32" w:rsidRPr="00C368F3" w:rsidRDefault="004B1B32" w:rsidP="00B77CE5">
      <w:pPr>
        <w:ind w:left="-567" w:firstLine="567"/>
      </w:pPr>
      <w:r w:rsidRPr="00C368F3">
        <w:t>справочные телефоны структурных подразделений органа, предоставляющего муниципальной услугу, организаций, участвующих в предоставлении муниципальной услуги, в том числе номер телефон</w:t>
      </w:r>
      <w:proofErr w:type="gramStart"/>
      <w:r w:rsidRPr="00C368F3">
        <w:t>а-</w:t>
      </w:r>
      <w:proofErr w:type="gramEnd"/>
      <w:r w:rsidR="00535E74">
        <w:t xml:space="preserve"> </w:t>
      </w:r>
      <w:proofErr w:type="spellStart"/>
      <w:r w:rsidRPr="00C368F3">
        <w:t>автоинформатора</w:t>
      </w:r>
      <w:proofErr w:type="spellEnd"/>
      <w:r w:rsidRPr="00C368F3">
        <w:t>;</w:t>
      </w:r>
    </w:p>
    <w:p w:rsidR="004B1B32" w:rsidRPr="00C368F3" w:rsidRDefault="004B1B32" w:rsidP="00B77CE5">
      <w:pPr>
        <w:ind w:left="-567" w:firstLine="567"/>
      </w:pPr>
      <w:r w:rsidRPr="00C368F3">
        <w:t>адреса официального сайта, а также электронной почты и (или) формы обратной связи органа, предоставляющего муниципальную услугу, в сети "Интернет".</w:t>
      </w:r>
    </w:p>
    <w:p w:rsidR="004B1B32" w:rsidRPr="00C368F3" w:rsidRDefault="004B1B32" w:rsidP="00B77CE5">
      <w:pPr>
        <w:ind w:left="-567" w:firstLine="567"/>
      </w:pPr>
      <w:proofErr w:type="gramStart"/>
      <w:r w:rsidRPr="00C368F3">
        <w:t>Справочная информация не приводится в тексте регламента и подлежит обязательному размещению на официальном сайте органа, предоставляющего муниципальную услугу, в сети "Интернет",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и на </w:t>
      </w:r>
      <w:hyperlink r:id="rId11" w:tgtFrame="_blank" w:history="1">
        <w:r w:rsidRPr="00535E74">
          <w:rPr>
            <w:rStyle w:val="a3"/>
            <w:color w:val="auto"/>
            <w:u w:val="none"/>
          </w:rPr>
          <w:t>Едином портале</w:t>
        </w:r>
      </w:hyperlink>
      <w:r w:rsidRPr="00535E74">
        <w:t> </w:t>
      </w:r>
      <w:r w:rsidRPr="00C368F3">
        <w:t>государственных и муниципальных услуг (функций), о чем указывается в тексте регламента.</w:t>
      </w:r>
      <w:proofErr w:type="gramEnd"/>
      <w:r w:rsidRPr="00C368F3">
        <w:t xml:space="preserve"> Органы, предоставляющие муниципальные  услуги, обеспечивают в установленном порядке размещение и актуализацию справочной информации в </w:t>
      </w:r>
      <w:r w:rsidRPr="00C368F3">
        <w:lastRenderedPageBreak/>
        <w:t>соответствующем разделе федерального реестра и на соответствующем официальном сайте в сети "Интернет".</w:t>
      </w:r>
    </w:p>
    <w:p w:rsidR="00E02C3B" w:rsidRPr="00C368F3" w:rsidRDefault="005667B7" w:rsidP="00B77CE5">
      <w:pPr>
        <w:ind w:left="-567" w:firstLine="567"/>
      </w:pPr>
      <w:r w:rsidRPr="00535E74">
        <w:rPr>
          <w:b/>
        </w:rPr>
        <w:t>13</w:t>
      </w:r>
      <w:r w:rsidR="00E02C3B" w:rsidRPr="00535E74">
        <w:rPr>
          <w:b/>
        </w:rPr>
        <w:t>.</w:t>
      </w:r>
      <w:r w:rsidR="00E02C3B" w:rsidRPr="00C368F3">
        <w:t xml:space="preserve"> Стандарт предоставления муниципальной услуги должен содержать следующие подразделы:</w:t>
      </w:r>
    </w:p>
    <w:p w:rsidR="00E02C3B" w:rsidRPr="00C368F3" w:rsidRDefault="00E02C3B" w:rsidP="00B77CE5">
      <w:pPr>
        <w:ind w:left="-567" w:firstLine="567"/>
      </w:pPr>
      <w:r w:rsidRPr="00C368F3">
        <w:t>а) наименование муниципальной услуги;</w:t>
      </w:r>
    </w:p>
    <w:p w:rsidR="006A1F9A" w:rsidRPr="00C368F3" w:rsidRDefault="00E02C3B" w:rsidP="00B77CE5">
      <w:pPr>
        <w:ind w:left="-567" w:firstLine="567"/>
      </w:pPr>
      <w:r w:rsidRPr="00535E74">
        <w:t>б)</w:t>
      </w:r>
      <w:r w:rsidRPr="00C368F3">
        <w:rPr>
          <w:b/>
        </w:rPr>
        <w:t xml:space="preserve"> </w:t>
      </w:r>
      <w:r w:rsidR="006A1F9A" w:rsidRPr="00C368F3">
        <w:t xml:space="preserve">наименование органа, предоставляющего муниципальную  услугу. Если в предоставлении муниципальной услуги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 услуги. </w:t>
      </w:r>
      <w:proofErr w:type="gramStart"/>
      <w:r w:rsidR="006A1F9A" w:rsidRPr="00C368F3">
        <w:t>Также указываются требования </w:t>
      </w:r>
      <w:hyperlink r:id="rId12" w:anchor="/document/12177515/entry/73" w:history="1">
        <w:r w:rsidR="006A1F9A" w:rsidRPr="00C368F3">
          <w:t>пункта 3 статьи 7</w:t>
        </w:r>
      </w:hyperlink>
      <w:r w:rsidR="005667B7" w:rsidRPr="00C368F3">
        <w:t xml:space="preserve"> </w:t>
      </w:r>
      <w:r w:rsidR="006A1F9A" w:rsidRPr="00C368F3">
        <w:t>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  услуг, утвержденный Правительством Российской Федерации;</w:t>
      </w:r>
      <w:proofErr w:type="gramEnd"/>
    </w:p>
    <w:p w:rsidR="00E02C3B" w:rsidRPr="00C368F3" w:rsidRDefault="00E02C3B" w:rsidP="00B77CE5">
      <w:pPr>
        <w:ind w:left="-567" w:firstLine="567"/>
      </w:pPr>
      <w:r w:rsidRPr="00C368F3">
        <w:t> в) описание результата предоставления муниципальной услуги;</w:t>
      </w:r>
    </w:p>
    <w:p w:rsidR="00E02C3B" w:rsidRPr="00C368F3" w:rsidRDefault="00E02C3B" w:rsidP="00B77CE5">
      <w:pPr>
        <w:ind w:left="-567" w:firstLine="567"/>
      </w:pPr>
      <w:r w:rsidRPr="00C368F3">
        <w:t> 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4F3D5D" w:rsidRPr="00C368F3" w:rsidRDefault="00E02C3B" w:rsidP="00B77CE5">
      <w:pPr>
        <w:ind w:left="-567" w:firstLine="567"/>
      </w:pPr>
      <w:r w:rsidRPr="00535E74">
        <w:t> </w:t>
      </w:r>
      <w:proofErr w:type="spellStart"/>
      <w:r w:rsidRPr="00535E74">
        <w:t>д</w:t>
      </w:r>
      <w:proofErr w:type="spellEnd"/>
      <w:r w:rsidRPr="00535E74">
        <w:t>)</w:t>
      </w:r>
      <w:r w:rsidRPr="00C368F3">
        <w:rPr>
          <w:b/>
        </w:rPr>
        <w:t xml:space="preserve"> </w:t>
      </w:r>
      <w:r w:rsidR="004F3D5D" w:rsidRPr="00C368F3">
        <w:t>нормативные правовые акты, регулирующие предоставление муниципальной услуги.</w:t>
      </w:r>
    </w:p>
    <w:p w:rsidR="004F3D5D" w:rsidRPr="00C368F3" w:rsidRDefault="004F3D5D" w:rsidP="00B77CE5">
      <w:pPr>
        <w:ind w:left="-567" w:firstLine="567"/>
      </w:pPr>
      <w:r w:rsidRPr="00C368F3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муниципальную услугу, в сети "Интернет", в федеральном реестре и на Едином портале государственных и муниципальных услуг (функций). Перечень нормативных правовых актов, регулирующих предоставление муниципальной услуги, не приводится в тексте административного регламента.</w:t>
      </w:r>
    </w:p>
    <w:p w:rsidR="004F3D5D" w:rsidRPr="00C368F3" w:rsidRDefault="004F3D5D" w:rsidP="00B77CE5">
      <w:pPr>
        <w:ind w:left="-567" w:firstLine="567"/>
      </w:pPr>
      <w:r w:rsidRPr="00C368F3"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4F3D5D" w:rsidRPr="00C368F3" w:rsidRDefault="004F3D5D" w:rsidP="00B77CE5">
      <w:pPr>
        <w:ind w:left="-567" w:firstLine="567"/>
      </w:pPr>
      <w:r w:rsidRPr="00C368F3">
        <w:t>Орган, предоставляющий муниципальную услугу, обеспечивает размещение и актуализацию перечня нормативных правовых актов, регулирующих пр</w:t>
      </w:r>
      <w:r w:rsidR="00535E74">
        <w:t>едоставление муниципал</w:t>
      </w:r>
      <w:r w:rsidRPr="00C368F3">
        <w:t>ьной услуги, на своем официальном сайте.</w:t>
      </w:r>
    </w:p>
    <w:p w:rsidR="00E02C3B" w:rsidRPr="00C368F3" w:rsidRDefault="00E02C3B" w:rsidP="00B77CE5">
      <w:pPr>
        <w:ind w:left="-567" w:firstLine="567"/>
        <w:rPr>
          <w:b/>
        </w:rPr>
      </w:pPr>
      <w:r w:rsidRPr="00C368F3">
        <w:t> </w:t>
      </w:r>
      <w:proofErr w:type="gramStart"/>
      <w:r w:rsidRPr="00C368F3"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Pr="00C368F3"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 w:rsidR="005667B7" w:rsidRPr="00C368F3">
        <w:t xml:space="preserve">Саратовской </w:t>
      </w:r>
      <w:r w:rsidRPr="00C368F3">
        <w:t xml:space="preserve"> области предусмотрена свободная форма подачи этих документов);</w:t>
      </w:r>
    </w:p>
    <w:p w:rsidR="00E02C3B" w:rsidRPr="00C368F3" w:rsidRDefault="00E02C3B" w:rsidP="00B77CE5">
      <w:pPr>
        <w:ind w:left="-567" w:firstLine="567"/>
      </w:pPr>
      <w:r w:rsidRPr="00C368F3">
        <w:t> </w:t>
      </w:r>
      <w:proofErr w:type="gramStart"/>
      <w:r w:rsidRPr="00C368F3">
        <w:t xml:space="preserve"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</w:t>
      </w:r>
      <w:r w:rsidRPr="00C368F3">
        <w:lastRenderedPageBreak/>
        <w:t>электронной форме, порядок их представления (бланки, формы обращений, заявлений и иных</w:t>
      </w:r>
      <w:proofErr w:type="gramEnd"/>
      <w:r w:rsidRPr="00C368F3">
        <w:t xml:space="preserve">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 w:rsidR="005667B7" w:rsidRPr="00C368F3">
        <w:t xml:space="preserve">Саратовской </w:t>
      </w:r>
      <w:r w:rsidRPr="00C368F3">
        <w:t xml:space="preserve">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3C4C80" w:rsidRPr="00C368F3" w:rsidRDefault="00E02C3B" w:rsidP="00B77CE5">
      <w:pPr>
        <w:ind w:left="-567" w:firstLine="567"/>
      </w:pPr>
      <w:proofErr w:type="spellStart"/>
      <w:r w:rsidRPr="00C368F3">
        <w:t>з</w:t>
      </w:r>
      <w:proofErr w:type="spellEnd"/>
      <w:r w:rsidRPr="00C368F3">
        <w:t xml:space="preserve">) </w:t>
      </w:r>
      <w:r w:rsidR="003C4C80" w:rsidRPr="00C368F3">
        <w:t>указание на запрет требовать от заявителя:</w:t>
      </w:r>
    </w:p>
    <w:p w:rsidR="003C4C80" w:rsidRPr="00C368F3" w:rsidRDefault="003C4C80" w:rsidP="00B77CE5">
      <w:pPr>
        <w:ind w:left="-567" w:firstLine="567"/>
      </w:pPr>
      <w:r w:rsidRPr="00C368F3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 услуги;</w:t>
      </w:r>
    </w:p>
    <w:p w:rsidR="003C4C80" w:rsidRPr="00C368F3" w:rsidRDefault="003C4C80" w:rsidP="00B77CE5">
      <w:pPr>
        <w:ind w:left="-567" w:firstLine="567"/>
      </w:pPr>
      <w:proofErr w:type="gramStart"/>
      <w:r w:rsidRPr="00C368F3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 </w:t>
      </w:r>
      <w:hyperlink r:id="rId13" w:anchor="/document/12177515/entry/706" w:history="1">
        <w:r w:rsidRPr="00C368F3">
          <w:rPr>
            <w:rStyle w:val="a3"/>
            <w:color w:val="734C9B"/>
            <w:u w:val="none"/>
          </w:rPr>
          <w:t>части</w:t>
        </w:r>
        <w:proofErr w:type="gramEnd"/>
        <w:r w:rsidRPr="00C368F3">
          <w:rPr>
            <w:rStyle w:val="a3"/>
            <w:color w:val="734C9B"/>
            <w:u w:val="none"/>
          </w:rPr>
          <w:t xml:space="preserve"> </w:t>
        </w:r>
        <w:r w:rsidRPr="00C368F3">
          <w:t>6 статьи 7</w:t>
        </w:r>
      </w:hyperlink>
      <w:r w:rsidRPr="00C368F3">
        <w:t> Федерального закона;</w:t>
      </w:r>
    </w:p>
    <w:p w:rsidR="003C4C80" w:rsidRPr="00C368F3" w:rsidRDefault="003C4C80" w:rsidP="00B77CE5">
      <w:pPr>
        <w:ind w:left="-567" w:firstLine="567"/>
      </w:pPr>
      <w:r w:rsidRPr="00C368F3">
        <w:t>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 услуги, либо в предоставлении муниципальной  услуги, за исключением случаев, предусмотренных </w:t>
      </w:r>
      <w:hyperlink r:id="rId14" w:anchor="/document/12177515/entry/7014" w:history="1">
        <w:r w:rsidRPr="00C368F3">
          <w:t>пунктом 4 части 1 статьи 7</w:t>
        </w:r>
      </w:hyperlink>
      <w:r w:rsidRPr="00C368F3">
        <w:t> Федерального закона;</w:t>
      </w:r>
    </w:p>
    <w:p w:rsidR="00E02C3B" w:rsidRPr="00C368F3" w:rsidRDefault="00EF1924" w:rsidP="00B77CE5">
      <w:pPr>
        <w:ind w:left="-567" w:firstLine="567"/>
      </w:pPr>
      <w:r w:rsidRPr="00C368F3">
        <w:t xml:space="preserve"> </w:t>
      </w:r>
      <w:r w:rsidR="00E02C3B" w:rsidRPr="00C368F3">
        <w:t>и) исчерпывающий перечень оснований для отказа в приеме документов, необходимых для предоставления муниципальной услуги.</w:t>
      </w:r>
    </w:p>
    <w:p w:rsidR="00E02C3B" w:rsidRPr="00C368F3" w:rsidRDefault="005667B7" w:rsidP="00B77CE5">
      <w:pPr>
        <w:ind w:left="-567" w:firstLine="567"/>
      </w:pPr>
      <w:r w:rsidRPr="00C368F3">
        <w:t>Непредставление</w:t>
      </w:r>
      <w:r w:rsidR="00E02C3B" w:rsidRPr="00C368F3">
        <w:t xml:space="preserve"> (несвоевременное предоставление) органом или организацией по межведомственному запросу документов и информации, которые находятся в распоряжении соответствующих ор</w:t>
      </w:r>
      <w:r w:rsidRPr="00C368F3">
        <w:t>ганов либо организации, в орган,  п</w:t>
      </w:r>
      <w:r w:rsidR="00E02C3B" w:rsidRPr="00C368F3">
        <w:t xml:space="preserve">редоставляющий </w:t>
      </w:r>
      <w:r w:rsidRPr="00C368F3">
        <w:t>муниципальную</w:t>
      </w:r>
      <w:r w:rsidR="00E02C3B" w:rsidRPr="00C368F3">
        <w:t xml:space="preserve"> услугу, не может являться основанием для отказа в предоставлении заявителю</w:t>
      </w:r>
      <w:r w:rsidRPr="00C368F3">
        <w:t xml:space="preserve">  муниципальной </w:t>
      </w:r>
      <w:r w:rsidR="00E02C3B" w:rsidRPr="00C368F3">
        <w:t>услуги;</w:t>
      </w:r>
    </w:p>
    <w:p w:rsidR="00E02C3B" w:rsidRPr="00C368F3" w:rsidRDefault="00E02C3B" w:rsidP="00B77CE5">
      <w:pPr>
        <w:ind w:left="-567" w:firstLine="567"/>
      </w:pPr>
      <w:r w:rsidRPr="00C368F3">
        <w:t> к)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E02C3B" w:rsidRPr="00C368F3" w:rsidRDefault="00E02C3B" w:rsidP="00B77CE5">
      <w:pPr>
        <w:ind w:left="-567" w:firstLine="567"/>
      </w:pPr>
      <w:r w:rsidRPr="00C368F3">
        <w:t> л)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9033E0" w:rsidRPr="00C368F3" w:rsidRDefault="00E02C3B" w:rsidP="00B77CE5">
      <w:pPr>
        <w:ind w:left="-567" w:firstLine="567"/>
      </w:pPr>
      <w:r w:rsidRPr="008E2038">
        <w:t>м</w:t>
      </w:r>
      <w:r w:rsidRPr="00C368F3">
        <w:rPr>
          <w:b/>
        </w:rPr>
        <w:t xml:space="preserve">) </w:t>
      </w:r>
      <w:r w:rsidR="009033E0" w:rsidRPr="00C368F3">
        <w:t>порядок, размер и основания взимания государственной пошлины или иной платы, взимаемой за предоставление муниципальной 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  <w:r w:rsidRPr="00C368F3">
        <w:t> </w:t>
      </w:r>
    </w:p>
    <w:p w:rsidR="00E02C3B" w:rsidRPr="00C368F3" w:rsidRDefault="00E02C3B" w:rsidP="00B77CE5">
      <w:pPr>
        <w:ind w:left="-567" w:firstLine="567"/>
      </w:pPr>
      <w:proofErr w:type="spellStart"/>
      <w:r w:rsidRPr="00C368F3">
        <w:t>н</w:t>
      </w:r>
      <w:proofErr w:type="spellEnd"/>
      <w:r w:rsidRPr="00C368F3">
        <w:t>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02C3B" w:rsidRPr="00C368F3" w:rsidRDefault="00E02C3B" w:rsidP="00B77CE5">
      <w:pPr>
        <w:ind w:left="-567" w:firstLine="567"/>
      </w:pPr>
      <w:r w:rsidRPr="00C368F3">
        <w:t>о)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5667B7" w:rsidRPr="00C368F3" w:rsidRDefault="00E02C3B" w:rsidP="00B77CE5">
      <w:pPr>
        <w:ind w:left="-567" w:firstLine="567"/>
      </w:pPr>
      <w:proofErr w:type="spellStart"/>
      <w:r w:rsidRPr="00C368F3">
        <w:t>п</w:t>
      </w:r>
      <w:proofErr w:type="spellEnd"/>
      <w:r w:rsidRPr="00C368F3">
        <w:t>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6A79A3" w:rsidRPr="00C368F3" w:rsidRDefault="00535E74" w:rsidP="00535E74">
      <w:pPr>
        <w:ind w:left="-567"/>
      </w:pPr>
      <w:r>
        <w:lastRenderedPageBreak/>
        <w:t xml:space="preserve">        </w:t>
      </w:r>
      <w:proofErr w:type="spellStart"/>
      <w:proofErr w:type="gramStart"/>
      <w:r w:rsidR="00E02C3B" w:rsidRPr="00535E74">
        <w:t>р</w:t>
      </w:r>
      <w:proofErr w:type="spellEnd"/>
      <w:r w:rsidR="00E02C3B" w:rsidRPr="00535E74">
        <w:t>)</w:t>
      </w:r>
      <w:r w:rsidR="00E02C3B" w:rsidRPr="00C368F3">
        <w:rPr>
          <w:b/>
        </w:rPr>
        <w:t xml:space="preserve"> </w:t>
      </w:r>
      <w:r w:rsidR="006A79A3" w:rsidRPr="00C368F3">
        <w:t>требования к помещениям, в которых предоставляется муниципальная 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="006A79A3" w:rsidRPr="00C368F3">
        <w:t xml:space="preserve"> с законодательством Российской Федерации о социальной защите инвалидов;</w:t>
      </w:r>
    </w:p>
    <w:p w:rsidR="00461E30" w:rsidRPr="00C368F3" w:rsidRDefault="00E02C3B" w:rsidP="00B77CE5">
      <w:pPr>
        <w:ind w:left="-567" w:firstLine="567"/>
      </w:pPr>
      <w:proofErr w:type="gramStart"/>
      <w:r w:rsidRPr="00535E74">
        <w:t>с)</w:t>
      </w:r>
      <w:r w:rsidRPr="00C368F3">
        <w:rPr>
          <w:b/>
        </w:rPr>
        <w:t xml:space="preserve"> </w:t>
      </w:r>
      <w:r w:rsidR="00461E30" w:rsidRPr="00C368F3"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</w:t>
      </w:r>
      <w:proofErr w:type="gramEnd"/>
      <w:r w:rsidR="00461E30" w:rsidRPr="00C368F3">
        <w:t xml:space="preserve"> </w:t>
      </w:r>
      <w:proofErr w:type="gramStart"/>
      <w:r w:rsidR="00461E30" w:rsidRPr="00C368F3">
        <w:t>территориальном подразделении органа, предоставляющего государственную услугу, по выбору заявителя (экстерриториальный принцип), посредством </w:t>
      </w:r>
      <w:hyperlink r:id="rId15" w:anchor="/document/71912496/entry/1000" w:history="1">
        <w:r w:rsidR="00461E30" w:rsidRPr="00C368F3">
          <w:t>запроса</w:t>
        </w:r>
      </w:hyperlink>
      <w:r w:rsidR="00461E30" w:rsidRPr="00C368F3">
        <w:t> о предоставлении нескольких государственных и (или) муниципальных услуг в многофункциональных центрах предоставления государственных и муниципальных услуг, предусмотренного </w:t>
      </w:r>
      <w:hyperlink r:id="rId16" w:anchor="/document/12177515/entry/1510" w:history="1">
        <w:r w:rsidR="00461E30" w:rsidRPr="00C368F3">
          <w:t>статьей 15.1</w:t>
        </w:r>
      </w:hyperlink>
      <w:r w:rsidR="00461E30" w:rsidRPr="00C368F3">
        <w:t> Федерального закона (далее - комплексный запрос).</w:t>
      </w:r>
      <w:proofErr w:type="gramEnd"/>
      <w:r w:rsidR="00461E30" w:rsidRPr="00C368F3">
        <w:t xml:space="preserve"> Предоставление в многофункциональных центрах предоставления государственных и муниципальных услуг государственными корпорациями государственных услуг не осуществляется;</w:t>
      </w:r>
    </w:p>
    <w:p w:rsidR="00070DB8" w:rsidRPr="00C368F3" w:rsidRDefault="00E02C3B" w:rsidP="00B77CE5">
      <w:pPr>
        <w:ind w:left="-567" w:firstLine="567"/>
      </w:pPr>
      <w:r w:rsidRPr="00C368F3">
        <w:t xml:space="preserve">т) </w:t>
      </w:r>
      <w:r w:rsidR="00070DB8" w:rsidRPr="00C368F3"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 услуга предоставляется по экстерриториальному принципу) и особенности предоставления муниципальной услуги в электронной форме. </w:t>
      </w:r>
      <w:proofErr w:type="gramStart"/>
      <w:r w:rsidR="00070DB8" w:rsidRPr="00C368F3">
        <w:t>При определении особенностей предоставления муниципальной услуги в электронной форме указываются виды </w:t>
      </w:r>
      <w:hyperlink r:id="rId17" w:anchor="/document/12184522/entry/21" w:history="1">
        <w:r w:rsidR="00070DB8" w:rsidRPr="00C368F3">
          <w:t>электронной подписи</w:t>
        </w:r>
      </w:hyperlink>
      <w:r w:rsidR="00070DB8" w:rsidRPr="00C368F3">
        <w:t>, которые допускаются к использованию при обращении за получением муниципальной услуги, в том числе с учетом права заявителя - физического лица использовать простую электронную подпись, в соответствии с </w:t>
      </w:r>
      <w:hyperlink r:id="rId18" w:anchor="/document/70193794/entry/1000" w:history="1">
        <w:r w:rsidR="00070DB8" w:rsidRPr="00C368F3">
          <w:t>Правилами</w:t>
        </w:r>
      </w:hyperlink>
      <w:r w:rsidR="00070DB8" w:rsidRPr="00C368F3">
        <w:t> определения видов электронной подписи, использование которых допускается при обращении за получением государственных и муниципальных услуг, утвержденными </w:t>
      </w:r>
      <w:hyperlink r:id="rId19" w:anchor="/document/70193794/entry/0" w:history="1">
        <w:r w:rsidR="00070DB8" w:rsidRPr="00C368F3">
          <w:t>постановлением</w:t>
        </w:r>
      </w:hyperlink>
      <w:r w:rsidR="00070DB8" w:rsidRPr="00C368F3">
        <w:t> Правительства Российской Федерации</w:t>
      </w:r>
      <w:proofErr w:type="gramEnd"/>
      <w:r w:rsidR="00070DB8" w:rsidRPr="00C368F3">
        <w:t xml:space="preserve"> от 25 июня 2012 г. N 634 "О видах электронной подписи, использование которых допускается при обращении за получением государственных и муниципальных услуг".</w:t>
      </w:r>
    </w:p>
    <w:p w:rsidR="00B14868" w:rsidRPr="00C368F3" w:rsidRDefault="005667B7" w:rsidP="00B77CE5">
      <w:pPr>
        <w:ind w:left="-567" w:firstLine="567"/>
        <w:rPr>
          <w:b/>
        </w:rPr>
      </w:pPr>
      <w:r w:rsidRPr="00C368F3">
        <w:rPr>
          <w:b/>
        </w:rPr>
        <w:t>14</w:t>
      </w:r>
      <w:r w:rsidR="00E02C3B" w:rsidRPr="00C368F3">
        <w:rPr>
          <w:b/>
        </w:rPr>
        <w:t xml:space="preserve">. </w:t>
      </w:r>
      <w:r w:rsidR="00B14868" w:rsidRPr="00C368F3">
        <w:rPr>
          <w:b/>
        </w:rPr>
        <w:t xml:space="preserve"> </w:t>
      </w:r>
      <w:proofErr w:type="gramStart"/>
      <w:r w:rsidR="00B14868" w:rsidRPr="00C368F3">
        <w:t xml:space="preserve">Разделы, касающиеся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состоят из подразделов, соответствующих количеству административных процедур </w:t>
      </w:r>
      <w:r w:rsidR="00C368F3">
        <w:t xml:space="preserve">             </w:t>
      </w:r>
      <w:r w:rsidR="00B14868" w:rsidRPr="00C368F3">
        <w:t>- логически обособленных последовательностей административных действий при предоставлении государственных услуг и услуг, которые</w:t>
      </w:r>
      <w:proofErr w:type="gramEnd"/>
      <w:r w:rsidR="00B14868" w:rsidRPr="00C368F3">
        <w:t xml:space="preserve"> </w:t>
      </w:r>
      <w:proofErr w:type="gramStart"/>
      <w:r w:rsidR="00B14868" w:rsidRPr="00C368F3">
        <w:t>являются необходимыми и обязательными для предоставления муниципальной  услуги, имеющих конечный результат и выделяемых в рамках предоставления муниципальной  услуги.</w:t>
      </w:r>
      <w:proofErr w:type="gramEnd"/>
      <w:r w:rsidR="00B14868" w:rsidRPr="00C368F3">
        <w:t xml:space="preserve"> В начале соответствующего раздела указывается исчерпывающий перечень административных процедур (действий), содержащихся в нем.</w:t>
      </w:r>
    </w:p>
    <w:p w:rsidR="00B77CE5" w:rsidRDefault="00B14868" w:rsidP="00B77CE5">
      <w:pPr>
        <w:ind w:left="-567" w:firstLine="567"/>
      </w:pPr>
      <w:r w:rsidRPr="00C368F3">
        <w:t>В разделе, касающемся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 предоставлении муниципальных  услуг в электронной форме.</w:t>
      </w:r>
    </w:p>
    <w:p w:rsidR="00B14868" w:rsidRPr="00C368F3" w:rsidRDefault="00B14868" w:rsidP="00B77CE5">
      <w:pPr>
        <w:ind w:left="-567" w:firstLine="567"/>
      </w:pPr>
      <w:r w:rsidRPr="00C368F3">
        <w:t>Раздел, касающийся состава, последовательности и сроков выпол</w:t>
      </w:r>
      <w:r w:rsidR="00B77CE5">
        <w:t xml:space="preserve">нения </w:t>
      </w:r>
      <w:r w:rsidRPr="00C368F3">
        <w:t xml:space="preserve">административных процедур (действий), требований к порядку их выполнения, в том числе </w:t>
      </w:r>
      <w:r w:rsidRPr="00C368F3">
        <w:lastRenderedPageBreak/>
        <w:t>особенностей выполнения административных процедур (действий) в электронной форме, должен содержать в том числе:</w:t>
      </w:r>
    </w:p>
    <w:p w:rsidR="00B14868" w:rsidRPr="00C368F3" w:rsidRDefault="00B14868" w:rsidP="00B77CE5">
      <w:pPr>
        <w:ind w:left="-567" w:firstLine="567"/>
      </w:pPr>
      <w:r w:rsidRPr="00C368F3">
        <w:t>порядок осуществления в электронной форме, в том числе с использованием </w:t>
      </w:r>
      <w:hyperlink r:id="rId20" w:tgtFrame="_blank" w:history="1">
        <w:r w:rsidRPr="00C368F3">
          <w:t>Единого портала</w:t>
        </w:r>
      </w:hyperlink>
      <w:r w:rsidRPr="00C368F3">
        <w:t> государственных и муниципальных услуг (функций), административных процедур (действий) в соответствии с положениями </w:t>
      </w:r>
      <w:hyperlink r:id="rId21" w:anchor="/document/12177515/entry/10" w:history="1">
        <w:r w:rsidRPr="00C368F3">
          <w:rPr>
            <w:rStyle w:val="a3"/>
            <w:color w:val="734C9B"/>
            <w:u w:val="none"/>
          </w:rPr>
          <w:t>статьи 10</w:t>
        </w:r>
      </w:hyperlink>
      <w:r w:rsidRPr="00C368F3">
        <w:t> Федерального закона;</w:t>
      </w:r>
    </w:p>
    <w:p w:rsidR="00B14868" w:rsidRPr="00C368F3" w:rsidRDefault="00B14868" w:rsidP="00B77CE5">
      <w:pPr>
        <w:ind w:left="-567" w:firstLine="567"/>
      </w:pPr>
      <w:r w:rsidRPr="00C368F3">
        <w:t>порядок исправления допущенных опечаток и ошибок в выданных в результате предоставления муниципальной услуги документах.</w:t>
      </w:r>
    </w:p>
    <w:p w:rsidR="00B14868" w:rsidRPr="00C368F3" w:rsidRDefault="00B14868" w:rsidP="00B77CE5">
      <w:pPr>
        <w:ind w:left="-567" w:firstLine="567"/>
      </w:pPr>
      <w:proofErr w:type="gramStart"/>
      <w:r w:rsidRPr="00C368F3">
        <w:t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</w:t>
      </w:r>
      <w:proofErr w:type="gramEnd"/>
      <w:r w:rsidRPr="00C368F3">
        <w:t xml:space="preserve"> и муниципальных услуг и их работников.</w:t>
      </w:r>
    </w:p>
    <w:p w:rsidR="00B14868" w:rsidRPr="00C368F3" w:rsidRDefault="00B14868" w:rsidP="00B77CE5">
      <w:pPr>
        <w:ind w:left="-567" w:firstLine="567"/>
      </w:pPr>
      <w:r w:rsidRPr="00C368F3">
        <w:t>Описание административных процедур (действий), выполняемых многофункциональными центрами предоставления государственных и муниципальных услуг,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обязательно в отношении государственных услуг, включенных в перечни государственных услуг в соответствии с </w:t>
      </w:r>
      <w:hyperlink r:id="rId22" w:anchor="/document/12177515/entry/1561" w:history="1">
        <w:r w:rsidRPr="00C368F3">
          <w:t>подпунктом 1 части 6 статьи 15</w:t>
        </w:r>
      </w:hyperlink>
      <w:r w:rsidRPr="00C368F3">
        <w:t> Федерального закона.</w:t>
      </w:r>
    </w:p>
    <w:p w:rsidR="00B14868" w:rsidRPr="00C368F3" w:rsidRDefault="00B14868" w:rsidP="00B77CE5">
      <w:pPr>
        <w:ind w:left="-567" w:firstLine="567"/>
      </w:pPr>
      <w:r w:rsidRPr="00C368F3">
        <w:t xml:space="preserve">В соответствующем разделе </w:t>
      </w:r>
      <w:proofErr w:type="gramStart"/>
      <w:r w:rsidRPr="00C368F3">
        <w:t>описывается</w:t>
      </w:r>
      <w:proofErr w:type="gramEnd"/>
      <w:r w:rsidRPr="00C368F3">
        <w:t xml:space="preserve">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 w:rsidR="00B14868" w:rsidRPr="00C368F3" w:rsidRDefault="00B14868" w:rsidP="00B77CE5">
      <w:pPr>
        <w:ind w:left="-567" w:firstLine="567"/>
      </w:pPr>
      <w:r w:rsidRPr="00C368F3"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 муниципальных услуг;</w:t>
      </w:r>
    </w:p>
    <w:p w:rsidR="00B14868" w:rsidRPr="00C368F3" w:rsidRDefault="00B14868" w:rsidP="00B77CE5">
      <w:pPr>
        <w:ind w:left="-567" w:firstLine="567"/>
      </w:pPr>
      <w:r w:rsidRPr="00C368F3"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14868" w:rsidRPr="00C368F3" w:rsidRDefault="00B14868" w:rsidP="00B77CE5">
      <w:pPr>
        <w:ind w:left="-567" w:firstLine="567"/>
      </w:pPr>
      <w:r w:rsidRPr="00C368F3"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B14868" w:rsidRPr="00C368F3" w:rsidRDefault="00B14868" w:rsidP="00B77CE5">
      <w:pPr>
        <w:ind w:left="-567" w:firstLine="567"/>
      </w:pPr>
      <w:proofErr w:type="gramStart"/>
      <w:r w:rsidRPr="00C368F3"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 многофункциональный центр предоставления государственных и 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 заверение выписок из информационных систем органов, предоставляющих</w:t>
      </w:r>
      <w:proofErr w:type="gramEnd"/>
      <w:r w:rsidRPr="00C368F3">
        <w:t xml:space="preserve"> государственные услуги, и органов, предоставляющих муниципальные услуги;</w:t>
      </w:r>
    </w:p>
    <w:p w:rsidR="00B14868" w:rsidRPr="00C368F3" w:rsidRDefault="00B14868" w:rsidP="00B77CE5">
      <w:pPr>
        <w:ind w:left="-567" w:firstLine="567"/>
      </w:pPr>
      <w:proofErr w:type="gramStart"/>
      <w:r w:rsidRPr="00C368F3">
        <w:t>иные действия, необходимые для предоставления муниципальной услуги, в том числе связанные с проверкой действительности усиленной </w:t>
      </w:r>
      <w:hyperlink r:id="rId23" w:anchor="/document/12184522/entry/54" w:history="1">
        <w:r w:rsidRPr="00C368F3">
          <w:t>квалифицированной электронной подписи</w:t>
        </w:r>
      </w:hyperlink>
      <w:r w:rsidRPr="00C368F3">
        <w:t xml:space="preserve"> 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</w:t>
      </w:r>
      <w:r w:rsidRPr="00C368F3">
        <w:lastRenderedPageBreak/>
        <w:t>Федеральной службой безопасности Российской Федерации</w:t>
      </w:r>
      <w:proofErr w:type="gramEnd"/>
      <w:r w:rsidRPr="00C368F3">
        <w:t xml:space="preserve"> модели угроз безопасности информации в информационной системе, используемой в целях приема обращений за получением муниципальной услуги и (или) предоставления такой услуги.</w:t>
      </w:r>
    </w:p>
    <w:p w:rsidR="00E02C3B" w:rsidRPr="00C368F3" w:rsidRDefault="00E02C3B" w:rsidP="00B77CE5">
      <w:pPr>
        <w:ind w:left="-567" w:firstLine="567"/>
      </w:pPr>
      <w:r w:rsidRPr="00535E74">
        <w:rPr>
          <w:b/>
        </w:rPr>
        <w:t>15.</w:t>
      </w:r>
      <w:r w:rsidRPr="00C368F3">
        <w:t xml:space="preserve"> Описание каждой административной процедуры предусматривает:</w:t>
      </w:r>
    </w:p>
    <w:p w:rsidR="00E02C3B" w:rsidRPr="00C368F3" w:rsidRDefault="00E02C3B" w:rsidP="00B77CE5">
      <w:pPr>
        <w:ind w:left="-567" w:firstLine="567"/>
      </w:pPr>
      <w:r w:rsidRPr="00C368F3">
        <w:t> а) основания для начала административной процедуры;</w:t>
      </w:r>
    </w:p>
    <w:p w:rsidR="00E02C3B" w:rsidRPr="00C368F3" w:rsidRDefault="00E02C3B" w:rsidP="00B77CE5">
      <w:pPr>
        <w:ind w:left="-567" w:firstLine="567"/>
      </w:pPr>
      <w:r w:rsidRPr="00C368F3">
        <w:t> 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02C3B" w:rsidRPr="00C368F3" w:rsidRDefault="00E02C3B" w:rsidP="00B77CE5">
      <w:pPr>
        <w:ind w:left="-567" w:firstLine="567"/>
      </w:pPr>
      <w:r w:rsidRPr="00C368F3">
        <w:t> 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E02C3B" w:rsidRPr="00C368F3" w:rsidRDefault="00E02C3B" w:rsidP="00B77CE5">
      <w:pPr>
        <w:ind w:left="-567" w:firstLine="567"/>
      </w:pPr>
      <w:r w:rsidRPr="00C368F3">
        <w:t> г) критерии принятия решений;</w:t>
      </w:r>
    </w:p>
    <w:p w:rsidR="00E02C3B" w:rsidRPr="00C368F3" w:rsidRDefault="00E02C3B" w:rsidP="00B77CE5">
      <w:pPr>
        <w:ind w:left="-567" w:firstLine="567"/>
      </w:pPr>
      <w:r w:rsidRPr="00C368F3">
        <w:t> </w:t>
      </w:r>
      <w:proofErr w:type="spellStart"/>
      <w:r w:rsidRPr="00C368F3">
        <w:t>д</w:t>
      </w:r>
      <w:proofErr w:type="spellEnd"/>
      <w:r w:rsidRPr="00C368F3"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02C3B" w:rsidRPr="00C368F3" w:rsidRDefault="00E02C3B" w:rsidP="00B77CE5">
      <w:pPr>
        <w:ind w:left="-567" w:firstLine="567"/>
      </w:pPr>
      <w:r w:rsidRPr="00C368F3">
        <w:t> 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02C3B" w:rsidRPr="00C368F3" w:rsidRDefault="00E02C3B" w:rsidP="00B77CE5">
      <w:pPr>
        <w:ind w:left="-567" w:firstLine="567"/>
      </w:pPr>
      <w:r w:rsidRPr="00535E74">
        <w:rPr>
          <w:b/>
        </w:rPr>
        <w:t> 16.</w:t>
      </w:r>
      <w:r w:rsidRPr="00C368F3">
        <w:t xml:space="preserve"> Раздел, касающийся форм </w:t>
      </w:r>
      <w:proofErr w:type="gramStart"/>
      <w:r w:rsidRPr="00C368F3">
        <w:t>контроля за</w:t>
      </w:r>
      <w:proofErr w:type="gramEnd"/>
      <w:r w:rsidRPr="00C368F3">
        <w:t xml:space="preserve"> предоставлением муниципальной услуги, состоит из следующих подразделов:</w:t>
      </w:r>
    </w:p>
    <w:p w:rsidR="00E02C3B" w:rsidRPr="00C368F3" w:rsidRDefault="00E02C3B" w:rsidP="00B77CE5">
      <w:pPr>
        <w:ind w:left="-567" w:firstLine="567"/>
      </w:pPr>
      <w:r w:rsidRPr="00C368F3">
        <w:t xml:space="preserve">а) порядок осуществления текущего </w:t>
      </w:r>
      <w:proofErr w:type="gramStart"/>
      <w:r w:rsidRPr="00C368F3">
        <w:t>контроля за</w:t>
      </w:r>
      <w:proofErr w:type="gramEnd"/>
      <w:r w:rsidRPr="00C368F3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02C3B" w:rsidRPr="00C368F3" w:rsidRDefault="00E02C3B" w:rsidP="00B77CE5">
      <w:pPr>
        <w:ind w:left="-567" w:firstLine="567"/>
      </w:pPr>
      <w:r w:rsidRPr="00C368F3">
        <w:t xml:space="preserve"> 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368F3">
        <w:t>контроля за</w:t>
      </w:r>
      <w:proofErr w:type="gramEnd"/>
      <w:r w:rsidRPr="00C368F3">
        <w:t xml:space="preserve"> полнотой и качеством предоставления муниципальной услуги;</w:t>
      </w:r>
    </w:p>
    <w:p w:rsidR="005667B7" w:rsidRPr="00C368F3" w:rsidRDefault="00B77CE5" w:rsidP="00B77CE5">
      <w:pPr>
        <w:ind w:left="-567" w:firstLine="567"/>
      </w:pPr>
      <w:r>
        <w:t xml:space="preserve"> </w:t>
      </w:r>
      <w:r w:rsidR="00DC0C7A" w:rsidRPr="00C368F3">
        <w:t xml:space="preserve"> в) ответственность должностных лиц органа, предоставляющего муниципальную  услугу, за решения и действия (бездействие), принимаемые (осуществляемые) ими в ходе предоставления государственной услуги;</w:t>
      </w:r>
    </w:p>
    <w:p w:rsidR="00E02C3B" w:rsidRPr="00C368F3" w:rsidRDefault="00E02C3B" w:rsidP="00B77CE5">
      <w:pPr>
        <w:ind w:left="-567" w:firstLine="567"/>
      </w:pPr>
      <w:r w:rsidRPr="00C368F3">
        <w:t xml:space="preserve"> г) положения, характеризующие требования к порядку и формам </w:t>
      </w:r>
      <w:proofErr w:type="gramStart"/>
      <w:r w:rsidRPr="00C368F3">
        <w:t>контроля за</w:t>
      </w:r>
      <w:proofErr w:type="gramEnd"/>
      <w:r w:rsidRPr="00C368F3">
        <w:t xml:space="preserve"> предоставлением муниципальной услуги, в том числе со стороны граждан, их объединений и организаций.</w:t>
      </w:r>
    </w:p>
    <w:p w:rsidR="00EA6B12" w:rsidRPr="00C368F3" w:rsidRDefault="00E02C3B" w:rsidP="00B77CE5">
      <w:pPr>
        <w:ind w:left="-567" w:firstLine="567"/>
      </w:pPr>
      <w:r w:rsidRPr="00C368F3">
        <w:rPr>
          <w:b/>
        </w:rPr>
        <w:t xml:space="preserve"> 17. </w:t>
      </w:r>
      <w:r w:rsidR="00EA6B12" w:rsidRPr="00C368F3">
        <w:t xml:space="preserve">Раздел, касающийся досудебного (внесудебного) порядка обжалования решений и действий (бездействия) органов, предоставляющих </w:t>
      </w:r>
      <w:r w:rsidR="005667B7" w:rsidRPr="00C368F3">
        <w:t>муниципальные</w:t>
      </w:r>
      <w:r w:rsidR="00EA6B12" w:rsidRPr="00C368F3">
        <w:t xml:space="preserve"> услуги, а также их должностных лиц, состоит из следующих подразделов:</w:t>
      </w:r>
    </w:p>
    <w:p w:rsidR="00EA6B12" w:rsidRPr="00C368F3" w:rsidRDefault="00B77CE5" w:rsidP="00B77CE5">
      <w:pPr>
        <w:ind w:left="-567"/>
      </w:pPr>
      <w:proofErr w:type="gramStart"/>
      <w:r>
        <w:t xml:space="preserve">- </w:t>
      </w:r>
      <w:r w:rsidR="00EA6B12" w:rsidRPr="00C368F3"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</w:t>
      </w:r>
      <w:r w:rsidR="005667B7" w:rsidRPr="00C368F3">
        <w:t xml:space="preserve">ленных) в ходе предоставления муниципальной </w:t>
      </w:r>
      <w:r w:rsidR="00EA6B12" w:rsidRPr="00C368F3">
        <w:t xml:space="preserve"> услуги (далее - жалоба);</w:t>
      </w:r>
      <w:proofErr w:type="gramEnd"/>
    </w:p>
    <w:p w:rsidR="00EA6B12" w:rsidRPr="00C368F3" w:rsidRDefault="00B77CE5" w:rsidP="00B77CE5">
      <w:pPr>
        <w:ind w:left="-567"/>
      </w:pPr>
      <w:r>
        <w:t xml:space="preserve">- </w:t>
      </w:r>
      <w:r w:rsidR="00EA6B12" w:rsidRPr="00C368F3"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EA6B12" w:rsidRPr="00C368F3" w:rsidRDefault="00B77CE5" w:rsidP="00B77CE5">
      <w:pPr>
        <w:ind w:left="-567"/>
      </w:pPr>
      <w:r>
        <w:t xml:space="preserve">- </w:t>
      </w:r>
      <w:r w:rsidR="00EA6B12" w:rsidRPr="00C368F3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EA6B12" w:rsidRPr="00C368F3" w:rsidRDefault="00B77CE5" w:rsidP="00B77CE5">
      <w:pPr>
        <w:ind w:left="-567"/>
      </w:pPr>
      <w:r>
        <w:t xml:space="preserve">- </w:t>
      </w:r>
      <w:r w:rsidR="00EA6B12" w:rsidRPr="00C368F3"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5667B7" w:rsidRPr="00C368F3">
        <w:t xml:space="preserve">муниципальную </w:t>
      </w:r>
      <w:r w:rsidR="00EA6B12" w:rsidRPr="00C368F3">
        <w:t xml:space="preserve"> услугу, а также его должностных лиц.</w:t>
      </w:r>
    </w:p>
    <w:p w:rsidR="00EA6B12" w:rsidRPr="00C368F3" w:rsidRDefault="00EA6B12" w:rsidP="00B77CE5">
      <w:pPr>
        <w:ind w:left="-567" w:firstLine="567"/>
      </w:pPr>
      <w:r w:rsidRPr="00C368F3">
        <w:t xml:space="preserve"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указывается в тексте регламента. </w:t>
      </w:r>
      <w:r w:rsidR="00097436" w:rsidRPr="00C368F3">
        <w:t xml:space="preserve"> </w:t>
      </w:r>
    </w:p>
    <w:p w:rsidR="00EA6B12" w:rsidRPr="00C368F3" w:rsidRDefault="00EA6B12" w:rsidP="00B77CE5">
      <w:pPr>
        <w:ind w:left="-567" w:firstLine="567"/>
      </w:pPr>
      <w:r w:rsidRPr="00C368F3">
        <w:t>В случае если в соответствии с </w:t>
      </w:r>
      <w:hyperlink r:id="rId24" w:anchor="/document/12177515/entry/0" w:history="1">
        <w:r w:rsidRPr="00C368F3">
          <w:t>Федеральным законом</w:t>
        </w:r>
      </w:hyperlink>
      <w:r w:rsidRPr="00C368F3">
        <w:t> установлен иной порядок (процедура) подачи и рассмотрения жалоб, в разделе должны содержаться следующие подразделы:</w:t>
      </w:r>
    </w:p>
    <w:p w:rsidR="00EA6B12" w:rsidRPr="00C368F3" w:rsidRDefault="00EA6B12" w:rsidP="00B77CE5">
      <w:pPr>
        <w:ind w:left="-567" w:firstLine="567"/>
      </w:pPr>
      <w:r w:rsidRPr="00C368F3">
        <w:lastRenderedPageBreak/>
        <w:t>информация для заявителя о его праве подать жалобу;</w:t>
      </w:r>
    </w:p>
    <w:p w:rsidR="00EA6B12" w:rsidRPr="00C368F3" w:rsidRDefault="00EA6B12" w:rsidP="00B77CE5">
      <w:pPr>
        <w:ind w:left="-567" w:firstLine="567"/>
      </w:pPr>
      <w:r w:rsidRPr="00C368F3">
        <w:t>предмет жалобы;</w:t>
      </w:r>
    </w:p>
    <w:p w:rsidR="00EA6B12" w:rsidRPr="00C368F3" w:rsidRDefault="00EA6B12" w:rsidP="00B77CE5">
      <w:pPr>
        <w:ind w:left="-567" w:firstLine="567"/>
      </w:pPr>
      <w:r w:rsidRPr="00C368F3">
        <w:t>органы государственной власти, организации, должностные лица, которым может быть направлена жалоба;</w:t>
      </w:r>
    </w:p>
    <w:p w:rsidR="00EA6B12" w:rsidRPr="00C368F3" w:rsidRDefault="00EA6B12" w:rsidP="00B77CE5">
      <w:pPr>
        <w:ind w:left="-567" w:firstLine="567"/>
      </w:pPr>
      <w:r w:rsidRPr="00C368F3">
        <w:t>порядок подачи и рассмотрения жалобы;</w:t>
      </w:r>
    </w:p>
    <w:p w:rsidR="00EA6B12" w:rsidRPr="00C368F3" w:rsidRDefault="00EA6B12" w:rsidP="00B77CE5">
      <w:pPr>
        <w:tabs>
          <w:tab w:val="left" w:pos="4110"/>
        </w:tabs>
        <w:ind w:left="-567" w:firstLine="567"/>
      </w:pPr>
      <w:r w:rsidRPr="00C368F3">
        <w:t>сроки рассмотрения жалобы;</w:t>
      </w:r>
      <w:r w:rsidR="00B77CE5">
        <w:tab/>
      </w:r>
    </w:p>
    <w:p w:rsidR="00EA6B12" w:rsidRPr="00C368F3" w:rsidRDefault="00EA6B12" w:rsidP="00B77CE5">
      <w:pPr>
        <w:ind w:left="-567" w:firstLine="567"/>
      </w:pPr>
      <w:r w:rsidRPr="00C368F3">
        <w:t>результат рассмотрения жалобы;</w:t>
      </w:r>
    </w:p>
    <w:p w:rsidR="00EA6B12" w:rsidRPr="00C368F3" w:rsidRDefault="00EA6B12" w:rsidP="00B77CE5">
      <w:pPr>
        <w:ind w:left="-567" w:firstLine="567"/>
      </w:pPr>
      <w:r w:rsidRPr="00C368F3">
        <w:t>порядок информирования заявителя о результатах рассмотрения жалобы;</w:t>
      </w:r>
    </w:p>
    <w:p w:rsidR="00EA6B12" w:rsidRPr="00C368F3" w:rsidRDefault="00EA6B12" w:rsidP="00B77CE5">
      <w:pPr>
        <w:ind w:left="-567" w:firstLine="567"/>
      </w:pPr>
      <w:r w:rsidRPr="00C368F3">
        <w:t>порядок обжалования решения по жалобе;</w:t>
      </w:r>
    </w:p>
    <w:p w:rsidR="00EA6B12" w:rsidRPr="00C368F3" w:rsidRDefault="00EA6B12" w:rsidP="00B77CE5">
      <w:pPr>
        <w:ind w:left="-567" w:firstLine="567"/>
      </w:pPr>
      <w:r w:rsidRPr="00C368F3">
        <w:t>право заявителя на получение информации и документов, необходимых для обоснования и рассмотрения жалобы;</w:t>
      </w:r>
    </w:p>
    <w:p w:rsidR="00EA6B12" w:rsidRPr="00C368F3" w:rsidRDefault="00EA6B12" w:rsidP="00B77CE5">
      <w:pPr>
        <w:ind w:left="-567" w:firstLine="567"/>
      </w:pPr>
      <w:r w:rsidRPr="00C368F3">
        <w:t>способы информирования заявителей о порядке подачи и рассмотрения жалобы.</w:t>
      </w:r>
    </w:p>
    <w:p w:rsidR="00E02C3B" w:rsidRPr="00C368F3" w:rsidRDefault="00E02C3B" w:rsidP="00B77CE5"/>
    <w:p w:rsidR="00E02C3B" w:rsidRPr="00C368F3" w:rsidRDefault="00E02C3B" w:rsidP="00B77CE5"/>
    <w:p w:rsidR="00E02C3B" w:rsidRPr="00C368F3" w:rsidRDefault="00E02C3B" w:rsidP="00B77CE5"/>
    <w:p w:rsidR="00E02C3B" w:rsidRPr="00C368F3" w:rsidRDefault="00E02C3B" w:rsidP="00B77CE5"/>
    <w:p w:rsidR="00E02C3B" w:rsidRPr="00C368F3" w:rsidRDefault="00E02C3B" w:rsidP="00B77CE5"/>
    <w:p w:rsidR="00E02C3B" w:rsidRPr="00C368F3" w:rsidRDefault="00E02C3B" w:rsidP="00B77CE5"/>
    <w:p w:rsidR="00E02C3B" w:rsidRDefault="00E02C3B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Default="00B77CE5" w:rsidP="00B77CE5"/>
    <w:p w:rsidR="00B77CE5" w:rsidRPr="00C368F3" w:rsidRDefault="00B77CE5" w:rsidP="00B77CE5"/>
    <w:p w:rsidR="00E02C3B" w:rsidRPr="00C368F3" w:rsidRDefault="00E02C3B" w:rsidP="00B77CE5"/>
    <w:p w:rsidR="00E02C3B" w:rsidRPr="00C368F3" w:rsidRDefault="00E02C3B" w:rsidP="00B77CE5"/>
    <w:p w:rsidR="00E02C3B" w:rsidRPr="00C368F3" w:rsidRDefault="00E02C3B" w:rsidP="00B77CE5"/>
    <w:p w:rsidR="00E02C3B" w:rsidRPr="00C368F3" w:rsidRDefault="00E02C3B" w:rsidP="00B77CE5"/>
    <w:p w:rsidR="00E02C3B" w:rsidRPr="00C368F3" w:rsidRDefault="00E02C3B" w:rsidP="00B77CE5"/>
    <w:p w:rsidR="00E02C3B" w:rsidRPr="00C368F3" w:rsidRDefault="00E02C3B" w:rsidP="00B77CE5"/>
    <w:p w:rsidR="00E02C3B" w:rsidRPr="00C368F3" w:rsidRDefault="00E02C3B" w:rsidP="00B77CE5"/>
    <w:p w:rsidR="00E02C3B" w:rsidRPr="00C368F3" w:rsidRDefault="00E02C3B" w:rsidP="00B77CE5"/>
    <w:p w:rsidR="00097436" w:rsidRDefault="00097436" w:rsidP="00B77CE5"/>
    <w:p w:rsidR="00097436" w:rsidRPr="00943451" w:rsidRDefault="00097436" w:rsidP="00B77CE5">
      <w:pPr>
        <w:pStyle w:val="p11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943451">
        <w:rPr>
          <w:rStyle w:val="s3"/>
          <w:b/>
          <w:color w:val="000000"/>
        </w:rPr>
        <w:lastRenderedPageBreak/>
        <w:t xml:space="preserve">Приложение </w:t>
      </w:r>
      <w:r w:rsidR="00B77CE5" w:rsidRPr="00943451">
        <w:rPr>
          <w:rStyle w:val="s3"/>
          <w:b/>
          <w:color w:val="000000"/>
        </w:rPr>
        <w:t>2</w:t>
      </w:r>
    </w:p>
    <w:p w:rsidR="00097436" w:rsidRPr="00943451" w:rsidRDefault="00097436" w:rsidP="00B77CE5">
      <w:pPr>
        <w:pStyle w:val="p11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943451">
        <w:rPr>
          <w:rStyle w:val="s3"/>
          <w:b/>
          <w:color w:val="000000"/>
        </w:rPr>
        <w:t>к постановлению администрации</w:t>
      </w:r>
    </w:p>
    <w:p w:rsidR="00097436" w:rsidRPr="00943451" w:rsidRDefault="00B77CE5" w:rsidP="00B77CE5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b/>
        </w:rPr>
      </w:pPr>
      <w:r w:rsidRPr="00943451">
        <w:rPr>
          <w:rStyle w:val="s3"/>
          <w:b/>
          <w:color w:val="000000"/>
        </w:rPr>
        <w:t xml:space="preserve">Альшанского муниципального образования                                                                                                </w:t>
      </w:r>
      <w:r w:rsidR="00097436" w:rsidRPr="00943451">
        <w:rPr>
          <w:rStyle w:val="s3"/>
          <w:b/>
          <w:color w:val="000000"/>
        </w:rPr>
        <w:t xml:space="preserve">от </w:t>
      </w:r>
      <w:r w:rsidR="00943451" w:rsidRPr="00943451">
        <w:rPr>
          <w:rStyle w:val="s3"/>
          <w:b/>
          <w:color w:val="000000"/>
        </w:rPr>
        <w:t xml:space="preserve"> 22.04.</w:t>
      </w:r>
      <w:r w:rsidR="00097436" w:rsidRPr="00943451">
        <w:rPr>
          <w:rStyle w:val="s3"/>
          <w:b/>
          <w:color w:val="000000"/>
        </w:rPr>
        <w:t>2019 года №</w:t>
      </w:r>
      <w:r w:rsidR="00943451" w:rsidRPr="00943451">
        <w:rPr>
          <w:rStyle w:val="s3"/>
          <w:b/>
          <w:color w:val="000000"/>
        </w:rPr>
        <w:t xml:space="preserve"> 22</w:t>
      </w:r>
      <w:r w:rsidR="00097436" w:rsidRPr="00943451">
        <w:rPr>
          <w:rStyle w:val="s3"/>
          <w:b/>
          <w:color w:val="000000"/>
        </w:rPr>
        <w:t xml:space="preserve">        </w:t>
      </w:r>
    </w:p>
    <w:p w:rsidR="00E02C3B" w:rsidRDefault="00E02C3B" w:rsidP="00B77CE5">
      <w:pPr>
        <w:pStyle w:val="a4"/>
        <w:spacing w:before="0" w:beforeAutospacing="0" w:after="0" w:afterAutospacing="0"/>
        <w:ind w:firstLine="567"/>
        <w:jc w:val="center"/>
      </w:pPr>
      <w:r>
        <w:rPr>
          <w:rStyle w:val="a5"/>
        </w:rPr>
        <w:t>Правила</w:t>
      </w:r>
    </w:p>
    <w:p w:rsidR="00E02C3B" w:rsidRDefault="00E02C3B" w:rsidP="00B77CE5">
      <w:pPr>
        <w:pStyle w:val="a4"/>
        <w:spacing w:before="0" w:beforeAutospacing="0" w:after="0" w:afterAutospacing="0"/>
        <w:ind w:firstLine="567"/>
        <w:jc w:val="center"/>
      </w:pPr>
      <w:r>
        <w:rPr>
          <w:rStyle w:val="a5"/>
        </w:rPr>
        <w:t xml:space="preserve">проведения </w:t>
      </w:r>
      <w:proofErr w:type="gramStart"/>
      <w:r>
        <w:rPr>
          <w:rStyle w:val="a5"/>
        </w:rPr>
        <w:t>экспертизы проектов административных регламентов предоставления муниципальных услуг</w:t>
      </w:r>
      <w:proofErr w:type="gramEnd"/>
    </w:p>
    <w:p w:rsidR="00E02C3B" w:rsidRDefault="00E02C3B" w:rsidP="00B77CE5">
      <w:pPr>
        <w:pStyle w:val="a4"/>
        <w:spacing w:before="0" w:beforeAutospacing="0" w:after="0" w:afterAutospacing="0"/>
        <w:ind w:firstLine="567"/>
        <w:jc w:val="center"/>
      </w:pPr>
    </w:p>
    <w:p w:rsidR="00E02C3B" w:rsidRDefault="00E02C3B" w:rsidP="00B77CE5">
      <w:pPr>
        <w:pStyle w:val="a4"/>
        <w:spacing w:before="0" w:beforeAutospacing="0" w:after="0" w:afterAutospacing="0"/>
        <w:ind w:left="-567" w:firstLine="567"/>
      </w:pPr>
      <w:r>
        <w:t xml:space="preserve">1. Настоящие Правила определяют порядок </w:t>
      </w:r>
      <w:proofErr w:type="gramStart"/>
      <w:r>
        <w:t>проведения экспертизы проектов административных регламентов предоставления муниципальных</w:t>
      </w:r>
      <w:proofErr w:type="gramEnd"/>
      <w:r>
        <w:t xml:space="preserve"> услуг (далее – проект регламента), разработанных </w:t>
      </w:r>
      <w:r w:rsidR="00097436">
        <w:t xml:space="preserve">  администрацией А</w:t>
      </w:r>
      <w:r w:rsidR="00535E74">
        <w:t>льшан</w:t>
      </w:r>
      <w:r w:rsidR="00097436">
        <w:t>ского муниципального образования</w:t>
      </w:r>
      <w:r>
        <w:t xml:space="preserve">  </w:t>
      </w:r>
      <w:r w:rsidR="00097436">
        <w:t xml:space="preserve"> </w:t>
      </w:r>
      <w:r>
        <w:t xml:space="preserve"> (далее – экспертиза).</w:t>
      </w:r>
    </w:p>
    <w:p w:rsidR="00E02C3B" w:rsidRDefault="00097436" w:rsidP="00B77CE5">
      <w:pPr>
        <w:pStyle w:val="a4"/>
        <w:spacing w:before="0" w:beforeAutospacing="0" w:after="0" w:afterAutospacing="0"/>
        <w:ind w:left="-567" w:firstLine="567"/>
      </w:pPr>
      <w:r>
        <w:t xml:space="preserve"> 2</w:t>
      </w:r>
      <w:r w:rsidR="00E02C3B">
        <w:t>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02C3B" w:rsidRDefault="00E02C3B" w:rsidP="00B77CE5">
      <w:pPr>
        <w:pStyle w:val="a4"/>
        <w:spacing w:before="0" w:beforeAutospacing="0" w:after="0" w:afterAutospacing="0"/>
        <w:ind w:left="-567" w:firstLine="567"/>
      </w:pPr>
      <w: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E02C3B" w:rsidRDefault="00E02C3B" w:rsidP="00B77CE5">
      <w:pPr>
        <w:pStyle w:val="a4"/>
        <w:spacing w:before="0" w:beforeAutospacing="0" w:after="0" w:afterAutospacing="0"/>
        <w:ind w:left="-567" w:firstLine="567"/>
      </w:pPr>
      <w: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E02C3B" w:rsidRDefault="00E02C3B" w:rsidP="00B77CE5">
      <w:pPr>
        <w:pStyle w:val="a4"/>
        <w:spacing w:before="0" w:beforeAutospacing="0" w:after="0" w:afterAutospacing="0"/>
        <w:ind w:left="-567" w:firstLine="567"/>
      </w:pPr>
      <w:r>
        <w:t>в) оптимизация порядка предоставления муниципальной услуги, в том числе:</w:t>
      </w:r>
    </w:p>
    <w:p w:rsidR="00E02C3B" w:rsidRDefault="00E02C3B" w:rsidP="00B77CE5">
      <w:pPr>
        <w:pStyle w:val="a4"/>
        <w:spacing w:before="0" w:beforeAutospacing="0" w:after="0" w:afterAutospacing="0"/>
        <w:ind w:left="-567" w:firstLine="567"/>
      </w:pPr>
      <w:r>
        <w:t>- упорядочение административных процедур (действий);</w:t>
      </w:r>
    </w:p>
    <w:p w:rsidR="00E02C3B" w:rsidRDefault="00E02C3B" w:rsidP="00B77CE5">
      <w:pPr>
        <w:pStyle w:val="a4"/>
        <w:spacing w:before="0" w:beforeAutospacing="0" w:after="0" w:afterAutospacing="0"/>
        <w:ind w:left="-567" w:firstLine="567"/>
      </w:pPr>
      <w:r>
        <w:t>- устранение избыточных административных процедур (действий);</w:t>
      </w:r>
    </w:p>
    <w:p w:rsidR="00E02C3B" w:rsidRDefault="00E02C3B" w:rsidP="00B77CE5">
      <w:pPr>
        <w:pStyle w:val="a4"/>
        <w:spacing w:before="0" w:beforeAutospacing="0" w:after="0" w:afterAutospacing="0"/>
        <w:ind w:left="-567" w:firstLine="567"/>
      </w:pPr>
      <w:r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E02C3B" w:rsidRDefault="00E02C3B" w:rsidP="00B77CE5">
      <w:pPr>
        <w:pStyle w:val="a4"/>
        <w:spacing w:before="0" w:beforeAutospacing="0" w:after="0" w:afterAutospacing="0"/>
        <w:ind w:left="-567" w:firstLine="567"/>
      </w:pPr>
      <w:r>
        <w:t>- предоставление муниципальной услуги в электронной форме.</w:t>
      </w:r>
    </w:p>
    <w:p w:rsidR="00E02C3B" w:rsidRDefault="00097436" w:rsidP="00B77CE5">
      <w:pPr>
        <w:pStyle w:val="a4"/>
        <w:spacing w:before="0" w:beforeAutospacing="0" w:after="0" w:afterAutospacing="0"/>
        <w:ind w:left="-567" w:firstLine="567"/>
      </w:pPr>
      <w:r>
        <w:t>3</w:t>
      </w:r>
      <w:r w:rsidR="00E02C3B">
        <w:t xml:space="preserve">. К проекту регламента, направляемому на экспертизу, прилагаются проект нормативного правового акта </w:t>
      </w:r>
      <w:r>
        <w:t>а</w:t>
      </w:r>
      <w:r w:rsidR="00E02C3B">
        <w:t xml:space="preserve">дминистрации </w:t>
      </w:r>
      <w:r>
        <w:t>А</w:t>
      </w:r>
      <w:r w:rsidR="00535E74">
        <w:t>льшан</w:t>
      </w:r>
      <w:r>
        <w:t xml:space="preserve">ского муниципального образования  </w:t>
      </w:r>
      <w:r w:rsidR="00E02C3B">
        <w:t>«Об утверждении регламента», блок-схема предоставления муниципальной услуги и пояснительная записка.</w:t>
      </w:r>
    </w:p>
    <w:p w:rsidR="00E02C3B" w:rsidRDefault="00097436" w:rsidP="00B77CE5">
      <w:pPr>
        <w:pStyle w:val="a4"/>
        <w:spacing w:before="0" w:beforeAutospacing="0" w:after="0" w:afterAutospacing="0"/>
        <w:ind w:left="-567" w:firstLine="567"/>
      </w:pPr>
      <w:r>
        <w:t>4</w:t>
      </w:r>
      <w:r w:rsidR="00E02C3B">
        <w:t xml:space="preserve">. </w:t>
      </w:r>
      <w:proofErr w:type="gramStart"/>
      <w:r w:rsidR="00E02C3B">
        <w:t xml:space="preserve">Срок, отведенный для проведения независимой экспертизы, указывается при размещении проекта административного регламента на официальном сайте в информационно-телекоммуникационной сети «Интернет», созданном для размещения информации о подготовке </w:t>
      </w:r>
      <w:r>
        <w:t xml:space="preserve"> </w:t>
      </w:r>
      <w:r w:rsidR="00E02C3B">
        <w:t>органами исполнительной власти проектов нормативных правовых актов и результатах их общественного обсуждения, и не может быть менее пятнадцати дней со дня его размещения.</w:t>
      </w:r>
      <w:proofErr w:type="gramEnd"/>
    </w:p>
    <w:p w:rsidR="00E02C3B" w:rsidRDefault="00097436" w:rsidP="00B77CE5">
      <w:pPr>
        <w:pStyle w:val="a4"/>
        <w:spacing w:before="0" w:beforeAutospacing="0" w:after="0" w:afterAutospacing="0"/>
        <w:ind w:left="-567" w:firstLine="567"/>
      </w:pPr>
      <w:r>
        <w:t>5</w:t>
      </w:r>
      <w:r w:rsidR="00E02C3B">
        <w:t xml:space="preserve">. </w:t>
      </w:r>
      <w:proofErr w:type="gramStart"/>
      <w:r>
        <w:t>Должностное лицо а</w:t>
      </w:r>
      <w:r w:rsidR="00E02C3B">
        <w:t xml:space="preserve">дминистрации </w:t>
      </w:r>
      <w:r>
        <w:t>А</w:t>
      </w:r>
      <w:r w:rsidR="00535E74">
        <w:t>льшан</w:t>
      </w:r>
      <w:r>
        <w:t>с</w:t>
      </w:r>
      <w:r w:rsidR="00535E74">
        <w:t xml:space="preserve">кого муниципального </w:t>
      </w:r>
      <w:proofErr w:type="spellStart"/>
      <w:r w:rsidR="00535E74">
        <w:t>образовани</w:t>
      </w:r>
      <w:proofErr w:type="spellEnd"/>
      <w:r>
        <w:t>, ответственное</w:t>
      </w:r>
      <w:r w:rsidR="00E02C3B">
        <w:t xml:space="preserve"> за разработку регламента, обеспечивает учет замечаний и предлож</w:t>
      </w:r>
      <w:r w:rsidR="00535E74">
        <w:t>ений, содержащихся в заключении</w:t>
      </w:r>
      <w:r w:rsidR="00E02C3B">
        <w:t>.</w:t>
      </w:r>
      <w:proofErr w:type="gramEnd"/>
      <w:r w:rsidR="00E02C3B">
        <w:t xml:space="preserve"> Повторного направления до</w:t>
      </w:r>
      <w:r w:rsidR="00535E74">
        <w:t xml:space="preserve">работанного проекта регламента </w:t>
      </w:r>
      <w:r w:rsidR="00E02C3B">
        <w:t>на заключение не требуется.</w:t>
      </w:r>
    </w:p>
    <w:p w:rsidR="00E02C3B" w:rsidRDefault="00E02C3B" w:rsidP="00B77CE5">
      <w:pPr>
        <w:pStyle w:val="p11"/>
        <w:shd w:val="clear" w:color="auto" w:fill="FFFFFF"/>
        <w:spacing w:before="0" w:beforeAutospacing="0" w:after="0" w:afterAutospacing="0"/>
        <w:ind w:left="-567" w:firstLine="567"/>
        <w:rPr>
          <w:rStyle w:val="s3"/>
          <w:b/>
          <w:color w:val="000000"/>
        </w:rPr>
      </w:pPr>
    </w:p>
    <w:p w:rsidR="00E02C3B" w:rsidRDefault="00E02C3B" w:rsidP="00B77CE5">
      <w:pPr>
        <w:pStyle w:val="p11"/>
        <w:shd w:val="clear" w:color="auto" w:fill="FFFFFF"/>
        <w:spacing w:before="0" w:beforeAutospacing="0" w:after="0" w:afterAutospacing="0"/>
        <w:ind w:firstLine="567"/>
        <w:rPr>
          <w:rStyle w:val="s3"/>
          <w:b/>
          <w:color w:val="000000"/>
        </w:rPr>
      </w:pPr>
    </w:p>
    <w:p w:rsidR="00E02C3B" w:rsidRDefault="00E02C3B" w:rsidP="00B77CE5">
      <w:pPr>
        <w:pStyle w:val="p11"/>
        <w:shd w:val="clear" w:color="auto" w:fill="FFFFFF"/>
        <w:spacing w:before="0" w:beforeAutospacing="0" w:after="0" w:afterAutospacing="0"/>
        <w:ind w:firstLine="567"/>
        <w:rPr>
          <w:rStyle w:val="s3"/>
          <w:b/>
          <w:color w:val="000000"/>
        </w:rPr>
      </w:pPr>
    </w:p>
    <w:p w:rsidR="00E02C3B" w:rsidRDefault="00E02C3B" w:rsidP="00B77CE5">
      <w:pPr>
        <w:pStyle w:val="p11"/>
        <w:shd w:val="clear" w:color="auto" w:fill="FFFFFF"/>
        <w:spacing w:before="0" w:beforeAutospacing="0" w:after="0" w:afterAutospacing="0"/>
        <w:ind w:firstLine="567"/>
        <w:rPr>
          <w:rStyle w:val="s3"/>
          <w:b/>
          <w:color w:val="000000"/>
        </w:rPr>
      </w:pPr>
    </w:p>
    <w:p w:rsidR="00E02C3B" w:rsidRDefault="00D12259" w:rsidP="00B77CE5">
      <w:pPr>
        <w:pStyle w:val="p11"/>
        <w:shd w:val="clear" w:color="auto" w:fill="FFFFFF"/>
        <w:spacing w:before="0" w:beforeAutospacing="0" w:after="0" w:afterAutospacing="0"/>
        <w:ind w:firstLine="567"/>
        <w:rPr>
          <w:rStyle w:val="s3"/>
          <w:b/>
          <w:color w:val="000000"/>
        </w:rPr>
      </w:pPr>
      <w:r>
        <w:rPr>
          <w:rStyle w:val="s3"/>
          <w:b/>
          <w:color w:val="000000"/>
        </w:rPr>
        <w:t xml:space="preserve"> </w:t>
      </w:r>
    </w:p>
    <w:p w:rsidR="00704201" w:rsidRDefault="00704201" w:rsidP="00B77CE5"/>
    <w:sectPr w:rsidR="00704201" w:rsidSect="00704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2ADA"/>
    <w:multiLevelType w:val="hybridMultilevel"/>
    <w:tmpl w:val="7F2C4780"/>
    <w:lvl w:ilvl="0" w:tplc="A714181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E02F9D"/>
    <w:multiLevelType w:val="hybridMultilevel"/>
    <w:tmpl w:val="F47E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C3B"/>
    <w:rsid w:val="00070DB8"/>
    <w:rsid w:val="00097436"/>
    <w:rsid w:val="000D0666"/>
    <w:rsid w:val="00152A08"/>
    <w:rsid w:val="00204DB6"/>
    <w:rsid w:val="00217616"/>
    <w:rsid w:val="00271C9A"/>
    <w:rsid w:val="002B0E21"/>
    <w:rsid w:val="002D1B1D"/>
    <w:rsid w:val="00374769"/>
    <w:rsid w:val="003A024C"/>
    <w:rsid w:val="003C4C80"/>
    <w:rsid w:val="003E2853"/>
    <w:rsid w:val="00461E30"/>
    <w:rsid w:val="004A651E"/>
    <w:rsid w:val="004B1B32"/>
    <w:rsid w:val="004F3D5D"/>
    <w:rsid w:val="00535E74"/>
    <w:rsid w:val="005667B7"/>
    <w:rsid w:val="005953A1"/>
    <w:rsid w:val="005B6CC3"/>
    <w:rsid w:val="0060378A"/>
    <w:rsid w:val="00672D8F"/>
    <w:rsid w:val="006A1F9A"/>
    <w:rsid w:val="006A79A3"/>
    <w:rsid w:val="006C1506"/>
    <w:rsid w:val="00704201"/>
    <w:rsid w:val="007314CB"/>
    <w:rsid w:val="007469E5"/>
    <w:rsid w:val="00775ADD"/>
    <w:rsid w:val="007E03A5"/>
    <w:rsid w:val="00807457"/>
    <w:rsid w:val="008264DB"/>
    <w:rsid w:val="00874567"/>
    <w:rsid w:val="008A59D9"/>
    <w:rsid w:val="008E2038"/>
    <w:rsid w:val="008E59E8"/>
    <w:rsid w:val="009033E0"/>
    <w:rsid w:val="00917852"/>
    <w:rsid w:val="00943451"/>
    <w:rsid w:val="00975C96"/>
    <w:rsid w:val="00997047"/>
    <w:rsid w:val="009F17D2"/>
    <w:rsid w:val="00A836FB"/>
    <w:rsid w:val="00B14868"/>
    <w:rsid w:val="00B40691"/>
    <w:rsid w:val="00B53322"/>
    <w:rsid w:val="00B77CE5"/>
    <w:rsid w:val="00B8153D"/>
    <w:rsid w:val="00BC7CE8"/>
    <w:rsid w:val="00BD186A"/>
    <w:rsid w:val="00BD5721"/>
    <w:rsid w:val="00BE35FB"/>
    <w:rsid w:val="00C368F3"/>
    <w:rsid w:val="00C4637A"/>
    <w:rsid w:val="00C7233F"/>
    <w:rsid w:val="00D00479"/>
    <w:rsid w:val="00D12259"/>
    <w:rsid w:val="00D16AD3"/>
    <w:rsid w:val="00D2224F"/>
    <w:rsid w:val="00D405BC"/>
    <w:rsid w:val="00D461C3"/>
    <w:rsid w:val="00D65D2B"/>
    <w:rsid w:val="00D868BB"/>
    <w:rsid w:val="00D93B17"/>
    <w:rsid w:val="00DC0C7A"/>
    <w:rsid w:val="00E02C3B"/>
    <w:rsid w:val="00E2487A"/>
    <w:rsid w:val="00E3636B"/>
    <w:rsid w:val="00EA4558"/>
    <w:rsid w:val="00EA6B12"/>
    <w:rsid w:val="00EF1924"/>
    <w:rsid w:val="00F10BB6"/>
    <w:rsid w:val="00F96BB4"/>
    <w:rsid w:val="00FE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2C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2C3B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semiHidden/>
    <w:rsid w:val="00E02C3B"/>
    <w:pPr>
      <w:spacing w:before="100" w:beforeAutospacing="1" w:after="100" w:afterAutospacing="1"/>
    </w:pPr>
  </w:style>
  <w:style w:type="character" w:customStyle="1" w:styleId="s3">
    <w:name w:val="s3"/>
    <w:rsid w:val="00E02C3B"/>
  </w:style>
  <w:style w:type="character" w:styleId="a5">
    <w:name w:val="Strong"/>
    <w:basedOn w:val="a0"/>
    <w:uiPriority w:val="22"/>
    <w:qFormat/>
    <w:rsid w:val="00E02C3B"/>
    <w:rPr>
      <w:b/>
      <w:bCs/>
    </w:rPr>
  </w:style>
  <w:style w:type="paragraph" w:customStyle="1" w:styleId="s22">
    <w:name w:val="s_22"/>
    <w:basedOn w:val="a"/>
    <w:rsid w:val="00B40691"/>
    <w:pPr>
      <w:spacing w:before="100" w:beforeAutospacing="1" w:after="100" w:afterAutospacing="1"/>
    </w:pPr>
  </w:style>
  <w:style w:type="paragraph" w:customStyle="1" w:styleId="s1">
    <w:name w:val="s_1"/>
    <w:basedOn w:val="a"/>
    <w:rsid w:val="00B40691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A59D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8A59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8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3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s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s://www.gosuslugi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regulation.gov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0EB5-8FA6-4568-94AF-65BA94D8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5348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михаил</cp:lastModifiedBy>
  <cp:revision>38</cp:revision>
  <cp:lastPrinted>2019-05-06T06:56:00Z</cp:lastPrinted>
  <dcterms:created xsi:type="dcterms:W3CDTF">2019-03-18T11:23:00Z</dcterms:created>
  <dcterms:modified xsi:type="dcterms:W3CDTF">2019-05-06T06:57:00Z</dcterms:modified>
</cp:coreProperties>
</file>