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07" w:rsidRPr="00C15507" w:rsidRDefault="0007333A" w:rsidP="00C15507">
      <w:pPr>
        <w:jc w:val="center"/>
        <w:rPr>
          <w:b/>
          <w:i/>
          <w:sz w:val="22"/>
          <w:lang w:val="en-US"/>
        </w:rPr>
      </w:pPr>
      <w:r>
        <w:rPr>
          <w:noProof/>
        </w:rPr>
        <w:drawing>
          <wp:inline distT="0" distB="0" distL="0" distR="0">
            <wp:extent cx="780415" cy="92583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507" w:rsidRPr="00C15507" w:rsidRDefault="00C15507" w:rsidP="00C15507">
      <w:pPr>
        <w:ind w:right="-766"/>
        <w:jc w:val="center"/>
        <w:rPr>
          <w:b/>
          <w:i/>
          <w:sz w:val="22"/>
          <w:lang w:val="en-US"/>
        </w:rPr>
      </w:pPr>
    </w:p>
    <w:p w:rsidR="00C15507" w:rsidRPr="00C15507" w:rsidRDefault="00C15507" w:rsidP="00C15507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>АДМИНИСТРАЦИЯ  ЕКАТЕРИНОВСКОГО  МУНИЦИПАЛЬНОГО РАЙОНА</w:t>
      </w:r>
    </w:p>
    <w:p w:rsidR="00C15507" w:rsidRPr="00C15507" w:rsidRDefault="00C15507" w:rsidP="00C15507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 xml:space="preserve">С  А </w:t>
      </w:r>
      <w:proofErr w:type="gramStart"/>
      <w:r w:rsidRPr="00C15507">
        <w:rPr>
          <w:b/>
          <w:i/>
          <w:sz w:val="22"/>
        </w:rPr>
        <w:t>Р</w:t>
      </w:r>
      <w:proofErr w:type="gramEnd"/>
      <w:r w:rsidRPr="00C15507">
        <w:rPr>
          <w:b/>
          <w:i/>
          <w:sz w:val="22"/>
        </w:rPr>
        <w:t xml:space="preserve"> А Т О В С К О Й    О Б Л А С Т И</w:t>
      </w:r>
    </w:p>
    <w:p w:rsidR="00C15507" w:rsidRPr="00C15507" w:rsidRDefault="00C15507" w:rsidP="00C15507">
      <w:pPr>
        <w:ind w:right="-5"/>
        <w:jc w:val="center"/>
        <w:rPr>
          <w:b/>
          <w:i/>
          <w:sz w:val="10"/>
        </w:rPr>
      </w:pPr>
    </w:p>
    <w:p w:rsidR="00C15507" w:rsidRPr="00C15507" w:rsidRDefault="00C15507" w:rsidP="00C15507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 w:val="0"/>
          <w:sz w:val="36"/>
        </w:rPr>
      </w:pPr>
      <w:r w:rsidRPr="00C15507">
        <w:rPr>
          <w:rFonts w:ascii="Times New Roman" w:hAnsi="Times New Roman" w:cs="Times New Roman"/>
          <w:i w:val="0"/>
          <w:sz w:val="36"/>
        </w:rPr>
        <w:t>ПОСТАНОВЛЕНИЕ</w:t>
      </w:r>
    </w:p>
    <w:p w:rsidR="00C15507" w:rsidRPr="00C15507" w:rsidRDefault="00C15507" w:rsidP="00C15507">
      <w:pPr>
        <w:ind w:right="-766"/>
        <w:jc w:val="both"/>
        <w:rPr>
          <w:u w:val="single"/>
        </w:rPr>
      </w:pPr>
    </w:p>
    <w:p w:rsidR="00C15507" w:rsidRPr="00C15507" w:rsidRDefault="00C15507" w:rsidP="00C15507">
      <w:pPr>
        <w:ind w:right="-766"/>
        <w:jc w:val="both"/>
        <w:rPr>
          <w:u w:val="single"/>
        </w:rPr>
      </w:pPr>
      <w:r w:rsidRPr="00C15507">
        <w:rPr>
          <w:u w:val="single"/>
        </w:rPr>
        <w:t xml:space="preserve">от </w:t>
      </w:r>
      <w:r w:rsidR="0049785A">
        <w:rPr>
          <w:u w:val="single"/>
        </w:rPr>
        <w:t>15</w:t>
      </w:r>
      <w:r w:rsidR="0007333A">
        <w:rPr>
          <w:u w:val="single"/>
        </w:rPr>
        <w:t>.10.201</w:t>
      </w:r>
      <w:r w:rsidR="0049785A">
        <w:rPr>
          <w:u w:val="single"/>
        </w:rPr>
        <w:t>9</w:t>
      </w:r>
      <w:r w:rsidR="0007333A">
        <w:rPr>
          <w:u w:val="single"/>
        </w:rPr>
        <w:t xml:space="preserve"> г. № 5</w:t>
      </w:r>
      <w:r w:rsidR="0049785A">
        <w:rPr>
          <w:u w:val="single"/>
        </w:rPr>
        <w:t>68</w:t>
      </w:r>
      <w:r w:rsidRPr="00C15507">
        <w:rPr>
          <w:u w:val="single"/>
        </w:rPr>
        <w:t xml:space="preserve">   </w:t>
      </w:r>
    </w:p>
    <w:p w:rsidR="00C15507" w:rsidRPr="00C15507" w:rsidRDefault="00C15507" w:rsidP="00C15507">
      <w:pPr>
        <w:ind w:right="-766"/>
        <w:jc w:val="both"/>
      </w:pPr>
      <w:r w:rsidRPr="00C15507">
        <w:t xml:space="preserve">    р. п. Екатериновка</w:t>
      </w:r>
    </w:p>
    <w:p w:rsidR="00383465" w:rsidRPr="00C15507" w:rsidRDefault="00383465" w:rsidP="00F17FC4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br/>
        <w:t xml:space="preserve">"Об утверждении </w:t>
      </w:r>
      <w:r w:rsidR="00546B1C" w:rsidRPr="00C15507">
        <w:rPr>
          <w:b/>
          <w:bCs/>
          <w:color w:val="26282F"/>
          <w:sz w:val="26"/>
          <w:szCs w:val="26"/>
        </w:rPr>
        <w:t>муниципальной</w:t>
      </w:r>
      <w:r w:rsidRPr="00C15507">
        <w:rPr>
          <w:b/>
          <w:bCs/>
          <w:color w:val="26282F"/>
          <w:sz w:val="26"/>
          <w:szCs w:val="26"/>
        </w:rPr>
        <w:t xml:space="preserve"> программы "Формирование</w:t>
      </w:r>
      <w:r w:rsidRPr="00C15507">
        <w:rPr>
          <w:b/>
          <w:bCs/>
          <w:color w:val="26282F"/>
          <w:sz w:val="26"/>
          <w:szCs w:val="26"/>
        </w:rPr>
        <w:br/>
        <w:t xml:space="preserve">земельных участков, расположенных на территории </w:t>
      </w:r>
      <w:r w:rsidR="00546B1C" w:rsidRPr="00C15507">
        <w:rPr>
          <w:b/>
          <w:bCs/>
          <w:color w:val="26282F"/>
          <w:sz w:val="26"/>
          <w:szCs w:val="26"/>
        </w:rPr>
        <w:t>Екатериновского муниципального района</w:t>
      </w:r>
      <w:r w:rsidRPr="00C15507">
        <w:rPr>
          <w:b/>
          <w:bCs/>
          <w:color w:val="26282F"/>
          <w:sz w:val="26"/>
          <w:szCs w:val="26"/>
        </w:rPr>
        <w:t>" на 20</w:t>
      </w:r>
      <w:r w:rsidR="0049785A">
        <w:rPr>
          <w:b/>
          <w:bCs/>
          <w:color w:val="26282F"/>
          <w:sz w:val="26"/>
          <w:szCs w:val="26"/>
        </w:rPr>
        <w:t>20</w:t>
      </w:r>
      <w:r w:rsidRPr="00C15507">
        <w:rPr>
          <w:b/>
          <w:bCs/>
          <w:color w:val="26282F"/>
          <w:sz w:val="26"/>
          <w:szCs w:val="26"/>
        </w:rPr>
        <w:t xml:space="preserve"> год"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AA14A3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соответствии с</w:t>
      </w:r>
      <w:r w:rsidR="00AA14A3" w:rsidRPr="00C15507">
        <w:rPr>
          <w:rStyle w:val="apple-converted-space"/>
          <w:color w:val="000000"/>
          <w:sz w:val="26"/>
          <w:szCs w:val="26"/>
        </w:rPr>
        <w:t xml:space="preserve"> постановлением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 xml:space="preserve">администрации </w:t>
      </w:r>
      <w:r w:rsidR="00AA14A3" w:rsidRPr="00C15507">
        <w:rPr>
          <w:color w:val="000000"/>
          <w:sz w:val="26"/>
          <w:szCs w:val="26"/>
        </w:rPr>
        <w:t xml:space="preserve">Екатериновского муниципального района № 462 от 23.05.2013 года </w:t>
      </w:r>
      <w:r w:rsidRPr="00C15507">
        <w:rPr>
          <w:color w:val="000000"/>
          <w:sz w:val="26"/>
          <w:szCs w:val="26"/>
        </w:rPr>
        <w:t>"</w:t>
      </w:r>
      <w:r w:rsidR="0020715A">
        <w:rPr>
          <w:color w:val="000000"/>
          <w:sz w:val="26"/>
          <w:szCs w:val="26"/>
        </w:rPr>
        <w:t>О</w:t>
      </w:r>
      <w:r w:rsidR="00AA14A3" w:rsidRPr="00C15507">
        <w:rPr>
          <w:color w:val="000000"/>
          <w:sz w:val="26"/>
          <w:szCs w:val="26"/>
        </w:rPr>
        <w:t>б утверждении Порядка принятия решений о разработке целевых программ Екатериновского муниципального района Саратовской области, их формирования и реализации</w:t>
      </w:r>
      <w:r w:rsidR="0020715A">
        <w:rPr>
          <w:color w:val="000000"/>
          <w:sz w:val="26"/>
          <w:szCs w:val="26"/>
        </w:rPr>
        <w:t>», на основании Устава</w:t>
      </w:r>
      <w:r w:rsidR="00F17FC4">
        <w:rPr>
          <w:color w:val="000000"/>
          <w:sz w:val="26"/>
          <w:szCs w:val="26"/>
        </w:rPr>
        <w:t xml:space="preserve"> Екатериновского муниципального района 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 постановляю: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1. Утвердить </w:t>
      </w:r>
      <w:r w:rsidR="00546B1C" w:rsidRPr="00C15507">
        <w:rPr>
          <w:color w:val="000000"/>
          <w:sz w:val="26"/>
          <w:szCs w:val="26"/>
        </w:rPr>
        <w:t>муниципальную</w:t>
      </w:r>
      <w:r w:rsidRPr="00C15507">
        <w:rPr>
          <w:color w:val="000000"/>
          <w:sz w:val="26"/>
          <w:szCs w:val="26"/>
        </w:rPr>
        <w:t xml:space="preserve"> программу "Формирование земельных участков, расположенных на территории </w:t>
      </w:r>
      <w:r w:rsidR="00546B1C" w:rsidRPr="00C15507">
        <w:rPr>
          <w:color w:val="000000"/>
          <w:sz w:val="26"/>
          <w:szCs w:val="26"/>
        </w:rPr>
        <w:t>Екатериновского муниципального района" на 20</w:t>
      </w:r>
      <w:r w:rsidR="0049785A">
        <w:rPr>
          <w:color w:val="000000"/>
          <w:sz w:val="26"/>
          <w:szCs w:val="26"/>
        </w:rPr>
        <w:t>20</w:t>
      </w:r>
      <w:r w:rsidR="009617B4" w:rsidRPr="00C15507">
        <w:rPr>
          <w:color w:val="000000"/>
          <w:sz w:val="26"/>
          <w:szCs w:val="26"/>
        </w:rPr>
        <w:t xml:space="preserve"> год, </w:t>
      </w:r>
      <w:proofErr w:type="gramStart"/>
      <w:r w:rsidR="009617B4" w:rsidRPr="00C15507">
        <w:rPr>
          <w:color w:val="000000"/>
          <w:sz w:val="26"/>
          <w:szCs w:val="26"/>
        </w:rPr>
        <w:t>согласно приложения</w:t>
      </w:r>
      <w:proofErr w:type="gramEnd"/>
      <w:r w:rsidR="009617B4" w:rsidRPr="00C15507">
        <w:rPr>
          <w:color w:val="000000"/>
          <w:sz w:val="26"/>
          <w:szCs w:val="26"/>
        </w:rPr>
        <w:t>.</w:t>
      </w:r>
    </w:p>
    <w:p w:rsidR="00383465" w:rsidRDefault="00383465" w:rsidP="00383465">
      <w:pPr>
        <w:pStyle w:val="s1"/>
        <w:spacing w:before="0" w:beforeAutospacing="0" w:after="0" w:afterAutospacing="0"/>
        <w:ind w:firstLine="720"/>
        <w:jc w:val="both"/>
      </w:pPr>
      <w:r w:rsidRPr="00C15507">
        <w:rPr>
          <w:color w:val="000000"/>
          <w:sz w:val="26"/>
          <w:szCs w:val="26"/>
        </w:rPr>
        <w:t xml:space="preserve">2. </w:t>
      </w:r>
      <w:r w:rsidR="001E0E1F">
        <w:rPr>
          <w:color w:val="000000"/>
          <w:sz w:val="26"/>
          <w:szCs w:val="26"/>
        </w:rPr>
        <w:t>О</w:t>
      </w:r>
      <w:r w:rsidR="00052E8E">
        <w:rPr>
          <w:color w:val="000000"/>
          <w:sz w:val="26"/>
          <w:szCs w:val="26"/>
        </w:rPr>
        <w:t>бнародовать и</w:t>
      </w:r>
      <w:r w:rsidR="00AA14A3" w:rsidRPr="00C15507">
        <w:rPr>
          <w:rStyle w:val="apple-converted-space"/>
          <w:color w:val="000000"/>
          <w:sz w:val="26"/>
          <w:szCs w:val="26"/>
        </w:rPr>
        <w:t xml:space="preserve"> </w:t>
      </w:r>
      <w:r w:rsidR="00911456">
        <w:t>опубликовать настоящее постановление</w:t>
      </w:r>
      <w:r w:rsidR="00911456" w:rsidRPr="009F1EA9">
        <w:t xml:space="preserve"> </w:t>
      </w:r>
      <w:r w:rsidR="00911456">
        <w:rPr>
          <w:color w:val="000000"/>
        </w:rPr>
        <w:t xml:space="preserve">на </w:t>
      </w:r>
      <w:r w:rsidR="00911456" w:rsidRPr="00AE5085">
        <w:rPr>
          <w:color w:val="000000"/>
        </w:rPr>
        <w:t>официальном сайте</w:t>
      </w:r>
      <w:r w:rsidR="00911456">
        <w:rPr>
          <w:color w:val="000000"/>
        </w:rPr>
        <w:t xml:space="preserve"> администрации</w:t>
      </w:r>
      <w:r w:rsidR="00911456" w:rsidRPr="00AE5085">
        <w:rPr>
          <w:color w:val="000000"/>
        </w:rPr>
        <w:t xml:space="preserve"> Екатериновского МР «</w:t>
      </w:r>
      <w:proofErr w:type="spellStart"/>
      <w:r w:rsidR="00911456">
        <w:rPr>
          <w:b/>
          <w:bCs/>
          <w:color w:val="0080FF"/>
        </w:rPr>
        <w:t>ekaterinovka.sarmo.ru</w:t>
      </w:r>
      <w:proofErr w:type="spellEnd"/>
      <w:r w:rsidR="00911456" w:rsidRPr="00AE5085">
        <w:rPr>
          <w:b/>
          <w:bCs/>
          <w:color w:val="0080FF"/>
        </w:rPr>
        <w:t>»</w:t>
      </w:r>
      <w:r w:rsidR="00911456">
        <w:t>.</w:t>
      </w:r>
    </w:p>
    <w:p w:rsidR="00052E8E" w:rsidRPr="00C15507" w:rsidRDefault="00052E8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t>3.   Настоящее постановление вступает в силу с 1 января 20</w:t>
      </w:r>
      <w:r w:rsidR="0049785A">
        <w:t>20</w:t>
      </w:r>
      <w:r>
        <w:t xml:space="preserve"> года.</w:t>
      </w:r>
    </w:p>
    <w:p w:rsidR="00383465" w:rsidRPr="00C15507" w:rsidRDefault="00052E8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383465" w:rsidRPr="00C15507">
        <w:rPr>
          <w:color w:val="000000"/>
          <w:sz w:val="26"/>
          <w:szCs w:val="26"/>
        </w:rPr>
        <w:t xml:space="preserve">. </w:t>
      </w:r>
      <w:proofErr w:type="gramStart"/>
      <w:r w:rsidR="00383465" w:rsidRPr="00C15507">
        <w:rPr>
          <w:color w:val="000000"/>
          <w:sz w:val="26"/>
          <w:szCs w:val="26"/>
        </w:rPr>
        <w:t>Контроль за</w:t>
      </w:r>
      <w:proofErr w:type="gramEnd"/>
      <w:r w:rsidR="00383465" w:rsidRPr="00C15507">
        <w:rPr>
          <w:color w:val="000000"/>
          <w:sz w:val="26"/>
          <w:szCs w:val="26"/>
        </w:rPr>
        <w:t xml:space="preserve"> исполнением настоящего постановления возложить на </w:t>
      </w:r>
      <w:r w:rsidR="00546B1C" w:rsidRPr="00C15507">
        <w:rPr>
          <w:color w:val="000000"/>
          <w:sz w:val="26"/>
          <w:szCs w:val="26"/>
        </w:rPr>
        <w:t xml:space="preserve">председателя комитета по </w:t>
      </w:r>
      <w:r w:rsidR="00F17FC4">
        <w:rPr>
          <w:color w:val="000000"/>
          <w:sz w:val="26"/>
          <w:szCs w:val="26"/>
        </w:rPr>
        <w:t>управлению муниципальным имуществом и земельными ресурсами</w:t>
      </w:r>
      <w:r w:rsidR="00F17FC4" w:rsidRPr="00C15507">
        <w:rPr>
          <w:color w:val="000000"/>
          <w:sz w:val="26"/>
          <w:szCs w:val="26"/>
        </w:rPr>
        <w:t xml:space="preserve"> </w:t>
      </w:r>
      <w:r w:rsidR="00F17FC4">
        <w:rPr>
          <w:color w:val="000000"/>
          <w:sz w:val="26"/>
          <w:szCs w:val="26"/>
        </w:rPr>
        <w:t>Беляеву Д. А</w:t>
      </w:r>
      <w:r w:rsidR="00383465" w:rsidRPr="00C15507">
        <w:rPr>
          <w:color w:val="000000"/>
          <w:sz w:val="26"/>
          <w:szCs w:val="26"/>
        </w:rPr>
        <w:t>.</w:t>
      </w:r>
    </w:p>
    <w:p w:rsidR="00383465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C15507" w:rsidRDefault="00C15507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15507" w:rsidRPr="00C15507" w:rsidRDefault="00C15507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5"/>
      </w:tblGrid>
      <w:tr w:rsidR="00546B1C" w:rsidRPr="00C15507" w:rsidTr="00546B1C">
        <w:trPr>
          <w:tblCellSpacing w:w="15" w:type="dxa"/>
        </w:trPr>
        <w:tc>
          <w:tcPr>
            <w:tcW w:w="4969" w:type="pct"/>
          </w:tcPr>
          <w:p w:rsidR="00615C4C" w:rsidRDefault="00546B1C" w:rsidP="00615C4C">
            <w:pPr>
              <w:pStyle w:val="s16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507">
              <w:rPr>
                <w:b/>
                <w:sz w:val="26"/>
                <w:szCs w:val="26"/>
              </w:rPr>
              <w:t>Глава Екатериновского</w:t>
            </w:r>
            <w:r w:rsidR="009617B4" w:rsidRPr="00C15507">
              <w:rPr>
                <w:b/>
                <w:sz w:val="26"/>
                <w:szCs w:val="26"/>
              </w:rPr>
              <w:t xml:space="preserve"> </w:t>
            </w:r>
          </w:p>
          <w:p w:rsidR="00546B1C" w:rsidRPr="00C15507" w:rsidRDefault="009617B4" w:rsidP="00615C4C">
            <w:pPr>
              <w:pStyle w:val="s16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507">
              <w:rPr>
                <w:b/>
                <w:sz w:val="26"/>
                <w:szCs w:val="26"/>
              </w:rPr>
              <w:t xml:space="preserve">муниципального </w:t>
            </w:r>
            <w:r w:rsidR="00546B1C" w:rsidRPr="00C15507">
              <w:rPr>
                <w:b/>
                <w:sz w:val="26"/>
                <w:szCs w:val="26"/>
              </w:rPr>
              <w:t xml:space="preserve"> района                   </w:t>
            </w:r>
            <w:r w:rsidR="00615C4C">
              <w:rPr>
                <w:b/>
                <w:sz w:val="26"/>
                <w:szCs w:val="26"/>
              </w:rPr>
              <w:t xml:space="preserve">                                                </w:t>
            </w:r>
            <w:r w:rsidR="00546B1C" w:rsidRPr="00C15507">
              <w:rPr>
                <w:b/>
                <w:sz w:val="26"/>
                <w:szCs w:val="26"/>
              </w:rPr>
              <w:t xml:space="preserve"> </w:t>
            </w:r>
            <w:r w:rsidR="00F17FC4">
              <w:rPr>
                <w:b/>
                <w:sz w:val="26"/>
                <w:szCs w:val="26"/>
              </w:rPr>
              <w:t xml:space="preserve">С. Б. </w:t>
            </w:r>
            <w:proofErr w:type="spellStart"/>
            <w:r w:rsidR="00F17FC4">
              <w:rPr>
                <w:b/>
                <w:sz w:val="26"/>
                <w:szCs w:val="26"/>
              </w:rPr>
              <w:t>Зязин</w:t>
            </w:r>
            <w:proofErr w:type="spellEnd"/>
          </w:p>
        </w:tc>
      </w:tr>
    </w:tbl>
    <w:p w:rsidR="00383465" w:rsidRPr="00C15507" w:rsidRDefault="00546B1C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br w:type="textWrapping" w:clear="all"/>
      </w:r>
      <w:r w:rsidR="00383465" w:rsidRPr="00C15507">
        <w:rPr>
          <w:color w:val="000000"/>
          <w:sz w:val="28"/>
          <w:szCs w:val="28"/>
        </w:rPr>
        <w:t> </w:t>
      </w: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15507" w:rsidRDefault="00C15507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911456" w:rsidRDefault="00911456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83465" w:rsidRPr="00C15507" w:rsidRDefault="00383465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Приложение</w:t>
      </w:r>
    </w:p>
    <w:p w:rsidR="00C15507" w:rsidRDefault="00383465" w:rsidP="00383465">
      <w:pPr>
        <w:pStyle w:val="s1"/>
        <w:spacing w:before="0" w:beforeAutospacing="0" w:after="0" w:afterAutospacing="0"/>
        <w:ind w:firstLine="680"/>
        <w:jc w:val="right"/>
        <w:rPr>
          <w:rStyle w:val="s10"/>
          <w:b/>
          <w:bCs/>
          <w:color w:val="26282F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к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links8"/>
          <w:b/>
          <w:bCs/>
          <w:color w:val="106BBE"/>
          <w:sz w:val="26"/>
          <w:szCs w:val="26"/>
        </w:rPr>
        <w:t>постановлению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s10"/>
          <w:b/>
          <w:bCs/>
          <w:color w:val="26282F"/>
          <w:sz w:val="26"/>
          <w:szCs w:val="26"/>
        </w:rPr>
        <w:t xml:space="preserve">администрации </w:t>
      </w:r>
    </w:p>
    <w:p w:rsidR="00383465" w:rsidRPr="00C15507" w:rsidRDefault="00F96B00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Екатериновского муниципального района</w:t>
      </w:r>
    </w:p>
    <w:p w:rsidR="00383465" w:rsidRPr="00C15507" w:rsidRDefault="00F96B00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 xml:space="preserve">от </w:t>
      </w:r>
      <w:r w:rsidR="0049785A">
        <w:rPr>
          <w:u w:val="single"/>
        </w:rPr>
        <w:t>15</w:t>
      </w:r>
      <w:r w:rsidR="0007333A">
        <w:rPr>
          <w:u w:val="single"/>
        </w:rPr>
        <w:t>.10.201</w:t>
      </w:r>
      <w:r w:rsidR="0049785A">
        <w:rPr>
          <w:u w:val="single"/>
        </w:rPr>
        <w:t>9</w:t>
      </w:r>
      <w:r w:rsidR="0007333A">
        <w:rPr>
          <w:u w:val="single"/>
        </w:rPr>
        <w:t xml:space="preserve"> г. № 5</w:t>
      </w:r>
      <w:r w:rsidR="0049785A">
        <w:rPr>
          <w:u w:val="single"/>
        </w:rPr>
        <w:t>68</w:t>
      </w:r>
      <w:r w:rsidR="00D45CC5" w:rsidRPr="00C15507">
        <w:rPr>
          <w:u w:val="single"/>
        </w:rPr>
        <w:t xml:space="preserve">   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383465" w:rsidRPr="00C15507" w:rsidRDefault="00F96B00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Муниципальная</w:t>
      </w:r>
      <w:r w:rsidR="00383465" w:rsidRPr="00C15507">
        <w:rPr>
          <w:b/>
          <w:bCs/>
          <w:color w:val="26282F"/>
          <w:sz w:val="26"/>
          <w:szCs w:val="26"/>
        </w:rPr>
        <w:t xml:space="preserve"> программа</w:t>
      </w:r>
      <w:r w:rsidR="00383465" w:rsidRPr="00C15507">
        <w:rPr>
          <w:b/>
          <w:bCs/>
          <w:color w:val="26282F"/>
          <w:sz w:val="26"/>
          <w:szCs w:val="26"/>
        </w:rPr>
        <w:br/>
        <w:t xml:space="preserve">"Формирование земельных участков, расположенных на территории </w:t>
      </w:r>
      <w:r w:rsidRPr="00C15507">
        <w:rPr>
          <w:b/>
          <w:bCs/>
          <w:color w:val="26282F"/>
          <w:sz w:val="26"/>
          <w:szCs w:val="26"/>
        </w:rPr>
        <w:t>Екатериновского муниципального района" на 20</w:t>
      </w:r>
      <w:r w:rsidR="0049785A">
        <w:rPr>
          <w:b/>
          <w:bCs/>
          <w:color w:val="26282F"/>
          <w:sz w:val="26"/>
          <w:szCs w:val="26"/>
        </w:rPr>
        <w:t>20</w:t>
      </w:r>
      <w:r w:rsidR="00383465" w:rsidRPr="00C15507">
        <w:rPr>
          <w:b/>
          <w:bCs/>
          <w:color w:val="26282F"/>
          <w:sz w:val="26"/>
          <w:szCs w:val="26"/>
        </w:rPr>
        <w:t xml:space="preserve"> год</w:t>
      </w:r>
    </w:p>
    <w:p w:rsidR="00383465" w:rsidRPr="00C15507" w:rsidRDefault="00383465" w:rsidP="00383465">
      <w:pPr>
        <w:shd w:val="clear" w:color="auto" w:fill="FFFFFF"/>
        <w:jc w:val="center"/>
        <w:rPr>
          <w:color w:val="106BBE"/>
          <w:sz w:val="20"/>
          <w:szCs w:val="20"/>
        </w:rPr>
      </w:pP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 xml:space="preserve">Паспорт </w:t>
      </w:r>
      <w:r w:rsidR="00C15507">
        <w:rPr>
          <w:b/>
          <w:bCs/>
          <w:color w:val="26282F"/>
          <w:sz w:val="26"/>
          <w:szCs w:val="26"/>
        </w:rPr>
        <w:t>муниципальной</w:t>
      </w:r>
      <w:r w:rsidRPr="00C15507">
        <w:rPr>
          <w:b/>
          <w:bCs/>
          <w:color w:val="26282F"/>
          <w:sz w:val="26"/>
          <w:szCs w:val="26"/>
        </w:rPr>
        <w:t xml:space="preserve">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22"/>
        <w:gridCol w:w="6343"/>
      </w:tblGrid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298" w:type="dxa"/>
          </w:tcPr>
          <w:p w:rsidR="00383465" w:rsidRPr="00C15507" w:rsidRDefault="00383465" w:rsidP="00E617E7">
            <w:pPr>
              <w:pStyle w:val="s1"/>
              <w:spacing w:before="0" w:beforeAutospacing="0" w:after="0" w:afterAutospacing="0"/>
              <w:ind w:left="421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</w:t>
            </w:r>
            <w:r w:rsidR="00F96B00" w:rsidRPr="00C15507">
              <w:rPr>
                <w:sz w:val="26"/>
                <w:szCs w:val="26"/>
              </w:rPr>
              <w:t xml:space="preserve">Комитет </w:t>
            </w:r>
            <w:r w:rsidR="00E617E7" w:rsidRPr="00E617E7">
              <w:t>по</w:t>
            </w:r>
            <w:r w:rsidR="00E617E7">
              <w:t xml:space="preserve"> </w:t>
            </w:r>
            <w:r w:rsidR="00E617E7" w:rsidRPr="00E617E7">
              <w:rPr>
                <w:color w:val="000000"/>
              </w:rPr>
              <w:t>управл</w:t>
            </w:r>
            <w:r w:rsidR="00E617E7">
              <w:rPr>
                <w:color w:val="000000"/>
              </w:rPr>
              <w:t xml:space="preserve">ению муниципальным имуществом и  </w:t>
            </w:r>
            <w:r w:rsidR="00E617E7" w:rsidRPr="00E617E7">
              <w:rPr>
                <w:color w:val="000000"/>
              </w:rPr>
              <w:t>земельными ресурсами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программы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"Формирование земельных участков, расположенных на территории</w:t>
            </w:r>
            <w:r w:rsidR="00F96B00" w:rsidRPr="00C15507">
              <w:rPr>
                <w:sz w:val="26"/>
                <w:szCs w:val="26"/>
              </w:rPr>
              <w:t xml:space="preserve"> Екатериновского</w:t>
            </w:r>
            <w:r w:rsidRPr="00C15507">
              <w:rPr>
                <w:sz w:val="26"/>
                <w:szCs w:val="26"/>
              </w:rPr>
              <w:t xml:space="preserve"> муниципал</w:t>
            </w:r>
            <w:r w:rsidR="00F96B00" w:rsidRPr="00C15507">
              <w:rPr>
                <w:sz w:val="26"/>
                <w:szCs w:val="26"/>
              </w:rPr>
              <w:t>ьного района</w:t>
            </w:r>
            <w:r w:rsidRPr="00C15507">
              <w:rPr>
                <w:sz w:val="26"/>
                <w:szCs w:val="26"/>
              </w:rPr>
              <w:t>" (далее - Программа)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Дата утверждения, наименование и номер соответствующего правового акта</w:t>
            </w:r>
          </w:p>
        </w:tc>
        <w:tc>
          <w:tcPr>
            <w:tcW w:w="6298" w:type="dxa"/>
          </w:tcPr>
          <w:p w:rsidR="00383465" w:rsidRPr="00C15507" w:rsidRDefault="00383465" w:rsidP="0049785A">
            <w:pPr>
              <w:pStyle w:val="a3"/>
              <w:spacing w:before="0" w:beforeAutospacing="0" w:after="0" w:afterAutospacing="0"/>
            </w:pPr>
            <w:r w:rsidRPr="00C15507">
              <w:t> </w:t>
            </w:r>
            <w:r w:rsidR="0049785A">
              <w:rPr>
                <w:u w:val="single"/>
              </w:rPr>
              <w:t>15</w:t>
            </w:r>
            <w:r w:rsidR="0007333A">
              <w:rPr>
                <w:u w:val="single"/>
              </w:rPr>
              <w:t>.10.201</w:t>
            </w:r>
            <w:r w:rsidR="0049785A">
              <w:rPr>
                <w:u w:val="single"/>
              </w:rPr>
              <w:t>9</w:t>
            </w:r>
            <w:r w:rsidR="0007333A">
              <w:rPr>
                <w:u w:val="single"/>
              </w:rPr>
              <w:t xml:space="preserve"> г. № 5</w:t>
            </w:r>
            <w:r w:rsidR="0049785A">
              <w:rPr>
                <w:u w:val="single"/>
              </w:rPr>
              <w:t>68</w:t>
            </w:r>
            <w:r w:rsidR="00D45CC5" w:rsidRPr="00C15507">
              <w:rPr>
                <w:u w:val="single"/>
              </w:rPr>
              <w:t xml:space="preserve">   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Сроки реализации</w:t>
            </w:r>
          </w:p>
        </w:tc>
        <w:tc>
          <w:tcPr>
            <w:tcW w:w="6298" w:type="dxa"/>
          </w:tcPr>
          <w:p w:rsidR="00383465" w:rsidRPr="00C15507" w:rsidRDefault="00383465" w:rsidP="0049785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- 20</w:t>
            </w:r>
            <w:r w:rsidR="0049785A">
              <w:rPr>
                <w:sz w:val="26"/>
                <w:szCs w:val="26"/>
              </w:rPr>
              <w:t>20</w:t>
            </w:r>
            <w:r w:rsidRPr="00C15507">
              <w:rPr>
                <w:sz w:val="26"/>
                <w:szCs w:val="26"/>
              </w:rPr>
              <w:t xml:space="preserve"> год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Цели и задачи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цель - рациональное использование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задачи: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формирование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обеспечение открытости и прозрачности процедур предоставления сформированных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увеличение количества объектов налогообложения и поступлений от сумм земельного налога;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увеличение доходной части бюджета </w:t>
            </w:r>
            <w:r w:rsidR="00F96B00" w:rsidRPr="00C15507">
              <w:rPr>
                <w:sz w:val="26"/>
                <w:szCs w:val="26"/>
              </w:rPr>
              <w:t xml:space="preserve">Екатериновского </w:t>
            </w:r>
            <w:r w:rsidRPr="00C15507">
              <w:rPr>
                <w:sz w:val="26"/>
                <w:szCs w:val="26"/>
              </w:rPr>
              <w:t>муниципального</w:t>
            </w:r>
            <w:r w:rsidR="00F96B00" w:rsidRPr="00C15507">
              <w:rPr>
                <w:sz w:val="26"/>
                <w:szCs w:val="26"/>
              </w:rPr>
              <w:t xml:space="preserve"> района</w:t>
            </w:r>
            <w:r w:rsidRPr="00C15507">
              <w:rPr>
                <w:sz w:val="26"/>
                <w:szCs w:val="26"/>
              </w:rPr>
              <w:t xml:space="preserve"> за счет дополнительных доходов от продажи земельных участков, продажи права на заключение договоров аренды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обеспечение </w:t>
            </w:r>
            <w:r w:rsidR="00D45CC5">
              <w:rPr>
                <w:sz w:val="26"/>
                <w:szCs w:val="26"/>
              </w:rPr>
              <w:t>10</w:t>
            </w:r>
            <w:r w:rsidRPr="00C15507">
              <w:rPr>
                <w:sz w:val="26"/>
                <w:szCs w:val="26"/>
              </w:rPr>
              <w:t xml:space="preserve"> граждан, имеющих трех и более детей, земельными участками;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информирование населения о предстоящем предоставлении (о наличии) земельных участков через средства массовой информации;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освобождение самовольно занятых земельных участков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публикация информационных сообщений о предстоящем предоставлении (о наличии) земельных участков в средствах массовой информации;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объем финансирования - </w:t>
            </w:r>
            <w:r w:rsidR="0007333A">
              <w:rPr>
                <w:sz w:val="26"/>
                <w:szCs w:val="26"/>
              </w:rPr>
              <w:t>4</w:t>
            </w:r>
            <w:r w:rsidR="00D45CC5">
              <w:rPr>
                <w:sz w:val="26"/>
                <w:szCs w:val="26"/>
              </w:rPr>
              <w:t>50</w:t>
            </w:r>
            <w:r w:rsidRPr="00C15507">
              <w:rPr>
                <w:sz w:val="26"/>
                <w:szCs w:val="26"/>
              </w:rPr>
              <w:t xml:space="preserve"> тыс. руб.;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источник финансирования - бюджет </w:t>
            </w:r>
            <w:r w:rsidR="00AB6B9F" w:rsidRPr="00C15507">
              <w:rPr>
                <w:sz w:val="26"/>
                <w:szCs w:val="26"/>
              </w:rPr>
              <w:t xml:space="preserve">Администрации Екатериновского </w:t>
            </w:r>
            <w:r w:rsidRPr="00C15507">
              <w:rPr>
                <w:sz w:val="26"/>
                <w:szCs w:val="26"/>
              </w:rPr>
              <w:t>муниципального</w:t>
            </w:r>
            <w:r w:rsidR="00AB6B9F" w:rsidRPr="00C15507">
              <w:rPr>
                <w:sz w:val="26"/>
                <w:szCs w:val="26"/>
              </w:rPr>
              <w:t xml:space="preserve"> района</w:t>
            </w:r>
            <w:r w:rsidRPr="00C15507">
              <w:rPr>
                <w:sz w:val="26"/>
                <w:szCs w:val="26"/>
              </w:rPr>
              <w:t xml:space="preserve"> </w:t>
            </w:r>
          </w:p>
        </w:tc>
      </w:tr>
    </w:tbl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1. Характеристика проблемы, анализ причин ее возникновения, целесообразность и необходимость разработки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В целях обеспечения эффективного и рационального использования земельных ресурсов, получения дополнительных доходов в бюджет </w:t>
      </w:r>
      <w:r w:rsidR="00AB6B9F" w:rsidRPr="00C15507">
        <w:rPr>
          <w:color w:val="000000"/>
          <w:sz w:val="26"/>
          <w:szCs w:val="26"/>
        </w:rPr>
        <w:t xml:space="preserve">Екатериновского </w:t>
      </w:r>
      <w:r w:rsidRPr="00C15507">
        <w:rPr>
          <w:color w:val="000000"/>
          <w:sz w:val="26"/>
          <w:szCs w:val="26"/>
        </w:rPr>
        <w:t>муниципального</w:t>
      </w:r>
      <w:r w:rsidR="00AB6B9F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 xml:space="preserve"> необходимо выполнение ряда мероприятий в рамках Программы: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1</w:t>
      </w:r>
      <w:r w:rsidRPr="00C15507">
        <w:rPr>
          <w:color w:val="000000"/>
          <w:sz w:val="26"/>
          <w:szCs w:val="26"/>
        </w:rPr>
        <w:t>. Выполнение кадастровых работ для изготовления межевых планов для учета изменений земельных участков производится органами местного самоуправления 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ст. 38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Федерального закона от 24 июля 2007 г. N 221-ФЗ "О государственном кадастре недвижимости".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2</w:t>
      </w:r>
      <w:r w:rsidRPr="00C15507">
        <w:rPr>
          <w:color w:val="000000"/>
          <w:sz w:val="26"/>
          <w:szCs w:val="26"/>
        </w:rPr>
        <w:t>. Согласно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ст. 30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Земельного кодекса Российской Федерации предоставление в собственность земельных участков без предварительного согласования мест размещения объектов осуществляется на торгах (конкурсах, аукционах).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При предоставлении земельного участка для строительства без предварительного согласования места размещения объекта необходимо проведение работ по формированию земельного участка и осуществление государственного кадастрового учета земельного участка.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целях получения дополнительных доходов в бюджет</w:t>
      </w:r>
      <w:r w:rsidR="007116DE" w:rsidRPr="00C15507">
        <w:rPr>
          <w:color w:val="000000"/>
          <w:sz w:val="26"/>
          <w:szCs w:val="26"/>
        </w:rPr>
        <w:t xml:space="preserve"> Екатериновского</w:t>
      </w:r>
      <w:r w:rsidRPr="00C15507">
        <w:rPr>
          <w:color w:val="000000"/>
          <w:sz w:val="26"/>
          <w:szCs w:val="26"/>
        </w:rPr>
        <w:t xml:space="preserve"> муниципального</w:t>
      </w:r>
      <w:r w:rsidR="007116DE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 xml:space="preserve"> от продажи земельных участков, продажи права на заключение договоров аренды земельных участков необходимо выполнение перечисленных программных мероприятий.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3</w:t>
      </w:r>
      <w:r w:rsidRPr="00C15507">
        <w:rPr>
          <w:color w:val="000000"/>
          <w:sz w:val="26"/>
          <w:szCs w:val="26"/>
        </w:rPr>
        <w:t>.</w:t>
      </w:r>
      <w:r w:rsidRPr="00C15507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C15507">
        <w:rPr>
          <w:rStyle w:val="links8"/>
          <w:color w:val="106BBE"/>
          <w:sz w:val="26"/>
          <w:szCs w:val="26"/>
        </w:rPr>
        <w:t>Статьей 28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Земельного кодекса Российской Федерации установлено, что граждане, имеющие трех и более детей, имеют право приобрести бесплатно, в том числе для индивидуального жилищного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</w:t>
      </w:r>
      <w:proofErr w:type="gramEnd"/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статьей 12.3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Закона Саратовской области от 21 мая 2004 года N 23-ЗСО "О земле" земельные участки гражданам, имеющим трех и более детей, для индивидуального жилищного строительства, дачного строительства, ведения садоводства или огородничества предоставляются органами местного самоуправления по мере формирования земельных участков.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4</w:t>
      </w:r>
      <w:r w:rsidRPr="00C15507">
        <w:rPr>
          <w:color w:val="000000"/>
          <w:sz w:val="26"/>
          <w:szCs w:val="26"/>
        </w:rPr>
        <w:t xml:space="preserve">. </w:t>
      </w:r>
      <w:proofErr w:type="gramStart"/>
      <w:r w:rsidRPr="00C15507">
        <w:rPr>
          <w:color w:val="000000"/>
          <w:sz w:val="26"/>
          <w:szCs w:val="26"/>
        </w:rPr>
        <w:t>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статьей 12.3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 xml:space="preserve">Закона Саратовской области от 21 мая 2004 года N 23-ЗСО "О земле", в целях приобретения бесплатно гражданами, имеющими трех и более детей, земельных участков для индивидуального </w:t>
      </w:r>
      <w:r w:rsidRPr="00C15507">
        <w:rPr>
          <w:color w:val="000000"/>
          <w:sz w:val="26"/>
          <w:szCs w:val="26"/>
        </w:rPr>
        <w:lastRenderedPageBreak/>
        <w:t>жилищного строительства, дачного строительства, ведения садоводства или огородничества органы местного самоуправления формируют и утверждают перечни земельных участков, публикуют их на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официальном сайте</w:t>
      </w:r>
      <w:r w:rsidR="007116DE" w:rsidRPr="00C15507">
        <w:rPr>
          <w:rStyle w:val="links8"/>
          <w:color w:val="106BBE"/>
          <w:sz w:val="26"/>
          <w:szCs w:val="26"/>
        </w:rPr>
        <w:t xml:space="preserve"> </w:t>
      </w:r>
      <w:r w:rsidRPr="00C15507">
        <w:rPr>
          <w:color w:val="000000"/>
          <w:sz w:val="26"/>
          <w:szCs w:val="26"/>
        </w:rPr>
        <w:t>администрации</w:t>
      </w:r>
      <w:r w:rsidR="007116DE" w:rsidRPr="00C15507">
        <w:rPr>
          <w:color w:val="000000"/>
          <w:sz w:val="26"/>
          <w:szCs w:val="26"/>
        </w:rPr>
        <w:t xml:space="preserve"> Екатериновского</w:t>
      </w:r>
      <w:r w:rsidRPr="00C15507">
        <w:rPr>
          <w:color w:val="000000"/>
          <w:sz w:val="26"/>
          <w:szCs w:val="26"/>
        </w:rPr>
        <w:t xml:space="preserve"> муниципального</w:t>
      </w:r>
      <w:r w:rsidR="007116DE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>, в официальном печатном</w:t>
      </w:r>
      <w:proofErr w:type="gramEnd"/>
      <w:r w:rsidRPr="00C15507">
        <w:rPr>
          <w:color w:val="000000"/>
          <w:sz w:val="26"/>
          <w:szCs w:val="26"/>
        </w:rPr>
        <w:t xml:space="preserve"> </w:t>
      </w:r>
      <w:proofErr w:type="gramStart"/>
      <w:r w:rsidRPr="00C15507">
        <w:rPr>
          <w:color w:val="000000"/>
          <w:sz w:val="26"/>
          <w:szCs w:val="26"/>
        </w:rPr>
        <w:t>издании</w:t>
      </w:r>
      <w:proofErr w:type="gramEnd"/>
      <w:r w:rsidRPr="00C15507">
        <w:rPr>
          <w:color w:val="000000"/>
          <w:sz w:val="26"/>
          <w:szCs w:val="26"/>
        </w:rPr>
        <w:t xml:space="preserve"> в целях информирования граждан о наличии земельных участков, предлагаемых для приобретения бесплатно.</w:t>
      </w:r>
    </w:p>
    <w:p w:rsidR="00C15507" w:rsidRDefault="00383465" w:rsidP="00C15507">
      <w:pPr>
        <w:pStyle w:val="s1"/>
        <w:spacing w:before="0" w:beforeAutospacing="0" w:after="0" w:afterAutospacing="0"/>
        <w:ind w:firstLine="720"/>
        <w:jc w:val="both"/>
      </w:pPr>
      <w:r w:rsidRPr="00C15507">
        <w:t>Аналогичные требования содержат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статьи 30</w:t>
      </w:r>
      <w:r w:rsidRPr="00C15507">
        <w:t>,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31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t>Земельного кодекса Российской Федерации, согласно которым передача земельных участков допускается при условии предварительной и заблаговременной публикации сообщения о наличии (о предстоящем предоставлении) земельных участков для строительства.</w:t>
      </w:r>
    </w:p>
    <w:p w:rsidR="00383465" w:rsidRPr="00C15507" w:rsidRDefault="00383465" w:rsidP="00C1550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2. Сроки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Программа рассчитана на 20</w:t>
      </w:r>
      <w:r w:rsidR="0049785A">
        <w:rPr>
          <w:color w:val="000000"/>
          <w:sz w:val="26"/>
          <w:szCs w:val="26"/>
        </w:rPr>
        <w:t>20</w:t>
      </w:r>
      <w:r w:rsidRPr="00C15507">
        <w:rPr>
          <w:color w:val="000000"/>
          <w:sz w:val="26"/>
          <w:szCs w:val="26"/>
        </w:rPr>
        <w:t xml:space="preserve"> год.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3. Цели и задачи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Цель - рациональное использование земельных участков.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Задачи: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формирование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обеспечение открытости и прозрачности процедур предоставления сформированных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осуществление сверки (установление) координат предоставленного земельного участка с координатами фактически занятого земельного участка.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4. Описание ожидаемых результатов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Реализация мероприятий Программы позволит обеспечить: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- увеличение доходной части бюджета </w:t>
      </w:r>
      <w:r w:rsidR="008E1A2A" w:rsidRPr="00C15507">
        <w:rPr>
          <w:color w:val="000000"/>
          <w:sz w:val="26"/>
          <w:szCs w:val="26"/>
        </w:rPr>
        <w:t>Екатериновского муниципального района</w:t>
      </w:r>
      <w:r w:rsidRPr="00C15507">
        <w:rPr>
          <w:color w:val="000000"/>
          <w:sz w:val="26"/>
          <w:szCs w:val="26"/>
        </w:rPr>
        <w:t xml:space="preserve"> за счет дополнительных доходов от продажи земельных участков, продажи права на заключение договоров аренды земельных участков;</w:t>
      </w:r>
    </w:p>
    <w:p w:rsidR="00383465" w:rsidRPr="00C15507" w:rsidRDefault="008E1A2A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- </w:t>
      </w:r>
      <w:r w:rsidR="0020715A" w:rsidRPr="0020715A">
        <w:rPr>
          <w:color w:val="000000"/>
          <w:sz w:val="26"/>
          <w:szCs w:val="26"/>
        </w:rPr>
        <w:t>формирование реестра земельных участков, для предоставления</w:t>
      </w:r>
      <w:r w:rsidRPr="0020715A">
        <w:rPr>
          <w:color w:val="000000"/>
          <w:sz w:val="26"/>
          <w:szCs w:val="26"/>
        </w:rPr>
        <w:t xml:space="preserve"> </w:t>
      </w:r>
      <w:r w:rsidR="0020715A">
        <w:rPr>
          <w:color w:val="000000"/>
          <w:sz w:val="26"/>
          <w:szCs w:val="26"/>
        </w:rPr>
        <w:t xml:space="preserve">в количестве </w:t>
      </w:r>
      <w:r w:rsidR="00BB2D30">
        <w:rPr>
          <w:color w:val="000000"/>
          <w:sz w:val="26"/>
          <w:szCs w:val="26"/>
        </w:rPr>
        <w:t>10</w:t>
      </w:r>
      <w:r w:rsidR="0020715A">
        <w:rPr>
          <w:color w:val="000000"/>
          <w:sz w:val="26"/>
          <w:szCs w:val="26"/>
        </w:rPr>
        <w:t xml:space="preserve"> шт.</w:t>
      </w:r>
      <w:r w:rsidR="00383465" w:rsidRPr="00C15507">
        <w:rPr>
          <w:color w:val="000000"/>
          <w:sz w:val="26"/>
          <w:szCs w:val="26"/>
        </w:rPr>
        <w:t>,</w:t>
      </w:r>
      <w:r w:rsidR="0020715A">
        <w:rPr>
          <w:color w:val="000000"/>
          <w:sz w:val="26"/>
          <w:szCs w:val="26"/>
        </w:rPr>
        <w:t xml:space="preserve"> гражданам</w:t>
      </w:r>
      <w:r w:rsidR="00383465" w:rsidRPr="00C15507">
        <w:rPr>
          <w:color w:val="000000"/>
          <w:sz w:val="26"/>
          <w:szCs w:val="26"/>
        </w:rPr>
        <w:t xml:space="preserve"> имеющих трех и более детей, земельными участками;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информирование населения о предстоящем предоставлении (о наличии) земельных участков через средства массовой информации;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освобождение самовольно занятых земельных участков.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5</w:t>
      </w:r>
      <w:r w:rsidR="00383465" w:rsidRPr="00C15507">
        <w:rPr>
          <w:b/>
          <w:bCs/>
          <w:color w:val="26282F"/>
          <w:sz w:val="26"/>
          <w:szCs w:val="26"/>
        </w:rPr>
        <w:t>. Перечень и описание программных мероприятий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Перечень программных мероприятий представлен в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приложении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к Программе и предусматривает: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 Организацию проведения кадастровых работ и государственного кадастрового учета земельных участков: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для проведения торгов (конкурсов, аукционов) по продаже земельных участков, продаже права на заключение договоров аренды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lastRenderedPageBreak/>
        <w:t>- для индивидуального жилищного строительства, дачного строительства, ведения садоводства или огородничества гражданами, имеющими трех и более детей.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2. Публикацию информационных сообщений о предстоящем предоставлении (о наличии) земельных участков в средствах массовой информации.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6</w:t>
      </w:r>
      <w:r w:rsidR="00383465" w:rsidRPr="00C15507">
        <w:rPr>
          <w:b/>
          <w:bCs/>
          <w:color w:val="26282F"/>
          <w:sz w:val="26"/>
          <w:szCs w:val="26"/>
        </w:rPr>
        <w:t>. Оценка рисков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При реализации Программы возможны следующие риски: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финансирование запланированных мероприятий не в полном объеме;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возможное увеличение стоимости кадастровых работ;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форс-мажорные обстоятельства.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7</w:t>
      </w:r>
      <w:r w:rsidR="00383465" w:rsidRPr="00C15507">
        <w:rPr>
          <w:b/>
          <w:bCs/>
          <w:color w:val="26282F"/>
          <w:sz w:val="26"/>
          <w:szCs w:val="26"/>
        </w:rPr>
        <w:t>. Финансово-экономическое обоснование потребности в бюджетных ассигнованиях на реализацию мероприятий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tbl>
      <w:tblPr>
        <w:tblW w:w="9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76"/>
        <w:gridCol w:w="1412"/>
        <w:gridCol w:w="1572"/>
        <w:gridCol w:w="1260"/>
      </w:tblGrid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Виды работ</w:t>
            </w:r>
          </w:p>
        </w:tc>
        <w:tc>
          <w:tcPr>
            <w:tcW w:w="13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Целевой показатель</w:t>
            </w:r>
          </w:p>
        </w:tc>
        <w:tc>
          <w:tcPr>
            <w:tcW w:w="1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Средняя стоимость работ/услуг, руб.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Всего, тыс. руб.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Формирование земельных участков, в том числе: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учета изменений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 w:rsidP="00D45CC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1</w:t>
            </w:r>
            <w:r w:rsidR="00D45CC5">
              <w:rPr>
                <w:sz w:val="26"/>
                <w:szCs w:val="26"/>
              </w:rPr>
              <w:t>2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55DEE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2500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D45CC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организации и проведения аукционов по продаже земельных участков и/или продаже права на заключение договоров аренды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49785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49785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355DEE" w:rsidRPr="00C15507">
              <w:rPr>
                <w:sz w:val="26"/>
                <w:szCs w:val="26"/>
              </w:rPr>
              <w:t>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D45CC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55DEE" w:rsidRPr="00C15507">
              <w:rPr>
                <w:sz w:val="26"/>
                <w:szCs w:val="26"/>
              </w:rPr>
              <w:t>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45CC5">
              <w:rPr>
                <w:sz w:val="26"/>
                <w:szCs w:val="26"/>
              </w:rPr>
              <w:t>0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Итого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45CC5">
              <w:rPr>
                <w:sz w:val="26"/>
                <w:szCs w:val="26"/>
              </w:rPr>
              <w:t>50</w:t>
            </w:r>
          </w:p>
        </w:tc>
      </w:tr>
    </w:tbl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8</w:t>
      </w:r>
      <w:r w:rsidR="00383465" w:rsidRPr="00C15507">
        <w:rPr>
          <w:b/>
          <w:bCs/>
          <w:color w:val="26282F"/>
          <w:sz w:val="26"/>
          <w:szCs w:val="26"/>
        </w:rPr>
        <w:t>. Описание системы управления реализацией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55DE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617E7">
        <w:rPr>
          <w:color w:val="000000"/>
        </w:rPr>
        <w:t>Комитет</w:t>
      </w:r>
      <w:r w:rsidR="00E617E7">
        <w:rPr>
          <w:color w:val="000000"/>
        </w:rPr>
        <w:t xml:space="preserve"> </w:t>
      </w:r>
      <w:r w:rsidR="00E617E7" w:rsidRPr="00E617E7">
        <w:t>по</w:t>
      </w:r>
      <w:r w:rsidR="00E617E7">
        <w:t xml:space="preserve"> </w:t>
      </w:r>
      <w:r w:rsidR="00E617E7" w:rsidRPr="00E617E7">
        <w:rPr>
          <w:color w:val="000000"/>
        </w:rPr>
        <w:t>управлению муниципальным имуществом и земельными ресурсами</w:t>
      </w:r>
      <w:r w:rsidR="00383465" w:rsidRPr="00C15507">
        <w:rPr>
          <w:color w:val="000000"/>
          <w:sz w:val="26"/>
          <w:szCs w:val="26"/>
        </w:rPr>
        <w:t xml:space="preserve"> является главным распорядителем бюджетных средств, выделяемых на реализацию Программы.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Комитет </w:t>
      </w:r>
      <w:r w:rsidR="00E617E7" w:rsidRPr="00E617E7">
        <w:t>по</w:t>
      </w:r>
      <w:r w:rsidR="00E617E7">
        <w:t xml:space="preserve"> </w:t>
      </w:r>
      <w:r w:rsidR="00E617E7"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организует работу по реализации мероприятий Программы, осуществляет мониторинг исполнения Программы.</w:t>
      </w:r>
    </w:p>
    <w:p w:rsidR="0020715A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Ответственность за решение задач и обеспечение утвержденных значений целевых индикаторов Программы несет </w:t>
      </w:r>
      <w:r w:rsidR="0020715A">
        <w:rPr>
          <w:color w:val="000000"/>
          <w:sz w:val="26"/>
          <w:szCs w:val="26"/>
        </w:rPr>
        <w:t>начальник отдела по управлению муниципальным имуществом и земельными ресурсами.</w:t>
      </w:r>
      <w:r w:rsidRPr="00C15507">
        <w:rPr>
          <w:color w:val="000000"/>
          <w:sz w:val="26"/>
          <w:szCs w:val="26"/>
        </w:rPr>
        <w:t xml:space="preserve"> 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proofErr w:type="gramStart"/>
      <w:r w:rsidRPr="00C15507">
        <w:rPr>
          <w:color w:val="000000"/>
          <w:sz w:val="26"/>
          <w:szCs w:val="26"/>
        </w:rPr>
        <w:t>Контроль за</w:t>
      </w:r>
      <w:proofErr w:type="gramEnd"/>
      <w:r w:rsidRPr="00C15507">
        <w:rPr>
          <w:color w:val="000000"/>
          <w:sz w:val="26"/>
          <w:szCs w:val="26"/>
        </w:rPr>
        <w:t xml:space="preserve"> ходом реализации Программы осуществляется комитетом </w:t>
      </w:r>
      <w:r w:rsidR="00E617E7" w:rsidRPr="00E617E7">
        <w:t>по</w:t>
      </w:r>
      <w:r w:rsidR="00E617E7">
        <w:t xml:space="preserve"> </w:t>
      </w:r>
      <w:r w:rsidR="00E617E7"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администрации </w:t>
      </w:r>
      <w:r w:rsidR="00C75D86" w:rsidRPr="00C15507">
        <w:rPr>
          <w:color w:val="000000"/>
          <w:sz w:val="26"/>
          <w:szCs w:val="26"/>
        </w:rPr>
        <w:t xml:space="preserve">Екатериновского </w:t>
      </w:r>
      <w:r w:rsidRPr="00C15507">
        <w:rPr>
          <w:color w:val="000000"/>
          <w:sz w:val="26"/>
          <w:szCs w:val="26"/>
        </w:rPr>
        <w:t xml:space="preserve">муниципального </w:t>
      </w:r>
      <w:r w:rsidR="00C75D86" w:rsidRPr="00C15507">
        <w:rPr>
          <w:color w:val="000000"/>
          <w:sz w:val="26"/>
          <w:szCs w:val="26"/>
        </w:rPr>
        <w:t>района.</w:t>
      </w:r>
    </w:p>
    <w:p w:rsidR="00383465" w:rsidRPr="00C15507" w:rsidRDefault="00383465" w:rsidP="00383465">
      <w:pPr>
        <w:shd w:val="clear" w:color="auto" w:fill="FFFFFF"/>
        <w:jc w:val="center"/>
        <w:rPr>
          <w:color w:val="106BBE"/>
          <w:sz w:val="20"/>
          <w:szCs w:val="20"/>
        </w:rPr>
        <w:sectPr w:rsidR="00383465" w:rsidRPr="00C155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790E" w:rsidRPr="00C15507" w:rsidRDefault="0063790E" w:rsidP="0063790E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lastRenderedPageBreak/>
        <w:t>Приложение</w:t>
      </w:r>
    </w:p>
    <w:p w:rsidR="0063790E" w:rsidRPr="00C15507" w:rsidRDefault="0063790E" w:rsidP="0063790E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к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links8"/>
          <w:b/>
          <w:bCs/>
          <w:color w:val="106BBE"/>
          <w:sz w:val="26"/>
          <w:szCs w:val="26"/>
        </w:rPr>
        <w:t>Программе</w:t>
      </w:r>
    </w:p>
    <w:p w:rsidR="0063790E" w:rsidRPr="00C15507" w:rsidRDefault="0063790E" w:rsidP="0063790E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63790E" w:rsidRPr="00C15507" w:rsidRDefault="0063790E" w:rsidP="0063790E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Система программных мероприятий</w:t>
      </w:r>
    </w:p>
    <w:p w:rsidR="00383465" w:rsidRPr="00C15507" w:rsidRDefault="0063790E" w:rsidP="0063790E">
      <w:pPr>
        <w:shd w:val="clear" w:color="auto" w:fill="FFFFFF"/>
        <w:jc w:val="center"/>
        <w:rPr>
          <w:color w:val="106BBE"/>
          <w:sz w:val="20"/>
          <w:szCs w:val="20"/>
        </w:rPr>
      </w:pPr>
      <w:r w:rsidRPr="00C15507">
        <w:t xml:space="preserve"> </w:t>
      </w:r>
      <w:r w:rsidR="00383465" w:rsidRPr="00C15507">
        <w:t>(Информация об изменениях</w:t>
      </w:r>
      <w:proofErr w:type="gramStart"/>
      <w:r w:rsidR="00383465" w:rsidRPr="00C15507">
        <w:rPr>
          <w:rStyle w:val="apple-converted-space"/>
          <w:color w:val="106BBE"/>
          <w:sz w:val="20"/>
          <w:szCs w:val="20"/>
        </w:rPr>
        <w:t> </w:t>
      </w:r>
      <w:r w:rsidR="00383465" w:rsidRPr="00C15507">
        <w:t>)</w:t>
      </w:r>
      <w:proofErr w:type="gramEnd"/>
    </w:p>
    <w:tbl>
      <w:tblPr>
        <w:tblW w:w="15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79"/>
        <w:gridCol w:w="1636"/>
        <w:gridCol w:w="1838"/>
        <w:gridCol w:w="151"/>
        <w:gridCol w:w="3459"/>
        <w:gridCol w:w="835"/>
        <w:gridCol w:w="3052"/>
      </w:tblGrid>
      <w:tr w:rsidR="005D3022" w:rsidRPr="00C15507" w:rsidTr="005D3022">
        <w:trPr>
          <w:tblCellSpacing w:w="15" w:type="dxa"/>
        </w:trPr>
        <w:tc>
          <w:tcPr>
            <w:tcW w:w="4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Цели, задачи, наименование мероприятий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Исполнитель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 xml:space="preserve">Финансовые затраты, тыс. </w:t>
            </w:r>
            <w:proofErr w:type="spellStart"/>
            <w:r w:rsidRPr="00C15507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452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D3022" w:rsidRPr="00C15507" w:rsidRDefault="005D3022" w:rsidP="005D3022">
            <w:pPr>
              <w:pStyle w:val="s1"/>
              <w:spacing w:before="0" w:beforeAutospacing="0" w:after="0" w:afterAutospacing="0"/>
              <w:ind w:left="-73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5D3022" w:rsidRPr="00C15507" w:rsidTr="005D30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 xml:space="preserve">ед. </w:t>
            </w:r>
            <w:proofErr w:type="spellStart"/>
            <w:r w:rsidRPr="00C15507">
              <w:rPr>
                <w:sz w:val="20"/>
                <w:szCs w:val="20"/>
              </w:rPr>
              <w:t>изм</w:t>
            </w:r>
            <w:proofErr w:type="spellEnd"/>
            <w:r w:rsidRPr="00C15507">
              <w:rPr>
                <w:sz w:val="20"/>
                <w:szCs w:val="20"/>
              </w:rPr>
              <w:t>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целевое значение</w:t>
            </w:r>
          </w:p>
        </w:tc>
      </w:tr>
      <w:tr w:rsidR="005D3022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3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4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5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6</w:t>
            </w:r>
          </w:p>
        </w:tc>
      </w:tr>
      <w:tr w:rsidR="00383465" w:rsidRPr="00C15507" w:rsidTr="00081FA9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Цель - рациональное использование земельных участков</w:t>
            </w:r>
          </w:p>
        </w:tc>
      </w:tr>
      <w:tr w:rsidR="00383465" w:rsidRPr="00C15507" w:rsidTr="00081FA9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Задача 1. Формирование земельных участков</w:t>
            </w:r>
          </w:p>
        </w:tc>
      </w:tr>
      <w:tr w:rsidR="0007333A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1.2. Мероприятия по проведению кадастровых работ для учета изменений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A82A25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межевых планов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D45CC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07333A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1.3. 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49785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07333A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1.4. 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7333A" w:rsidRPr="00C15507" w:rsidTr="005D3022">
        <w:trPr>
          <w:trHeight w:val="604"/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Итого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333A" w:rsidRPr="00C15507" w:rsidRDefault="0007333A" w:rsidP="00412724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745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 </w:t>
            </w:r>
          </w:p>
        </w:tc>
      </w:tr>
    </w:tbl>
    <w:p w:rsidR="00383465" w:rsidRPr="00C15507" w:rsidRDefault="00383465" w:rsidP="0063790E">
      <w:pPr>
        <w:pStyle w:val="a3"/>
        <w:spacing w:before="0" w:beforeAutospacing="0" w:after="0" w:afterAutospacing="0"/>
      </w:pPr>
      <w:r w:rsidRPr="00C15507">
        <w:t> </w:t>
      </w:r>
    </w:p>
    <w:sectPr w:rsidR="00383465" w:rsidRPr="00C15507" w:rsidSect="00412724">
      <w:pgSz w:w="16838" w:h="11906" w:orient="landscape"/>
      <w:pgMar w:top="53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383465"/>
    <w:rsid w:val="00052E8E"/>
    <w:rsid w:val="0007333A"/>
    <w:rsid w:val="00081FA9"/>
    <w:rsid w:val="000903A4"/>
    <w:rsid w:val="00111767"/>
    <w:rsid w:val="00167F9A"/>
    <w:rsid w:val="001E0E1F"/>
    <w:rsid w:val="0020715A"/>
    <w:rsid w:val="002A3F8F"/>
    <w:rsid w:val="00355DEE"/>
    <w:rsid w:val="00383465"/>
    <w:rsid w:val="00395633"/>
    <w:rsid w:val="00412724"/>
    <w:rsid w:val="0049785A"/>
    <w:rsid w:val="00546B1C"/>
    <w:rsid w:val="00565118"/>
    <w:rsid w:val="005D3022"/>
    <w:rsid w:val="00615C4C"/>
    <w:rsid w:val="0063790E"/>
    <w:rsid w:val="007116DE"/>
    <w:rsid w:val="008343F7"/>
    <w:rsid w:val="00875A54"/>
    <w:rsid w:val="008E1A2A"/>
    <w:rsid w:val="00911456"/>
    <w:rsid w:val="009127B7"/>
    <w:rsid w:val="00952860"/>
    <w:rsid w:val="009617B4"/>
    <w:rsid w:val="00963875"/>
    <w:rsid w:val="00A4423C"/>
    <w:rsid w:val="00A82A25"/>
    <w:rsid w:val="00A91CD2"/>
    <w:rsid w:val="00AA14A3"/>
    <w:rsid w:val="00AB6B9F"/>
    <w:rsid w:val="00AD133B"/>
    <w:rsid w:val="00B4073D"/>
    <w:rsid w:val="00BB2D30"/>
    <w:rsid w:val="00C15507"/>
    <w:rsid w:val="00C75D86"/>
    <w:rsid w:val="00D45CC5"/>
    <w:rsid w:val="00E44323"/>
    <w:rsid w:val="00E617E7"/>
    <w:rsid w:val="00EE58D9"/>
    <w:rsid w:val="00F17FC4"/>
    <w:rsid w:val="00F34250"/>
    <w:rsid w:val="00F9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F9A"/>
    <w:rPr>
      <w:sz w:val="24"/>
      <w:szCs w:val="24"/>
    </w:rPr>
  </w:style>
  <w:style w:type="paragraph" w:styleId="2">
    <w:name w:val="heading 2"/>
    <w:basedOn w:val="a"/>
    <w:next w:val="a"/>
    <w:qFormat/>
    <w:rsid w:val="00C155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38346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834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83465"/>
  </w:style>
  <w:style w:type="paragraph" w:styleId="a3">
    <w:name w:val="Normal (Web)"/>
    <w:basedOn w:val="a"/>
    <w:rsid w:val="00383465"/>
    <w:pPr>
      <w:spacing w:before="100" w:beforeAutospacing="1" w:after="100" w:afterAutospacing="1"/>
    </w:pPr>
  </w:style>
  <w:style w:type="paragraph" w:customStyle="1" w:styleId="s1">
    <w:name w:val="s_1"/>
    <w:basedOn w:val="a"/>
    <w:rsid w:val="00383465"/>
    <w:pPr>
      <w:spacing w:before="100" w:beforeAutospacing="1" w:after="100" w:afterAutospacing="1"/>
    </w:pPr>
  </w:style>
  <w:style w:type="character" w:customStyle="1" w:styleId="links8">
    <w:name w:val="link s_8"/>
    <w:basedOn w:val="a0"/>
    <w:rsid w:val="00383465"/>
  </w:style>
  <w:style w:type="paragraph" w:customStyle="1" w:styleId="s16">
    <w:name w:val="s_16"/>
    <w:basedOn w:val="a"/>
    <w:rsid w:val="00383465"/>
    <w:pPr>
      <w:spacing w:before="100" w:beforeAutospacing="1" w:after="100" w:afterAutospacing="1"/>
    </w:pPr>
  </w:style>
  <w:style w:type="paragraph" w:customStyle="1" w:styleId="s22">
    <w:name w:val="s_22"/>
    <w:basedOn w:val="a"/>
    <w:rsid w:val="00383465"/>
    <w:pPr>
      <w:spacing w:before="100" w:beforeAutospacing="1" w:after="100" w:afterAutospacing="1"/>
    </w:pPr>
  </w:style>
  <w:style w:type="character" w:customStyle="1" w:styleId="s10">
    <w:name w:val="s_10"/>
    <w:basedOn w:val="a0"/>
    <w:rsid w:val="00383465"/>
  </w:style>
  <w:style w:type="paragraph" w:styleId="a4">
    <w:name w:val="Balloon Text"/>
    <w:basedOn w:val="a"/>
    <w:link w:val="a5"/>
    <w:rsid w:val="00A82A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82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6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jCG5dv9oTIvF4GFCROEberWU/YbF13qZuEkGufLjuAU=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kxrM+alFbfV2D81YNneQ5dCLWWAAOvkYVeKKwrCJMpu49EtT60X9xJW93nlahX2r
/vlN+AJCYyApQqxixj7jUw==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YftOQyszkk3CiWbaFZ0GfJVb/oE=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media/image1.jpeg?ContentType=image/jpeg">
        <DigestMethod Algorithm="http://www.w3.org/2000/09/xmldsig#sha1"/>
        <DigestValue>wj3HuuTYJDXit7uLSfwJTBhcEng=</DigestValue>
      </Reference>
      <Reference URI="/word/settings.xml?ContentType=application/vnd.openxmlformats-officedocument.wordprocessingml.settings+xml">
        <DigestMethod Algorithm="http://www.w3.org/2000/09/xmldsig#sha1"/>
        <DigestValue>dvSnEak4FD4W1wF1kTcYAMtWsiY=</DigestValue>
      </Reference>
      <Reference URI="/word/styles.xml?ContentType=application/vnd.openxmlformats-officedocument.wordprocessingml.styles+xml">
        <DigestMethod Algorithm="http://www.w3.org/2000/09/xmldsig#sha1"/>
        <DigestValue>OsrPjPZecK9KCVEqA6UKIH7Z870=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FQ3FXF7O7fITSpm8bynLNZPkHUo=</DigestValue>
      </Reference>
    </Manifest>
    <SignatureProperties>
      <SignatureProperty Id="idSignatureTime" Target="#idPackageSignature">
        <mdssi:SignatureTime>
          <mdssi:Format>YYYY-MM-DDThh:mm:ssTZD</mdssi:Format>
          <mdssi:Value>2019-11-06T12:33:19Z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ATTO</cp:lastModifiedBy>
  <cp:revision>5</cp:revision>
  <cp:lastPrinted>2017-10-30T09:36:00Z</cp:lastPrinted>
  <dcterms:created xsi:type="dcterms:W3CDTF">2018-10-05T05:15:00Z</dcterms:created>
  <dcterms:modified xsi:type="dcterms:W3CDTF">2019-10-17T10:39:00Z</dcterms:modified>
</cp:coreProperties>
</file>