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12" w:rsidRPr="00375EF1" w:rsidRDefault="00FE3012" w:rsidP="00FE3012">
      <w:pPr>
        <w:suppressAutoHyphens/>
        <w:jc w:val="center"/>
        <w:rPr>
          <w:b/>
          <w:sz w:val="26"/>
          <w:szCs w:val="26"/>
        </w:rPr>
      </w:pPr>
      <w:r w:rsidRPr="00375EF1">
        <w:rPr>
          <w:b/>
          <w:sz w:val="26"/>
          <w:szCs w:val="26"/>
        </w:rPr>
        <w:t>АДМИНИСТРАЦИЯ</w:t>
      </w:r>
    </w:p>
    <w:p w:rsidR="00FE3012" w:rsidRPr="00375EF1" w:rsidRDefault="00337267" w:rsidP="00FE3012">
      <w:pPr>
        <w:suppressAutoHyphens/>
        <w:jc w:val="center"/>
        <w:rPr>
          <w:b/>
          <w:sz w:val="26"/>
          <w:szCs w:val="26"/>
        </w:rPr>
      </w:pPr>
      <w:r>
        <w:rPr>
          <w:b/>
          <w:sz w:val="26"/>
          <w:szCs w:val="26"/>
        </w:rPr>
        <w:t xml:space="preserve">АНДРЕЕВСКОГО </w:t>
      </w:r>
      <w:r w:rsidR="00FE3012" w:rsidRPr="00375EF1">
        <w:rPr>
          <w:b/>
          <w:sz w:val="26"/>
          <w:szCs w:val="26"/>
        </w:rPr>
        <w:t xml:space="preserve"> МУНИЦИПАЛЬНОГО ОБРАЗОВАНИЯ</w:t>
      </w:r>
    </w:p>
    <w:p w:rsidR="00FE3012" w:rsidRPr="00375EF1" w:rsidRDefault="00FE3012" w:rsidP="00FE3012">
      <w:pPr>
        <w:suppressAutoHyphens/>
        <w:jc w:val="center"/>
        <w:rPr>
          <w:b/>
          <w:sz w:val="26"/>
          <w:szCs w:val="26"/>
        </w:rPr>
      </w:pPr>
      <w:r w:rsidRPr="00375EF1">
        <w:rPr>
          <w:b/>
          <w:sz w:val="26"/>
          <w:szCs w:val="26"/>
        </w:rPr>
        <w:t>ЕКАТЕРИНОВСКОГО МУНИЦИПАЛЬНОГО РАЙОНА</w:t>
      </w:r>
    </w:p>
    <w:p w:rsidR="00FE3012" w:rsidRPr="00375EF1" w:rsidRDefault="00FE3012" w:rsidP="00FE3012">
      <w:pPr>
        <w:suppressAutoHyphens/>
        <w:jc w:val="center"/>
        <w:rPr>
          <w:b/>
          <w:sz w:val="26"/>
          <w:szCs w:val="26"/>
        </w:rPr>
      </w:pPr>
      <w:r w:rsidRPr="00375EF1">
        <w:rPr>
          <w:b/>
          <w:sz w:val="26"/>
          <w:szCs w:val="26"/>
        </w:rPr>
        <w:t>САРАТОВСКОЙ ОБЛАСТИ</w:t>
      </w:r>
    </w:p>
    <w:p w:rsidR="00FE3012" w:rsidRPr="00375EF1" w:rsidRDefault="00C3551B" w:rsidP="00FE3012">
      <w:pPr>
        <w:suppressAutoHyphens/>
        <w:jc w:val="right"/>
        <w:rPr>
          <w:b/>
          <w:sz w:val="26"/>
          <w:szCs w:val="26"/>
        </w:rPr>
      </w:pPr>
      <w:r>
        <w:rPr>
          <w:b/>
          <w:sz w:val="26"/>
          <w:szCs w:val="26"/>
        </w:rPr>
        <w:t xml:space="preserve"> </w:t>
      </w:r>
    </w:p>
    <w:p w:rsidR="00FE3012" w:rsidRPr="00375EF1" w:rsidRDefault="00FE3012" w:rsidP="00FE3012">
      <w:pPr>
        <w:suppressAutoHyphens/>
        <w:jc w:val="right"/>
        <w:rPr>
          <w:b/>
          <w:spacing w:val="40"/>
          <w:sz w:val="26"/>
          <w:szCs w:val="26"/>
        </w:rPr>
      </w:pPr>
    </w:p>
    <w:p w:rsidR="00FE3012" w:rsidRPr="00375EF1" w:rsidRDefault="00FE3012" w:rsidP="00FE3012">
      <w:pPr>
        <w:suppressAutoHyphens/>
        <w:jc w:val="center"/>
        <w:rPr>
          <w:b/>
          <w:spacing w:val="40"/>
          <w:sz w:val="26"/>
          <w:szCs w:val="26"/>
        </w:rPr>
      </w:pPr>
      <w:r w:rsidRPr="00375EF1">
        <w:rPr>
          <w:b/>
          <w:spacing w:val="40"/>
          <w:sz w:val="26"/>
          <w:szCs w:val="26"/>
        </w:rPr>
        <w:t>ПОСТАНОВЛЕНИЕ</w:t>
      </w:r>
    </w:p>
    <w:p w:rsidR="00FE3012" w:rsidRPr="00375EF1" w:rsidRDefault="00FE3012" w:rsidP="00FE3012">
      <w:pPr>
        <w:suppressAutoHyphens/>
        <w:jc w:val="center"/>
        <w:rPr>
          <w:b/>
          <w:color w:val="333333"/>
          <w:spacing w:val="40"/>
          <w:sz w:val="26"/>
          <w:szCs w:val="26"/>
        </w:rPr>
      </w:pPr>
    </w:p>
    <w:p w:rsidR="00FE3012" w:rsidRPr="00375EF1" w:rsidRDefault="00C3551B" w:rsidP="00FE3012">
      <w:pPr>
        <w:suppressAutoHyphens/>
        <w:ind w:firstLine="0"/>
        <w:rPr>
          <w:b/>
          <w:color w:val="FF0000"/>
          <w:sz w:val="26"/>
          <w:szCs w:val="26"/>
        </w:rPr>
      </w:pPr>
      <w:r>
        <w:rPr>
          <w:b/>
          <w:sz w:val="26"/>
          <w:szCs w:val="26"/>
        </w:rPr>
        <w:t xml:space="preserve">от 29  июля </w:t>
      </w:r>
      <w:r w:rsidR="00FE3012" w:rsidRPr="00375EF1">
        <w:rPr>
          <w:b/>
          <w:sz w:val="26"/>
          <w:szCs w:val="26"/>
        </w:rPr>
        <w:t xml:space="preserve"> 2019 года</w:t>
      </w:r>
      <w:r w:rsidR="00FE3012" w:rsidRPr="00375EF1">
        <w:rPr>
          <w:b/>
          <w:sz w:val="26"/>
          <w:szCs w:val="26"/>
        </w:rPr>
        <w:tab/>
      </w:r>
      <w:r w:rsidR="00581135">
        <w:rPr>
          <w:b/>
          <w:sz w:val="26"/>
          <w:szCs w:val="26"/>
        </w:rPr>
        <w:t xml:space="preserve">   </w:t>
      </w:r>
      <w:r w:rsidR="00FE3012" w:rsidRPr="00375EF1">
        <w:rPr>
          <w:b/>
          <w:sz w:val="26"/>
          <w:szCs w:val="26"/>
        </w:rPr>
        <w:t>№</w:t>
      </w:r>
      <w:r>
        <w:rPr>
          <w:b/>
          <w:sz w:val="26"/>
          <w:szCs w:val="26"/>
        </w:rPr>
        <w:t xml:space="preserve"> 32</w:t>
      </w:r>
    </w:p>
    <w:p w:rsidR="00FE3012" w:rsidRPr="00375EF1" w:rsidRDefault="00FE3012" w:rsidP="00FE3012">
      <w:pPr>
        <w:suppressAutoHyphens/>
        <w:rPr>
          <w:b/>
          <w:sz w:val="26"/>
          <w:szCs w:val="26"/>
        </w:rPr>
      </w:pPr>
    </w:p>
    <w:p w:rsidR="00FE3012" w:rsidRPr="00375EF1" w:rsidRDefault="00FE3012" w:rsidP="00FE3012">
      <w:pPr>
        <w:autoSpaceDE w:val="0"/>
        <w:ind w:right="3544" w:firstLine="0"/>
        <w:rPr>
          <w:b/>
          <w:sz w:val="26"/>
          <w:szCs w:val="26"/>
        </w:rPr>
      </w:pPr>
      <w:r w:rsidRPr="00375EF1">
        <w:rPr>
          <w:b/>
          <w:bCs/>
          <w:sz w:val="26"/>
          <w:szCs w:val="26"/>
        </w:rPr>
        <w:t xml:space="preserve">Об утверждении административного регламента предоставления муниципальной услуги «Предоставление письменных разъяснений налогоплательщикам и налоговым агентам по вопросам применения </w:t>
      </w:r>
      <w:r>
        <w:rPr>
          <w:b/>
          <w:bCs/>
          <w:sz w:val="26"/>
          <w:szCs w:val="26"/>
        </w:rPr>
        <w:t xml:space="preserve">нормативно-правовых актов Андреевского </w:t>
      </w:r>
      <w:r w:rsidRPr="00375EF1">
        <w:rPr>
          <w:b/>
          <w:bCs/>
          <w:sz w:val="26"/>
          <w:szCs w:val="26"/>
        </w:rPr>
        <w:t>муниципального образования Екатериновского муниципального района о местных налогах и сборах»</w:t>
      </w:r>
    </w:p>
    <w:p w:rsidR="00FE3012" w:rsidRDefault="00FE3012" w:rsidP="00FE3012">
      <w:pPr>
        <w:autoSpaceDE w:val="0"/>
        <w:ind w:right="3260" w:firstLine="0"/>
        <w:rPr>
          <w:sz w:val="26"/>
          <w:szCs w:val="26"/>
        </w:rPr>
      </w:pPr>
    </w:p>
    <w:p w:rsidR="00FE3012" w:rsidRDefault="00FE3012" w:rsidP="00FE3012">
      <w:pPr>
        <w:autoSpaceDE w:val="0"/>
        <w:spacing w:after="120"/>
        <w:rPr>
          <w:sz w:val="26"/>
          <w:szCs w:val="26"/>
        </w:rPr>
      </w:pPr>
      <w:r>
        <w:rPr>
          <w:sz w:val="26"/>
          <w:szCs w:val="26"/>
        </w:rPr>
        <w:t xml:space="preserve">В соответствии с Налоговым кодексом Российской Федерации, Федеральным законом от 27 июля 2010 г. № 210-ФЗ «Об организации предоставления государственных и муниципальных услуг», Правилами разработки и утверждения административных регламентов исполнения государственных функций, утвержденными постановлением Правительства РФ от 16 мая 2011 года № 373, Уставом Андреевского муниципального образования </w:t>
      </w:r>
    </w:p>
    <w:p w:rsidR="00FE3012" w:rsidRPr="00A934C6" w:rsidRDefault="00FE3012" w:rsidP="00FE3012">
      <w:pPr>
        <w:autoSpaceDE w:val="0"/>
        <w:spacing w:after="120"/>
        <w:ind w:firstLine="0"/>
        <w:jc w:val="center"/>
        <w:rPr>
          <w:b/>
          <w:sz w:val="26"/>
          <w:szCs w:val="26"/>
        </w:rPr>
      </w:pPr>
      <w:r w:rsidRPr="00A934C6">
        <w:rPr>
          <w:b/>
          <w:sz w:val="26"/>
          <w:szCs w:val="26"/>
        </w:rPr>
        <w:t>ПОСТАНОВЛЯЮ:</w:t>
      </w:r>
    </w:p>
    <w:p w:rsidR="00FE3012" w:rsidRDefault="00FE3012" w:rsidP="00FE3012">
      <w:pPr>
        <w:autoSpaceDE w:val="0"/>
        <w:spacing w:after="120"/>
        <w:ind w:firstLine="709"/>
        <w:rPr>
          <w:sz w:val="26"/>
          <w:szCs w:val="26"/>
        </w:rPr>
      </w:pPr>
      <w:r>
        <w:rPr>
          <w:sz w:val="26"/>
          <w:szCs w:val="26"/>
        </w:rPr>
        <w:t xml:space="preserve">1. Утвердить административный регламент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Андреевского муниципального образования о местных налогах и сборах» согласно приложению к настоящему постановлению. </w:t>
      </w:r>
    </w:p>
    <w:p w:rsidR="00FE3012" w:rsidRDefault="00FE3012" w:rsidP="00FE3012">
      <w:pPr>
        <w:autoSpaceDE w:val="0"/>
        <w:spacing w:after="120"/>
        <w:ind w:firstLine="709"/>
        <w:rPr>
          <w:sz w:val="26"/>
          <w:szCs w:val="26"/>
        </w:rPr>
      </w:pPr>
      <w:r>
        <w:rPr>
          <w:sz w:val="26"/>
          <w:szCs w:val="26"/>
        </w:rPr>
        <w:t xml:space="preserve">2. Настоящее постановление обнародовать в установленном порядке  </w:t>
      </w:r>
    </w:p>
    <w:p w:rsidR="00FE3012" w:rsidRDefault="00FE3012" w:rsidP="00FE3012">
      <w:pPr>
        <w:autoSpaceDE w:val="0"/>
        <w:ind w:firstLine="709"/>
        <w:rPr>
          <w:sz w:val="26"/>
          <w:szCs w:val="26"/>
        </w:rPr>
      </w:pPr>
      <w:r>
        <w:rPr>
          <w:sz w:val="26"/>
          <w:szCs w:val="26"/>
        </w:rPr>
        <w:t>3. Настоящее постановление вступает в силу со дня его официального опубликования (обнародования)</w:t>
      </w:r>
      <w:r>
        <w:rPr>
          <w:color w:val="000000"/>
          <w:spacing w:val="1"/>
          <w:sz w:val="26"/>
          <w:szCs w:val="26"/>
        </w:rPr>
        <w:t>.</w:t>
      </w:r>
    </w:p>
    <w:p w:rsidR="00FE3012" w:rsidRDefault="00FE3012" w:rsidP="00FE3012">
      <w:pPr>
        <w:ind w:firstLine="0"/>
        <w:rPr>
          <w:sz w:val="26"/>
          <w:szCs w:val="26"/>
        </w:rPr>
      </w:pPr>
    </w:p>
    <w:p w:rsidR="00FE3012" w:rsidRDefault="00FE3012" w:rsidP="00FE3012">
      <w:pPr>
        <w:ind w:firstLine="0"/>
        <w:rPr>
          <w:sz w:val="26"/>
          <w:szCs w:val="26"/>
        </w:rPr>
      </w:pPr>
    </w:p>
    <w:p w:rsidR="00FE3012" w:rsidRDefault="00FE3012" w:rsidP="00FE3012">
      <w:pPr>
        <w:ind w:firstLine="0"/>
        <w:rPr>
          <w:sz w:val="26"/>
          <w:szCs w:val="26"/>
        </w:rPr>
      </w:pPr>
    </w:p>
    <w:p w:rsidR="00FE3012" w:rsidRPr="00A934C6" w:rsidRDefault="00FE3012" w:rsidP="00FE3012">
      <w:pPr>
        <w:suppressAutoHyphens/>
        <w:ind w:firstLine="0"/>
        <w:rPr>
          <w:b/>
          <w:sz w:val="26"/>
          <w:szCs w:val="26"/>
        </w:rPr>
      </w:pPr>
      <w:r w:rsidRPr="00A934C6">
        <w:rPr>
          <w:b/>
          <w:sz w:val="26"/>
          <w:szCs w:val="26"/>
        </w:rPr>
        <w:t>Глава администрации</w:t>
      </w:r>
    </w:p>
    <w:p w:rsidR="00FE3012" w:rsidRDefault="00FE3012" w:rsidP="00FE3012">
      <w:pPr>
        <w:suppressAutoHyphens/>
        <w:ind w:firstLine="0"/>
        <w:rPr>
          <w:sz w:val="26"/>
          <w:szCs w:val="26"/>
        </w:rPr>
      </w:pPr>
      <w:r>
        <w:rPr>
          <w:b/>
          <w:sz w:val="26"/>
          <w:szCs w:val="26"/>
        </w:rPr>
        <w:t>Андреевского</w:t>
      </w:r>
      <w:r w:rsidRPr="00A934C6">
        <w:rPr>
          <w:b/>
          <w:sz w:val="26"/>
          <w:szCs w:val="26"/>
        </w:rPr>
        <w:t xml:space="preserve"> МО:                                                            </w:t>
      </w:r>
      <w:r>
        <w:rPr>
          <w:b/>
          <w:sz w:val="26"/>
          <w:szCs w:val="26"/>
        </w:rPr>
        <w:t>А.Н.Яшин</w:t>
      </w:r>
      <w:r>
        <w:br w:type="page"/>
      </w:r>
    </w:p>
    <w:p w:rsidR="00FE3012" w:rsidRDefault="00FE3012" w:rsidP="00FE3012">
      <w:pPr>
        <w:ind w:firstLine="0"/>
        <w:jc w:val="left"/>
        <w:rPr>
          <w:sz w:val="26"/>
          <w:szCs w:val="26"/>
        </w:rPr>
        <w:sectPr w:rsidR="00FE3012" w:rsidSect="00337267">
          <w:pgSz w:w="11906" w:h="16838"/>
          <w:pgMar w:top="709" w:right="425" w:bottom="425" w:left="1418" w:header="0" w:footer="0" w:gutter="0"/>
          <w:cols w:space="720"/>
          <w:formProt w:val="0"/>
        </w:sectPr>
      </w:pPr>
    </w:p>
    <w:p w:rsidR="00FE3012" w:rsidRPr="00A934C6" w:rsidRDefault="00FE3012" w:rsidP="00FE3012">
      <w:pPr>
        <w:pStyle w:val="a3"/>
        <w:ind w:left="6521" w:firstLine="0"/>
        <w:jc w:val="center"/>
        <w:rPr>
          <w:spacing w:val="1"/>
        </w:rPr>
      </w:pPr>
      <w:r>
        <w:rPr>
          <w:color w:val="000000"/>
          <w:spacing w:val="1"/>
        </w:rPr>
        <w:lastRenderedPageBreak/>
        <w:t xml:space="preserve">Приложение к постановлению администрации Андреевского муниципального образования </w:t>
      </w:r>
      <w:r>
        <w:rPr>
          <w:spacing w:val="1"/>
        </w:rPr>
        <w:t xml:space="preserve">от </w:t>
      </w:r>
      <w:r w:rsidR="00C3551B">
        <w:rPr>
          <w:sz w:val="26"/>
          <w:szCs w:val="26"/>
        </w:rPr>
        <w:t>29</w:t>
      </w:r>
      <w:r w:rsidRPr="00A934C6">
        <w:rPr>
          <w:sz w:val="26"/>
          <w:szCs w:val="26"/>
        </w:rPr>
        <w:t xml:space="preserve"> </w:t>
      </w:r>
      <w:r w:rsidR="00C3551B">
        <w:rPr>
          <w:sz w:val="26"/>
          <w:szCs w:val="26"/>
        </w:rPr>
        <w:t xml:space="preserve"> июля </w:t>
      </w:r>
      <w:r w:rsidRPr="00A934C6">
        <w:rPr>
          <w:sz w:val="26"/>
          <w:szCs w:val="26"/>
        </w:rPr>
        <w:t>2019 года</w:t>
      </w:r>
      <w:r w:rsidRPr="00A934C6">
        <w:rPr>
          <w:sz w:val="26"/>
          <w:szCs w:val="26"/>
        </w:rPr>
        <w:tab/>
        <w:t xml:space="preserve">№ </w:t>
      </w:r>
      <w:r w:rsidR="00C3551B">
        <w:rPr>
          <w:sz w:val="26"/>
          <w:szCs w:val="26"/>
        </w:rPr>
        <w:t>32</w:t>
      </w:r>
    </w:p>
    <w:p w:rsidR="00FE3012" w:rsidRDefault="00FE3012" w:rsidP="00FE3012">
      <w:pPr>
        <w:pStyle w:val="a3"/>
        <w:ind w:firstLine="0"/>
        <w:rPr>
          <w:b/>
          <w:color w:val="000000"/>
          <w:spacing w:val="1"/>
          <w:sz w:val="26"/>
          <w:szCs w:val="26"/>
          <w:highlight w:val="yellow"/>
        </w:rPr>
      </w:pPr>
    </w:p>
    <w:p w:rsidR="00FE3012" w:rsidRDefault="00FE3012" w:rsidP="00FE3012">
      <w:pPr>
        <w:pStyle w:val="a3"/>
        <w:ind w:firstLine="0"/>
        <w:rPr>
          <w:b/>
          <w:color w:val="000000"/>
          <w:spacing w:val="1"/>
          <w:sz w:val="26"/>
          <w:szCs w:val="26"/>
          <w:highlight w:val="yellow"/>
        </w:rPr>
      </w:pPr>
    </w:p>
    <w:p w:rsidR="00FE3012" w:rsidRDefault="00FE3012" w:rsidP="00FE3012">
      <w:pPr>
        <w:widowControl w:val="0"/>
        <w:autoSpaceDE w:val="0"/>
        <w:ind w:firstLine="0"/>
        <w:jc w:val="center"/>
        <w:rPr>
          <w:rFonts w:eastAsia="Calibri"/>
          <w:b/>
          <w:bCs/>
          <w:sz w:val="26"/>
          <w:szCs w:val="26"/>
        </w:rPr>
      </w:pPr>
      <w:r>
        <w:rPr>
          <w:rFonts w:eastAsia="Calibri"/>
          <w:b/>
          <w:bCs/>
          <w:sz w:val="26"/>
          <w:szCs w:val="26"/>
        </w:rPr>
        <w:t>Административный регламент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Андреевского муниципального образования о местных налогах и сборах»</w:t>
      </w:r>
    </w:p>
    <w:p w:rsidR="00FE3012" w:rsidRDefault="00FE3012" w:rsidP="00FE3012">
      <w:pPr>
        <w:autoSpaceDE w:val="0"/>
        <w:ind w:firstLine="0"/>
        <w:jc w:val="center"/>
        <w:outlineLvl w:val="0"/>
        <w:rPr>
          <w:rFonts w:eastAsia="Calibri"/>
          <w:b/>
          <w:bCs/>
          <w:sz w:val="16"/>
          <w:szCs w:val="16"/>
          <w:lang w:eastAsia="en-US"/>
        </w:rPr>
      </w:pPr>
    </w:p>
    <w:p w:rsidR="00FE3012" w:rsidRDefault="00FE3012" w:rsidP="00FE3012">
      <w:pPr>
        <w:autoSpaceDE w:val="0"/>
        <w:ind w:firstLine="0"/>
        <w:jc w:val="center"/>
        <w:outlineLvl w:val="0"/>
        <w:rPr>
          <w:b/>
          <w:bCs/>
          <w:sz w:val="26"/>
          <w:szCs w:val="26"/>
          <w:lang w:eastAsia="en-US"/>
        </w:rPr>
      </w:pPr>
      <w:r>
        <w:rPr>
          <w:b/>
          <w:bCs/>
          <w:sz w:val="26"/>
          <w:szCs w:val="26"/>
          <w:lang w:eastAsia="en-US"/>
        </w:rPr>
        <w:t>I. Общие положения</w:t>
      </w:r>
    </w:p>
    <w:p w:rsidR="00FE3012" w:rsidRDefault="00FE3012" w:rsidP="00FE3012">
      <w:pPr>
        <w:autoSpaceDE w:val="0"/>
        <w:spacing w:before="120" w:after="120"/>
        <w:ind w:firstLine="0"/>
        <w:jc w:val="center"/>
        <w:outlineLvl w:val="1"/>
        <w:rPr>
          <w:b/>
          <w:bCs/>
          <w:i/>
          <w:iCs/>
          <w:sz w:val="26"/>
          <w:szCs w:val="26"/>
          <w:lang w:eastAsia="en-US"/>
        </w:rPr>
      </w:pPr>
      <w:r>
        <w:rPr>
          <w:b/>
          <w:bCs/>
          <w:i/>
          <w:iCs/>
          <w:sz w:val="26"/>
          <w:szCs w:val="26"/>
          <w:lang w:eastAsia="en-US"/>
        </w:rPr>
        <w:t>Предмет регулирования</w:t>
      </w:r>
    </w:p>
    <w:p w:rsidR="00FE3012" w:rsidRDefault="00FE3012" w:rsidP="00FE3012">
      <w:pPr>
        <w:autoSpaceDE w:val="0"/>
      </w:pPr>
      <w:r>
        <w:rPr>
          <w:sz w:val="26"/>
          <w:szCs w:val="26"/>
          <w:lang w:eastAsia="en-US"/>
        </w:rPr>
        <w:t xml:space="preserve">1.1. </w:t>
      </w:r>
      <w:proofErr w:type="gramStart"/>
      <w:r>
        <w:rPr>
          <w:sz w:val="26"/>
          <w:szCs w:val="26"/>
          <w:lang w:eastAsia="en-US"/>
        </w:rPr>
        <w:t>Административный регламент предоставления администрацией Андреевского муниципального образования муниципальной услуги «</w:t>
      </w:r>
      <w:r>
        <w:rPr>
          <w:bCs/>
          <w:sz w:val="26"/>
          <w:szCs w:val="26"/>
          <w:lang w:eastAsia="en-US"/>
        </w:rPr>
        <w:t xml:space="preserve">Предоставление </w:t>
      </w:r>
      <w:r>
        <w:rPr>
          <w:sz w:val="26"/>
          <w:szCs w:val="26"/>
          <w:lang w:eastAsia="en-US"/>
        </w:rPr>
        <w:t>письменных разъяснений налогоплательщикам и налоговым агентам по вопросам применения нормативно-правовых актов  Андреевского муниципального образования о местных налогах и сборах» (далее – соответственно Административный регламент, орган местного самоуправления, муниципальная услуга) 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w:t>
      </w:r>
      <w:proofErr w:type="gramEnd"/>
      <w:r>
        <w:rPr>
          <w:sz w:val="26"/>
          <w:szCs w:val="26"/>
          <w:lang w:eastAsia="en-US"/>
        </w:rPr>
        <w:t xml:space="preserve"> и формы </w:t>
      </w:r>
      <w:proofErr w:type="gramStart"/>
      <w:r>
        <w:rPr>
          <w:sz w:val="26"/>
          <w:szCs w:val="26"/>
          <w:lang w:eastAsia="en-US"/>
        </w:rPr>
        <w:t>контроля за</w:t>
      </w:r>
      <w:proofErr w:type="gramEnd"/>
      <w:r>
        <w:rPr>
          <w:sz w:val="26"/>
          <w:szCs w:val="26"/>
          <w:lang w:eastAsia="en-US"/>
        </w:rPr>
        <w:t xml:space="preserve">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FE3012" w:rsidRDefault="00FE3012" w:rsidP="00FE3012">
      <w:pPr>
        <w:autoSpaceDE w:val="0"/>
        <w:spacing w:before="120" w:after="120"/>
        <w:ind w:firstLine="0"/>
        <w:jc w:val="center"/>
        <w:outlineLvl w:val="0"/>
        <w:rPr>
          <w:b/>
          <w:bCs/>
          <w:i/>
          <w:iCs/>
          <w:sz w:val="26"/>
          <w:szCs w:val="26"/>
          <w:lang w:eastAsia="en-US"/>
        </w:rPr>
      </w:pPr>
      <w:r>
        <w:rPr>
          <w:b/>
          <w:bCs/>
          <w:i/>
          <w:iCs/>
          <w:sz w:val="26"/>
          <w:szCs w:val="26"/>
          <w:lang w:eastAsia="en-US"/>
        </w:rPr>
        <w:t>Круг заявителей</w:t>
      </w:r>
    </w:p>
    <w:p w:rsidR="00FE3012" w:rsidRDefault="00FE3012" w:rsidP="00FE3012">
      <w:pPr>
        <w:widowControl w:val="0"/>
        <w:autoSpaceDE w:val="0"/>
      </w:pPr>
      <w:bookmarkStart w:id="0" w:name="Par2"/>
      <w:bookmarkEnd w:id="0"/>
      <w:r>
        <w:rPr>
          <w:rFonts w:eastAsia="Calibri"/>
          <w:sz w:val="26"/>
          <w:szCs w:val="26"/>
          <w:lang w:eastAsia="en-US"/>
        </w:rPr>
        <w:t xml:space="preserve">1.2. Заявителями при предоставлении муниципальной услуги являются налогоплательщики и налоговые </w:t>
      </w:r>
      <w:proofErr w:type="gramStart"/>
      <w:r>
        <w:rPr>
          <w:rFonts w:eastAsia="Calibri"/>
          <w:sz w:val="26"/>
          <w:szCs w:val="26"/>
          <w:lang w:eastAsia="en-US"/>
        </w:rPr>
        <w:t>агенты</w:t>
      </w:r>
      <w:proofErr w:type="gramEnd"/>
      <w:r>
        <w:rPr>
          <w:rFonts w:eastAsia="Calibri"/>
          <w:sz w:val="26"/>
          <w:szCs w:val="26"/>
          <w:lang w:eastAsia="en-US"/>
        </w:rPr>
        <w:t xml:space="preserve"> заинтересованные в получении письменных разъяснений по вопросам применения нормативно-правовых актов </w:t>
      </w:r>
      <w:r>
        <w:rPr>
          <w:sz w:val="26"/>
          <w:szCs w:val="26"/>
          <w:lang w:eastAsia="en-US"/>
        </w:rPr>
        <w:t xml:space="preserve">Андреевского </w:t>
      </w:r>
      <w:r>
        <w:rPr>
          <w:rFonts w:eastAsia="Calibri"/>
          <w:sz w:val="26"/>
          <w:szCs w:val="26"/>
          <w:lang w:eastAsia="en-US"/>
        </w:rPr>
        <w:t>муниципального образования о местных налогах и сборах, обратившиеся в орган, предоставляющий муниципальную услугу, либо в организацию, участвующую в предоставлении государственных и муниципальных услуг, с заявлением о предоставлении муниципальной услуги, выраженным в письменной форме, или с запросом о предоставлении муниципальной услуги (далее - запрос) с использованием Единого портала государственных и муниципальных услуг, Регионального портала государственных и муниципальных услуг Саратовской области (далее - ЕПГУ, РПГУ, вместе - Портал).</w:t>
      </w:r>
    </w:p>
    <w:p w:rsidR="00FE3012" w:rsidRDefault="00FE3012" w:rsidP="00FE3012">
      <w:pPr>
        <w:autoSpaceDE w:val="0"/>
        <w:rPr>
          <w:sz w:val="26"/>
          <w:szCs w:val="26"/>
          <w:lang w:eastAsia="en-US"/>
        </w:rPr>
      </w:pPr>
      <w:proofErr w:type="gramStart"/>
      <w:r>
        <w:rPr>
          <w:sz w:val="26"/>
          <w:szCs w:val="26"/>
          <w:lang w:eastAsia="en-US"/>
        </w:rPr>
        <w:t xml:space="preserve">От имени заявителя за предоставлением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w:t>
      </w:r>
      <w:proofErr w:type="gramEnd"/>
    </w:p>
    <w:p w:rsidR="00FE3012" w:rsidRDefault="00FE3012" w:rsidP="00FE3012">
      <w:pPr>
        <w:autoSpaceDE w:val="0"/>
        <w:spacing w:before="120" w:after="120"/>
        <w:ind w:firstLine="0"/>
        <w:jc w:val="center"/>
        <w:outlineLvl w:val="0"/>
      </w:pPr>
      <w:r>
        <w:rPr>
          <w:b/>
          <w:bCs/>
          <w:i/>
          <w:iCs/>
          <w:sz w:val="26"/>
          <w:szCs w:val="26"/>
          <w:lang w:eastAsia="en-US"/>
        </w:rPr>
        <w:t>Требования к порядку информирования о предоставлении муниципальной услуги</w:t>
      </w:r>
    </w:p>
    <w:p w:rsidR="00FE3012" w:rsidRDefault="00FE3012" w:rsidP="00FE3012">
      <w:pPr>
        <w:widowControl w:val="0"/>
        <w:autoSpaceDE w:val="0"/>
        <w:rPr>
          <w:rFonts w:eastAsia="Calibri"/>
          <w:bCs/>
          <w:sz w:val="26"/>
          <w:szCs w:val="26"/>
        </w:rPr>
      </w:pPr>
      <w:r>
        <w:rPr>
          <w:rFonts w:eastAsia="Calibri"/>
          <w:bCs/>
          <w:sz w:val="26"/>
          <w:szCs w:val="26"/>
        </w:rPr>
        <w:t>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w:t>
      </w:r>
    </w:p>
    <w:p w:rsidR="00FE3012" w:rsidRDefault="00FE3012" w:rsidP="00FE3012">
      <w:pPr>
        <w:pStyle w:val="a3"/>
      </w:pPr>
      <w:r>
        <w:rPr>
          <w:sz w:val="26"/>
          <w:szCs w:val="26"/>
          <w:lang w:eastAsia="en-US"/>
        </w:rPr>
        <w:t>Информация, предоставляемая заинтересованным лицам о муниципальной услуге, является открытой и общедоступной.</w:t>
      </w:r>
      <w:r w:rsidRPr="00FE3012">
        <w:t xml:space="preserve"> </w:t>
      </w:r>
      <w:hyperlink r:id="rId4" w:history="1">
        <w:r w:rsidRPr="00FE3012">
          <w:rPr>
            <w:sz w:val="26"/>
          </w:rPr>
          <w:t>Сведения</w:t>
        </w:r>
      </w:hyperlink>
      <w:r>
        <w:rPr>
          <w:sz w:val="26"/>
          <w:szCs w:val="26"/>
          <w:lang w:eastAsia="en-US"/>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FE3012" w:rsidRDefault="00FE3012" w:rsidP="00FE3012">
      <w:pPr>
        <w:widowControl w:val="0"/>
        <w:autoSpaceDE w:val="0"/>
        <w:rPr>
          <w:rFonts w:eastAsia="Calibri"/>
          <w:sz w:val="26"/>
          <w:szCs w:val="26"/>
          <w:lang w:eastAsia="en-US"/>
        </w:rPr>
      </w:pPr>
      <w:r>
        <w:rPr>
          <w:rFonts w:eastAsia="Calibri"/>
          <w:sz w:val="26"/>
          <w:szCs w:val="26"/>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FE3012" w:rsidRDefault="0096125D" w:rsidP="00FE3012">
      <w:pPr>
        <w:pStyle w:val="a3"/>
      </w:pPr>
      <w:hyperlink r:id="rId5" w:history="1">
        <w:proofErr w:type="gramStart"/>
        <w:r w:rsidR="00FE3012" w:rsidRPr="00FE3012">
          <w:t>Сведения</w:t>
        </w:r>
      </w:hyperlink>
      <w:r w:rsidR="00FE3012" w:rsidRPr="00FE3012">
        <w:t xml:space="preserve"> </w:t>
      </w:r>
      <w:r w:rsidR="00FE3012">
        <w:rPr>
          <w:sz w:val="26"/>
          <w:szCs w:val="26"/>
        </w:rPr>
        <w:t xml:space="preserve">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r w:rsidR="00FE3012" w:rsidRPr="00FE3012">
        <w:rPr>
          <w:sz w:val="26"/>
        </w:rPr>
        <w:t>(</w:t>
      </w:r>
      <w:hyperlink r:id="rId6" w:history="1">
        <w:r w:rsidR="00FE3012" w:rsidRPr="00FE3012">
          <w:rPr>
            <w:sz w:val="26"/>
          </w:rPr>
          <w:t>http://www.gosuslugi.ru</w:t>
        </w:r>
      </w:hyperlink>
      <w:r w:rsidR="00FE3012" w:rsidRPr="00FE3012">
        <w:rPr>
          <w:sz w:val="26"/>
        </w:rPr>
        <w:t xml:space="preserve">, </w:t>
      </w:r>
      <w:hyperlink r:id="rId7" w:history="1">
        <w:r w:rsidR="00FE3012" w:rsidRPr="00FE3012">
          <w:rPr>
            <w:sz w:val="26"/>
          </w:rPr>
          <w:t>http://64.gosuslugi.ru/</w:t>
        </w:r>
      </w:hyperlink>
      <w:r w:rsidR="00FE3012">
        <w:rPr>
          <w:sz w:val="26"/>
          <w:szCs w:val="26"/>
        </w:rPr>
        <w:t xml:space="preserve">) (далее – Единый и региональный порталы </w:t>
      </w:r>
      <w:proofErr w:type="spellStart"/>
      <w:r w:rsidR="00FE3012">
        <w:rPr>
          <w:sz w:val="26"/>
          <w:szCs w:val="26"/>
        </w:rPr>
        <w:t>госуслуг</w:t>
      </w:r>
      <w:proofErr w:type="spellEnd"/>
      <w:proofErr w:type="gramEnd"/>
      <w:r w:rsidR="00FE3012">
        <w:rPr>
          <w:sz w:val="26"/>
          <w:szCs w:val="26"/>
        </w:rPr>
        <w:t>), в средствах массовой информации.</w:t>
      </w:r>
    </w:p>
    <w:p w:rsidR="00FE3012" w:rsidRDefault="00FE3012" w:rsidP="00FE3012">
      <w:pPr>
        <w:autoSpaceDE w:val="0"/>
      </w:pPr>
      <w:r>
        <w:rPr>
          <w:sz w:val="26"/>
          <w:szCs w:val="26"/>
          <w:lang w:eastAsia="en-US"/>
        </w:rPr>
        <w:t xml:space="preserve">Информирование заинтересованных лиц по вопросам предоставления муниципальной услуги осуществляется специалистами администрации Андреевского муниципального образования </w:t>
      </w:r>
      <w:r>
        <w:rPr>
          <w:sz w:val="26"/>
          <w:szCs w:val="26"/>
        </w:rPr>
        <w:t>(далее – Администрация)</w:t>
      </w:r>
      <w:r>
        <w:rPr>
          <w:sz w:val="26"/>
          <w:szCs w:val="26"/>
          <w:lang w:eastAsia="en-US"/>
        </w:rPr>
        <w:t xml:space="preserve">, МФЦ. </w:t>
      </w:r>
    </w:p>
    <w:p w:rsidR="00FE3012" w:rsidRDefault="00FE3012" w:rsidP="00FE3012">
      <w:pPr>
        <w:autoSpaceDE w:val="0"/>
        <w:outlineLvl w:val="0"/>
        <w:rPr>
          <w:sz w:val="26"/>
          <w:szCs w:val="26"/>
          <w:lang w:eastAsia="en-US"/>
        </w:rPr>
      </w:pPr>
      <w:r>
        <w:rPr>
          <w:sz w:val="26"/>
          <w:szCs w:val="26"/>
          <w:lang w:eastAsia="en-US"/>
        </w:rPr>
        <w:t>1.5.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FE3012" w:rsidRDefault="00FE3012" w:rsidP="00FE3012">
      <w:pPr>
        <w:autoSpaceDE w:val="0"/>
        <w:rPr>
          <w:sz w:val="26"/>
          <w:szCs w:val="26"/>
          <w:lang w:eastAsia="en-US"/>
        </w:rPr>
      </w:pPr>
      <w:r>
        <w:rPr>
          <w:sz w:val="26"/>
          <w:szCs w:val="26"/>
          <w:lang w:eastAsia="en-US"/>
        </w:rPr>
        <w:t>1.5.1. Информирование по вопросам предоставления муниципальной услуги осуществляется следующими способами:</w:t>
      </w:r>
    </w:p>
    <w:p w:rsidR="00FE3012" w:rsidRDefault="00FE3012" w:rsidP="00FE3012">
      <w:pPr>
        <w:autoSpaceDE w:val="0"/>
        <w:ind w:firstLine="284"/>
      </w:pPr>
      <w:r>
        <w:rPr>
          <w:sz w:val="26"/>
          <w:szCs w:val="26"/>
          <w:lang w:eastAsia="en-US"/>
        </w:rPr>
        <w:t>- индивидуальное устное информирование непосредственно в подразделении;</w:t>
      </w:r>
    </w:p>
    <w:p w:rsidR="00FE3012" w:rsidRDefault="00FE3012" w:rsidP="00FE3012">
      <w:pPr>
        <w:autoSpaceDE w:val="0"/>
        <w:ind w:firstLine="284"/>
      </w:pPr>
      <w:r>
        <w:rPr>
          <w:sz w:val="26"/>
          <w:szCs w:val="26"/>
          <w:lang w:eastAsia="en-US"/>
        </w:rPr>
        <w:t>- индивидуальное устное информирование по телефону;</w:t>
      </w:r>
    </w:p>
    <w:p w:rsidR="00FE3012" w:rsidRDefault="00FE3012" w:rsidP="00FE3012">
      <w:pPr>
        <w:autoSpaceDE w:val="0"/>
        <w:ind w:firstLine="284"/>
      </w:pPr>
      <w:r>
        <w:rPr>
          <w:sz w:val="26"/>
          <w:szCs w:val="26"/>
          <w:lang w:eastAsia="en-US"/>
        </w:rPr>
        <w:t>- индивидуальное информирование в письменной форме, в том числе в форме электронного документа;</w:t>
      </w:r>
    </w:p>
    <w:p w:rsidR="00FE3012" w:rsidRDefault="00FE3012" w:rsidP="00FE3012">
      <w:pPr>
        <w:widowControl w:val="0"/>
        <w:autoSpaceDE w:val="0"/>
        <w:ind w:firstLine="284"/>
      </w:pPr>
      <w:r>
        <w:rPr>
          <w:rFonts w:eastAsia="Calibri"/>
          <w:sz w:val="26"/>
          <w:szCs w:val="26"/>
        </w:rPr>
        <w:t xml:space="preserve">- публичное устное информирование </w:t>
      </w:r>
      <w:r>
        <w:rPr>
          <w:rFonts w:eastAsia="Calibri"/>
          <w:sz w:val="26"/>
          <w:szCs w:val="26"/>
          <w:lang w:eastAsia="en-US"/>
        </w:rPr>
        <w:t>с привлечением средств массовой информации</w:t>
      </w:r>
      <w:r>
        <w:rPr>
          <w:rFonts w:eastAsia="Calibri"/>
          <w:sz w:val="26"/>
          <w:szCs w:val="26"/>
        </w:rPr>
        <w:t>;</w:t>
      </w:r>
    </w:p>
    <w:p w:rsidR="00FE3012" w:rsidRDefault="00FE3012" w:rsidP="00FE3012">
      <w:pPr>
        <w:widowControl w:val="0"/>
        <w:autoSpaceDE w:val="0"/>
        <w:ind w:firstLine="284"/>
      </w:pPr>
      <w:r>
        <w:rPr>
          <w:rFonts w:eastAsia="Calibri"/>
          <w:sz w:val="26"/>
          <w:szCs w:val="26"/>
        </w:rPr>
        <w:t>- публичное письменное информирование.</w:t>
      </w:r>
    </w:p>
    <w:p w:rsidR="00FE3012" w:rsidRDefault="00FE3012" w:rsidP="00FE3012">
      <w:pPr>
        <w:autoSpaceDE w:val="0"/>
        <w:rPr>
          <w:sz w:val="26"/>
          <w:szCs w:val="26"/>
          <w:lang w:eastAsia="en-US"/>
        </w:rPr>
      </w:pPr>
      <w:r>
        <w:rPr>
          <w:sz w:val="26"/>
          <w:szCs w:val="26"/>
          <w:lang w:eastAsia="en-US"/>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FE3012" w:rsidRDefault="00FE3012" w:rsidP="00FE3012">
      <w:pPr>
        <w:autoSpaceDE w:val="0"/>
        <w:rPr>
          <w:sz w:val="26"/>
          <w:szCs w:val="26"/>
          <w:lang w:eastAsia="en-US"/>
        </w:rPr>
      </w:pPr>
      <w:r>
        <w:rPr>
          <w:sz w:val="26"/>
          <w:szCs w:val="26"/>
          <w:lang w:eastAsia="en-US"/>
        </w:rPr>
        <w:t>1.5.2. Для получения информации и консультаций по процедуре предоставления муниципальной услуги заявитель вправе обратиться непосредственно в администрацию (далее - личное обращение) в соответствии с графиком приема заявителей.</w:t>
      </w:r>
    </w:p>
    <w:p w:rsidR="00FE3012" w:rsidRDefault="00FE3012" w:rsidP="00FE3012">
      <w:pPr>
        <w:autoSpaceDE w:val="0"/>
        <w:rPr>
          <w:sz w:val="26"/>
          <w:szCs w:val="26"/>
          <w:lang w:eastAsia="en-US"/>
        </w:rPr>
      </w:pPr>
      <w:r>
        <w:rPr>
          <w:sz w:val="26"/>
          <w:szCs w:val="26"/>
          <w:lang w:eastAsia="en-US"/>
        </w:rPr>
        <w:t>Время ожидания заинтересованных лиц при индивидуальном устном информировании не может превышать 15 минут.</w:t>
      </w:r>
    </w:p>
    <w:p w:rsidR="00FE3012" w:rsidRDefault="00FE3012" w:rsidP="00FE3012">
      <w:pPr>
        <w:autoSpaceDE w:val="0"/>
        <w:rPr>
          <w:sz w:val="26"/>
          <w:szCs w:val="26"/>
          <w:lang w:eastAsia="en-US"/>
        </w:rPr>
      </w:pPr>
      <w:r>
        <w:rPr>
          <w:sz w:val="26"/>
          <w:szCs w:val="26"/>
          <w:lang w:eastAsia="en-US"/>
        </w:rPr>
        <w:t>При ответах на личные обращения специалисты администрации подробно и в вежливой (корректной) форме информируют обратившихся по вопросам порядка предоставления муниципальной услуги, в том числе:</w:t>
      </w:r>
    </w:p>
    <w:p w:rsidR="00FE3012" w:rsidRDefault="00FE3012" w:rsidP="00FE3012">
      <w:pPr>
        <w:pStyle w:val="13"/>
        <w:ind w:firstLine="284"/>
      </w:pPr>
      <w:r>
        <w:t>- местонахождения и графика работы подразделения предоставляющего муниципальную услугу, местонахождений и графиков работы иных органов, обращение в которые необходимо для получения муниципальной услуги;</w:t>
      </w:r>
    </w:p>
    <w:p w:rsidR="00FE3012" w:rsidRDefault="00FE3012" w:rsidP="00FE3012">
      <w:pPr>
        <w:pStyle w:val="13"/>
        <w:ind w:firstLine="284"/>
      </w:pPr>
      <w:r>
        <w:t>- перечня документов, необходимых для получения муниципальной услуги;</w:t>
      </w:r>
    </w:p>
    <w:p w:rsidR="00FE3012" w:rsidRDefault="00FE3012" w:rsidP="00FE3012">
      <w:pPr>
        <w:pStyle w:val="13"/>
        <w:ind w:firstLine="284"/>
      </w:pPr>
      <w:r>
        <w:t>- времени приема и выдачи документов;</w:t>
      </w:r>
    </w:p>
    <w:p w:rsidR="00FE3012" w:rsidRDefault="00FE3012" w:rsidP="00FE3012">
      <w:pPr>
        <w:pStyle w:val="13"/>
        <w:ind w:firstLine="284"/>
      </w:pPr>
      <w:r>
        <w:t>- срока предоставления муниципальной услуги;</w:t>
      </w:r>
    </w:p>
    <w:p w:rsidR="00FE3012" w:rsidRDefault="00FE3012" w:rsidP="00FE3012">
      <w:pPr>
        <w:pStyle w:val="13"/>
        <w:ind w:firstLine="284"/>
      </w:pPr>
      <w:r>
        <w:t>- порядка обжалования решений, действий (бездействия), принимаемых и осуществляемых в ходе предоставления муниципальной услуги.</w:t>
      </w:r>
    </w:p>
    <w:p w:rsidR="00FE3012" w:rsidRDefault="00FE3012" w:rsidP="00FE3012">
      <w:pPr>
        <w:autoSpaceDE w:val="0"/>
        <w:rPr>
          <w:sz w:val="26"/>
          <w:szCs w:val="26"/>
          <w:lang w:eastAsia="en-US"/>
        </w:rPr>
      </w:pPr>
      <w:r>
        <w:rPr>
          <w:sz w:val="26"/>
          <w:szCs w:val="26"/>
          <w:lang w:eastAsia="en-US"/>
        </w:rPr>
        <w:t>1.5.3. Для получения информации по вопросам предоставления муниципальной услуги заявители могут обратиться к специалистам администрации по телефону в соответствии с графиком приема заявителей.</w:t>
      </w:r>
    </w:p>
    <w:p w:rsidR="00FE3012" w:rsidRDefault="00FE3012" w:rsidP="00FE3012">
      <w:pPr>
        <w:autoSpaceDE w:val="0"/>
        <w:rPr>
          <w:sz w:val="26"/>
          <w:szCs w:val="26"/>
          <w:lang w:eastAsia="en-US"/>
        </w:rPr>
      </w:pPr>
      <w:r>
        <w:rPr>
          <w:sz w:val="26"/>
          <w:szCs w:val="26"/>
          <w:lang w:eastAsia="en-US"/>
        </w:rPr>
        <w:t>При ответах на телефонные обращения специалистами администрации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FE3012" w:rsidRDefault="00FE3012" w:rsidP="00FE3012">
      <w:pPr>
        <w:autoSpaceDE w:val="0"/>
        <w:rPr>
          <w:sz w:val="26"/>
          <w:szCs w:val="26"/>
          <w:lang w:eastAsia="en-US"/>
        </w:rPr>
      </w:pPr>
      <w:r>
        <w:rPr>
          <w:sz w:val="26"/>
          <w:szCs w:val="26"/>
          <w:lang w:eastAsia="en-US"/>
        </w:rPr>
        <w:t>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администрацию.</w:t>
      </w:r>
    </w:p>
    <w:p w:rsidR="00FE3012" w:rsidRDefault="00FE3012" w:rsidP="00FE3012">
      <w:pPr>
        <w:autoSpaceDE w:val="0"/>
        <w:rPr>
          <w:sz w:val="26"/>
          <w:szCs w:val="26"/>
          <w:lang w:eastAsia="en-US"/>
        </w:rPr>
      </w:pPr>
      <w:r>
        <w:rPr>
          <w:sz w:val="26"/>
          <w:szCs w:val="26"/>
          <w:lang w:eastAsia="en-US"/>
        </w:rPr>
        <w:t xml:space="preserve">По выбору заявителя запрос о предоставлении информации может быть направлен им в форме электронного документа посредством порталов государственных и муниципальных услуг в соответствии с Федеральным законом «Об организации предоставления государственных и муниципальных услуг». </w:t>
      </w:r>
    </w:p>
    <w:p w:rsidR="00FE3012" w:rsidRDefault="00FE3012" w:rsidP="00FE3012">
      <w:pPr>
        <w:autoSpaceDE w:val="0"/>
        <w:rPr>
          <w:sz w:val="26"/>
          <w:szCs w:val="26"/>
          <w:lang w:eastAsia="en-US"/>
        </w:rPr>
      </w:pPr>
      <w:r>
        <w:rPr>
          <w:sz w:val="26"/>
          <w:szCs w:val="26"/>
          <w:lang w:eastAsia="en-US"/>
        </w:rPr>
        <w:t>Письменные (электронные) обращения заявителей подлежат обязательной регистрации в течение трех календарных дней с момента поступления.</w:t>
      </w:r>
    </w:p>
    <w:p w:rsidR="00FE3012" w:rsidRDefault="00FE3012" w:rsidP="00FE3012">
      <w:pPr>
        <w:autoSpaceDE w:val="0"/>
        <w:rPr>
          <w:sz w:val="26"/>
          <w:szCs w:val="26"/>
          <w:lang w:eastAsia="en-US"/>
        </w:rPr>
      </w:pPr>
      <w:r>
        <w:rPr>
          <w:sz w:val="26"/>
          <w:szCs w:val="26"/>
          <w:lang w:eastAsia="en-US"/>
        </w:rPr>
        <w:t>В письменном обращении указываются:</w:t>
      </w:r>
    </w:p>
    <w:p w:rsidR="00FE3012" w:rsidRDefault="00FE3012" w:rsidP="00FE3012">
      <w:pPr>
        <w:pStyle w:val="13"/>
        <w:ind w:firstLine="284"/>
        <w:rPr>
          <w:lang w:eastAsia="en-US"/>
        </w:rPr>
      </w:pPr>
      <w:r>
        <w:rPr>
          <w:lang w:eastAsia="en-US"/>
        </w:rPr>
        <w:t>- фамилия, имя, отчество (последнее – при наличии) (в случае обращения физического лица);</w:t>
      </w:r>
    </w:p>
    <w:p w:rsidR="00FE3012" w:rsidRDefault="00FE3012" w:rsidP="00FE3012">
      <w:pPr>
        <w:pStyle w:val="13"/>
        <w:ind w:firstLine="284"/>
        <w:rPr>
          <w:lang w:eastAsia="en-US"/>
        </w:rPr>
      </w:pPr>
      <w:r>
        <w:rPr>
          <w:lang w:eastAsia="en-US"/>
        </w:rPr>
        <w:t>- полное наименование заявителя (в случае обращения от имени юридического лица);</w:t>
      </w:r>
    </w:p>
    <w:p w:rsidR="00FE3012" w:rsidRDefault="00FE3012" w:rsidP="00FE3012">
      <w:pPr>
        <w:pStyle w:val="13"/>
        <w:ind w:firstLine="284"/>
        <w:rPr>
          <w:lang w:eastAsia="en-US"/>
        </w:rPr>
      </w:pPr>
      <w:r>
        <w:rPr>
          <w:lang w:eastAsia="en-US"/>
        </w:rPr>
        <w:t>- 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FE3012" w:rsidRDefault="00FE3012" w:rsidP="00FE3012">
      <w:pPr>
        <w:pStyle w:val="13"/>
        <w:ind w:firstLine="284"/>
        <w:rPr>
          <w:lang w:eastAsia="en-US"/>
        </w:rPr>
      </w:pPr>
      <w:r>
        <w:rPr>
          <w:lang w:eastAsia="en-US"/>
        </w:rPr>
        <w:t>- почтовый адрес, по которому должны быть направлены ответ, уведомление о переадресации обращения;</w:t>
      </w:r>
    </w:p>
    <w:p w:rsidR="00FE3012" w:rsidRDefault="00FE3012" w:rsidP="00FE3012">
      <w:pPr>
        <w:pStyle w:val="13"/>
        <w:ind w:firstLine="284"/>
        <w:rPr>
          <w:lang w:eastAsia="en-US"/>
        </w:rPr>
      </w:pPr>
      <w:r>
        <w:rPr>
          <w:lang w:eastAsia="en-US"/>
        </w:rPr>
        <w:t>- предмет обращения;</w:t>
      </w:r>
    </w:p>
    <w:p w:rsidR="00FE3012" w:rsidRDefault="00FE3012" w:rsidP="00FE3012">
      <w:pPr>
        <w:pStyle w:val="13"/>
        <w:ind w:firstLine="284"/>
        <w:rPr>
          <w:lang w:eastAsia="en-US"/>
        </w:rPr>
      </w:pPr>
      <w:r>
        <w:rPr>
          <w:lang w:eastAsia="en-US"/>
        </w:rPr>
        <w:t>- личная подпись заявителя (в случае обращения физического лица);</w:t>
      </w:r>
    </w:p>
    <w:p w:rsidR="00FE3012" w:rsidRDefault="00FE3012" w:rsidP="00FE3012">
      <w:pPr>
        <w:pStyle w:val="13"/>
        <w:ind w:firstLine="284"/>
        <w:rPr>
          <w:lang w:eastAsia="en-US"/>
        </w:rPr>
      </w:pPr>
      <w:r>
        <w:rPr>
          <w:lang w:eastAsia="en-US"/>
        </w:rPr>
        <w:t>- подпись руководителя юридического лица либо уполномоченного представителя юридического лица (в случае обращения от имени юридического лица);</w:t>
      </w:r>
    </w:p>
    <w:p w:rsidR="00FE3012" w:rsidRDefault="00FE3012" w:rsidP="00FE3012">
      <w:pPr>
        <w:pStyle w:val="13"/>
        <w:ind w:firstLine="284"/>
        <w:rPr>
          <w:lang w:eastAsia="en-US"/>
        </w:rPr>
      </w:pPr>
      <w:r>
        <w:rPr>
          <w:lang w:eastAsia="en-US"/>
        </w:rPr>
        <w:t>- дата составления обращения.</w:t>
      </w:r>
    </w:p>
    <w:p w:rsidR="00FE3012" w:rsidRDefault="00FE3012" w:rsidP="00FE3012">
      <w:pPr>
        <w:autoSpaceDE w:val="0"/>
        <w:rPr>
          <w:sz w:val="26"/>
          <w:szCs w:val="26"/>
          <w:lang w:eastAsia="en-US"/>
        </w:rPr>
      </w:pPr>
      <w:r>
        <w:rPr>
          <w:sz w:val="26"/>
          <w:szCs w:val="26"/>
          <w:lang w:eastAsia="en-US"/>
        </w:rPr>
        <w:t>В подтверждение своих доводов заявитель по своей инициативе прилагает к письменному обращению документы и материалы либо их копии.</w:t>
      </w:r>
    </w:p>
    <w:p w:rsidR="00FE3012" w:rsidRDefault="00FE3012" w:rsidP="00FE3012">
      <w:pPr>
        <w:autoSpaceDE w:val="0"/>
      </w:pPr>
      <w:r>
        <w:rPr>
          <w:sz w:val="26"/>
          <w:szCs w:val="26"/>
          <w:lang w:eastAsia="en-US"/>
        </w:rPr>
        <w:t>Обращение, поступившее в орган местного самоуправления, администрацию в форме электронного документа на официальный адрес электронной почты администрации Андреевского муниципального образования, должно содержать следующую информацию:</w:t>
      </w:r>
    </w:p>
    <w:p w:rsidR="00FE3012" w:rsidRDefault="00FE3012" w:rsidP="00FE3012">
      <w:pPr>
        <w:pStyle w:val="13"/>
        <w:ind w:firstLine="284"/>
        <w:rPr>
          <w:lang w:eastAsia="en-US"/>
        </w:rPr>
      </w:pPr>
      <w:r>
        <w:rPr>
          <w:lang w:eastAsia="en-US"/>
        </w:rPr>
        <w:t>- фамилию, имя, отчество (последнее при наличии) (в случае обращения физического лица);</w:t>
      </w:r>
    </w:p>
    <w:p w:rsidR="00FE3012" w:rsidRDefault="00FE3012" w:rsidP="00FE3012">
      <w:pPr>
        <w:pStyle w:val="13"/>
        <w:ind w:firstLine="284"/>
        <w:rPr>
          <w:lang w:eastAsia="en-US"/>
        </w:rPr>
      </w:pPr>
      <w:r>
        <w:rPr>
          <w:lang w:eastAsia="en-US"/>
        </w:rPr>
        <w:t>- полное наименование заявителя (в случае обращения от имени юридического лица);</w:t>
      </w:r>
    </w:p>
    <w:p w:rsidR="00FE3012" w:rsidRDefault="00FE3012" w:rsidP="00FE3012">
      <w:pPr>
        <w:pStyle w:val="13"/>
        <w:ind w:firstLine="284"/>
        <w:rPr>
          <w:lang w:eastAsia="en-US"/>
        </w:rPr>
      </w:pPr>
      <w:r>
        <w:rPr>
          <w:lang w:eastAsia="en-US"/>
        </w:rPr>
        <w:t>- адрес электронной почты, если ответ должен быть направлен в форме электронного документа;</w:t>
      </w:r>
    </w:p>
    <w:p w:rsidR="00FE3012" w:rsidRDefault="00FE3012" w:rsidP="00FE3012">
      <w:pPr>
        <w:pStyle w:val="13"/>
        <w:ind w:firstLine="284"/>
        <w:rPr>
          <w:lang w:eastAsia="en-US"/>
        </w:rPr>
      </w:pPr>
      <w:r>
        <w:rPr>
          <w:lang w:eastAsia="en-US"/>
        </w:rPr>
        <w:t>- почтовый адрес, если ответ должен быть направлен в письменной форме;</w:t>
      </w:r>
    </w:p>
    <w:p w:rsidR="00FE3012" w:rsidRDefault="00FE3012" w:rsidP="00FE3012">
      <w:pPr>
        <w:pStyle w:val="13"/>
        <w:ind w:firstLine="284"/>
        <w:rPr>
          <w:lang w:eastAsia="en-US"/>
        </w:rPr>
      </w:pPr>
      <w:r>
        <w:rPr>
          <w:lang w:eastAsia="en-US"/>
        </w:rPr>
        <w:t>- предмет обращения.</w:t>
      </w:r>
    </w:p>
    <w:p w:rsidR="00FE3012" w:rsidRDefault="00FE3012" w:rsidP="00FE3012">
      <w:pPr>
        <w:autoSpaceDE w:val="0"/>
        <w:rPr>
          <w:sz w:val="26"/>
          <w:szCs w:val="26"/>
          <w:lang w:eastAsia="en-US"/>
        </w:rPr>
      </w:pPr>
      <w:r>
        <w:rPr>
          <w:sz w:val="26"/>
          <w:szCs w:val="26"/>
          <w:lang w:eastAsia="en-US"/>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FE3012" w:rsidRDefault="00FE3012" w:rsidP="00FE3012">
      <w:pPr>
        <w:rPr>
          <w:sz w:val="26"/>
          <w:szCs w:val="26"/>
          <w:lang w:eastAsia="en-US"/>
        </w:rPr>
      </w:pPr>
      <w:r>
        <w:rPr>
          <w:sz w:val="26"/>
          <w:szCs w:val="26"/>
          <w:lang w:eastAsia="en-US"/>
        </w:rPr>
        <w:t>Рассмотрение письменного (электронного) обращения осуществляется в течение 14 рабочих дней со дня регистрации обращения.</w:t>
      </w:r>
    </w:p>
    <w:p w:rsidR="00FE3012" w:rsidRDefault="00FE3012" w:rsidP="00FE3012">
      <w:r>
        <w:rPr>
          <w:sz w:val="26"/>
          <w:szCs w:val="26"/>
          <w:lang w:eastAsia="en-US"/>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администрации Андреевского муниципального образования.</w:t>
      </w:r>
    </w:p>
    <w:p w:rsidR="00FE3012" w:rsidRDefault="00FE3012" w:rsidP="00FE3012">
      <w:pPr>
        <w:rPr>
          <w:sz w:val="26"/>
          <w:szCs w:val="26"/>
          <w:lang w:eastAsia="en-US"/>
        </w:rPr>
      </w:pPr>
      <w:r>
        <w:rPr>
          <w:sz w:val="26"/>
          <w:szCs w:val="26"/>
          <w:lang w:eastAsia="en-US"/>
        </w:rPr>
        <w:t xml:space="preserve">Ответ на обращение, информация предоставляется по выбору заявителей в форме электронных документов, подписанных усиленной квалифицированной электронной подписью независимо от формы или способа обращения заявителей,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 </w:t>
      </w:r>
    </w:p>
    <w:p w:rsidR="00FE3012" w:rsidRDefault="00FE3012" w:rsidP="00FE3012">
      <w:pPr>
        <w:rPr>
          <w:sz w:val="26"/>
          <w:szCs w:val="26"/>
          <w:lang w:eastAsia="en-US"/>
        </w:rPr>
      </w:pPr>
      <w:r>
        <w:rPr>
          <w:sz w:val="26"/>
          <w:szCs w:val="26"/>
          <w:lang w:eastAsia="en-US"/>
        </w:rPr>
        <w:t>1.5.5. Информирование заявителей по предоставлению муниципальной услуги осуществляется на безвозмездной основе.</w:t>
      </w:r>
    </w:p>
    <w:p w:rsidR="00FE3012" w:rsidRDefault="00FE3012" w:rsidP="00FE3012">
      <w:r>
        <w:rPr>
          <w:sz w:val="26"/>
          <w:szCs w:val="26"/>
          <w:lang w:eastAsia="en-US"/>
        </w:rPr>
        <w:t xml:space="preserve">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администрации, а также посредством личных кабинетов Единого и регионального порталов </w:t>
      </w:r>
      <w:proofErr w:type="spellStart"/>
      <w:r>
        <w:rPr>
          <w:sz w:val="26"/>
          <w:szCs w:val="26"/>
          <w:lang w:eastAsia="en-US"/>
        </w:rPr>
        <w:t>госуслуг</w:t>
      </w:r>
      <w:proofErr w:type="spellEnd"/>
      <w:r>
        <w:rPr>
          <w:sz w:val="26"/>
          <w:szCs w:val="26"/>
          <w:lang w:eastAsia="en-US"/>
        </w:rPr>
        <w:t xml:space="preserve"> – в случае подачи заявления через указанные порталы.</w:t>
      </w:r>
    </w:p>
    <w:p w:rsidR="00FE3012" w:rsidRDefault="00FE3012" w:rsidP="00FE3012">
      <w:pPr>
        <w:rPr>
          <w:sz w:val="26"/>
          <w:szCs w:val="26"/>
          <w:lang w:eastAsia="en-US"/>
        </w:rPr>
      </w:pPr>
      <w:r>
        <w:rPr>
          <w:sz w:val="26"/>
          <w:szCs w:val="26"/>
          <w:lang w:eastAsia="en-US"/>
        </w:rPr>
        <w:t>1.6. Порядок, форма и место размещения информации по вопросам предоставления муниципальной услуги.</w:t>
      </w:r>
    </w:p>
    <w:p w:rsidR="00FE3012" w:rsidRDefault="00FE3012" w:rsidP="00FE3012">
      <w:pPr>
        <w:rPr>
          <w:sz w:val="26"/>
          <w:szCs w:val="26"/>
          <w:lang w:eastAsia="en-US"/>
        </w:rPr>
      </w:pPr>
      <w:r>
        <w:rPr>
          <w:sz w:val="26"/>
          <w:szCs w:val="26"/>
          <w:lang w:eastAsia="en-US"/>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администрации, официальном сайте органа местного самоуправления, посредством Единого и регионального порталов следующей информации:</w:t>
      </w:r>
    </w:p>
    <w:p w:rsidR="00FE3012" w:rsidRDefault="00FE3012" w:rsidP="00FE3012">
      <w:pPr>
        <w:ind w:firstLine="284"/>
      </w:pPr>
      <w:r>
        <w:rPr>
          <w:sz w:val="26"/>
          <w:szCs w:val="26"/>
          <w:lang w:eastAsia="en-US"/>
        </w:rPr>
        <w:t>- выдержек из нормативных правовых актов, регулирующих деятельность по предоставлению муниципальной услуги;</w:t>
      </w:r>
    </w:p>
    <w:p w:rsidR="00FE3012" w:rsidRDefault="00FE3012" w:rsidP="00FE3012">
      <w:pPr>
        <w:ind w:firstLine="284"/>
      </w:pPr>
      <w:r>
        <w:rPr>
          <w:sz w:val="26"/>
          <w:szCs w:val="26"/>
          <w:lang w:eastAsia="en-US"/>
        </w:rPr>
        <w:t>- текста Административного регламента;</w:t>
      </w:r>
    </w:p>
    <w:p w:rsidR="00FE3012" w:rsidRDefault="00FE3012" w:rsidP="00FE3012">
      <w:pPr>
        <w:ind w:firstLine="284"/>
      </w:pPr>
      <w:r>
        <w:rPr>
          <w:sz w:val="26"/>
          <w:szCs w:val="26"/>
          <w:lang w:eastAsia="en-US"/>
        </w:rPr>
        <w:t>- 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FE3012" w:rsidRDefault="00FE3012" w:rsidP="00FE3012">
      <w:pPr>
        <w:ind w:firstLine="284"/>
      </w:pPr>
      <w:r>
        <w:rPr>
          <w:sz w:val="26"/>
          <w:szCs w:val="26"/>
          <w:lang w:eastAsia="en-US"/>
        </w:rPr>
        <w:t>- перечня оснований для отказа в предоставлении муниципальной услуги;</w:t>
      </w:r>
    </w:p>
    <w:p w:rsidR="00FE3012" w:rsidRDefault="00FE3012" w:rsidP="00FE3012">
      <w:pPr>
        <w:ind w:firstLine="284"/>
      </w:pPr>
      <w:r>
        <w:rPr>
          <w:sz w:val="26"/>
          <w:szCs w:val="26"/>
          <w:lang w:eastAsia="en-US"/>
        </w:rPr>
        <w:t>- графика приема заявителей;</w:t>
      </w:r>
    </w:p>
    <w:p w:rsidR="00FE3012" w:rsidRDefault="00FE3012" w:rsidP="00FE3012">
      <w:pPr>
        <w:ind w:firstLine="284"/>
      </w:pPr>
      <w:r>
        <w:rPr>
          <w:sz w:val="26"/>
          <w:szCs w:val="26"/>
          <w:lang w:eastAsia="en-US"/>
        </w:rPr>
        <w:t>- образцов документов;</w:t>
      </w:r>
    </w:p>
    <w:p w:rsidR="00FE3012" w:rsidRDefault="00FE3012" w:rsidP="00FE3012">
      <w:pPr>
        <w:ind w:firstLine="284"/>
        <w:rPr>
          <w:sz w:val="26"/>
          <w:szCs w:val="26"/>
          <w:lang w:eastAsia="en-US"/>
        </w:rPr>
      </w:pPr>
      <w:r>
        <w:rPr>
          <w:sz w:val="26"/>
          <w:szCs w:val="26"/>
          <w:lang w:eastAsia="en-US"/>
        </w:rPr>
        <w:t xml:space="preserve">- </w:t>
      </w:r>
      <w:r>
        <w:rPr>
          <w:spacing w:val="-2"/>
          <w:sz w:val="26"/>
          <w:szCs w:val="26"/>
          <w:lang w:eastAsia="en-US"/>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FE3012" w:rsidRDefault="00FE3012" w:rsidP="00FE3012">
      <w:pPr>
        <w:pStyle w:val="a3"/>
      </w:pPr>
      <w:proofErr w:type="gramStart"/>
      <w:r>
        <w:rPr>
          <w:rFonts w:eastAsia="Calibri"/>
          <w:sz w:val="26"/>
          <w:szCs w:val="26"/>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администрации, официальном сайте органа местного самоуправления, Единого портала МФЦ Саратовской области </w:t>
      </w:r>
      <w:hyperlink r:id="rId8" w:history="1">
        <w:r w:rsidRPr="00FE3012">
          <w:rPr>
            <w:rFonts w:eastAsia="Calibri"/>
            <w:sz w:val="26"/>
          </w:rPr>
          <w:t>http://www.mfc64.ru/</w:t>
        </w:r>
      </w:hyperlink>
      <w:r w:rsidRPr="00FE3012">
        <w:rPr>
          <w:rFonts w:eastAsia="Calibri"/>
          <w:sz w:val="26"/>
        </w:rPr>
        <w:t xml:space="preserve">. </w:t>
      </w:r>
      <w:proofErr w:type="gramEnd"/>
    </w:p>
    <w:p w:rsidR="00FE3012" w:rsidRDefault="00FE3012" w:rsidP="00FE3012">
      <w:pPr>
        <w:autoSpaceDE w:val="0"/>
        <w:spacing w:before="120" w:after="120"/>
        <w:ind w:firstLine="0"/>
        <w:jc w:val="center"/>
      </w:pPr>
      <w:r>
        <w:rPr>
          <w:b/>
          <w:bCs/>
          <w:sz w:val="26"/>
          <w:szCs w:val="26"/>
          <w:lang w:val="en-US"/>
        </w:rPr>
        <w:t>II</w:t>
      </w:r>
      <w:r>
        <w:rPr>
          <w:b/>
          <w:bCs/>
          <w:sz w:val="26"/>
          <w:szCs w:val="26"/>
        </w:rPr>
        <w:t>. Стандарт предоставления муниципальной услуги</w:t>
      </w:r>
    </w:p>
    <w:p w:rsidR="00FE3012" w:rsidRDefault="00FE3012" w:rsidP="00FE3012">
      <w:pPr>
        <w:autoSpaceDE w:val="0"/>
        <w:spacing w:before="120" w:after="120"/>
        <w:ind w:firstLine="0"/>
        <w:jc w:val="center"/>
        <w:rPr>
          <w:b/>
          <w:bCs/>
          <w:i/>
          <w:iCs/>
          <w:sz w:val="26"/>
          <w:szCs w:val="26"/>
        </w:rPr>
      </w:pPr>
      <w:r>
        <w:rPr>
          <w:b/>
          <w:bCs/>
          <w:i/>
          <w:iCs/>
          <w:sz w:val="26"/>
          <w:szCs w:val="26"/>
        </w:rPr>
        <w:t>Наименование муниципальной услуги</w:t>
      </w:r>
    </w:p>
    <w:p w:rsidR="00FE3012" w:rsidRDefault="00FE3012" w:rsidP="00FE3012">
      <w:pPr>
        <w:autoSpaceDE w:val="0"/>
      </w:pPr>
      <w:r>
        <w:rPr>
          <w:sz w:val="26"/>
          <w:szCs w:val="26"/>
        </w:rPr>
        <w:t>2.1. Наименование муниципальной услуги: «П</w:t>
      </w:r>
      <w:r>
        <w:rPr>
          <w:sz w:val="26"/>
          <w:szCs w:val="26"/>
          <w:lang w:eastAsia="en-US"/>
        </w:rPr>
        <w:t>редоставление письменных разъяснений налогоплательщикам и налоговым агентам по вопросам применения нормативно-правовых актов  Андреевского муниципального образования о местных налогах и сборах</w:t>
      </w:r>
      <w:r>
        <w:rPr>
          <w:sz w:val="26"/>
          <w:szCs w:val="26"/>
        </w:rPr>
        <w:t>».</w:t>
      </w:r>
    </w:p>
    <w:p w:rsidR="00FE3012" w:rsidRDefault="00FE3012" w:rsidP="00FE3012">
      <w:pPr>
        <w:spacing w:before="120" w:after="120"/>
        <w:ind w:firstLine="0"/>
        <w:jc w:val="center"/>
        <w:rPr>
          <w:b/>
          <w:bCs/>
          <w:i/>
          <w:iCs/>
          <w:sz w:val="26"/>
          <w:szCs w:val="26"/>
        </w:rPr>
      </w:pPr>
      <w:r>
        <w:rPr>
          <w:b/>
          <w:bCs/>
          <w:i/>
          <w:iCs/>
          <w:sz w:val="26"/>
          <w:szCs w:val="26"/>
        </w:rPr>
        <w:t>Наименование органа местного самоуправления, предоставляющего муниципальную услугу</w:t>
      </w:r>
    </w:p>
    <w:p w:rsidR="00FE3012" w:rsidRDefault="00FE3012" w:rsidP="00FE3012">
      <w:r>
        <w:rPr>
          <w:sz w:val="26"/>
          <w:szCs w:val="26"/>
        </w:rPr>
        <w:t xml:space="preserve">2.2. Муниципальная услуга предоставляется органом местного самоуправления – администрацией </w:t>
      </w:r>
      <w:r>
        <w:rPr>
          <w:sz w:val="26"/>
          <w:szCs w:val="26"/>
          <w:lang w:eastAsia="en-US"/>
        </w:rPr>
        <w:t>Андреевского</w:t>
      </w:r>
      <w:r>
        <w:rPr>
          <w:sz w:val="26"/>
          <w:szCs w:val="26"/>
        </w:rPr>
        <w:t xml:space="preserve"> муниципального образования и осуществляется через администрацию  </w:t>
      </w:r>
      <w:r>
        <w:rPr>
          <w:sz w:val="26"/>
          <w:szCs w:val="26"/>
          <w:lang w:eastAsia="en-US"/>
        </w:rPr>
        <w:t xml:space="preserve">Андреевского </w:t>
      </w:r>
      <w:r>
        <w:rPr>
          <w:sz w:val="26"/>
          <w:szCs w:val="26"/>
        </w:rPr>
        <w:t xml:space="preserve">муниципального образования. </w:t>
      </w:r>
    </w:p>
    <w:p w:rsidR="00FE3012" w:rsidRDefault="00FE3012" w:rsidP="00FE3012">
      <w:pPr>
        <w:rPr>
          <w:sz w:val="26"/>
          <w:szCs w:val="26"/>
        </w:rPr>
      </w:pPr>
      <w:r>
        <w:rPr>
          <w:sz w:val="26"/>
          <w:szCs w:val="26"/>
        </w:rPr>
        <w:t>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FE3012" w:rsidRDefault="00FE3012" w:rsidP="00FE3012">
      <w:pPr>
        <w:rPr>
          <w:sz w:val="26"/>
          <w:szCs w:val="26"/>
        </w:rPr>
      </w:pPr>
      <w:r>
        <w:rPr>
          <w:sz w:val="26"/>
          <w:szCs w:val="26"/>
        </w:rPr>
        <w:t>В процессе предоставления муниципальной услуги администрация взаимодействует с государственным казенным учреждением Саратовской области «Многофункциональный центр предоставления государственных и муниципальных услуг» (далее - ГКУ СО «МФЦ») (в случае подачи заявления о предоставлении муниципальной услуги через ГКУ СО «МФЦ»).</w:t>
      </w:r>
    </w:p>
    <w:p w:rsidR="00FE3012" w:rsidRDefault="00FE3012" w:rsidP="00FE3012">
      <w:pPr>
        <w:rPr>
          <w:sz w:val="26"/>
          <w:szCs w:val="26"/>
        </w:rPr>
      </w:pPr>
      <w:r>
        <w:rPr>
          <w:sz w:val="26"/>
          <w:szCs w:val="26"/>
        </w:rPr>
        <w:t xml:space="preserve">2.2.1 Муниципальная услуга не предусматривает </w:t>
      </w:r>
      <w:proofErr w:type="spellStart"/>
      <w:r>
        <w:rPr>
          <w:sz w:val="26"/>
          <w:szCs w:val="26"/>
        </w:rPr>
        <w:t>подуслуги</w:t>
      </w:r>
      <w:proofErr w:type="spellEnd"/>
      <w:r>
        <w:rPr>
          <w:sz w:val="26"/>
          <w:szCs w:val="26"/>
        </w:rPr>
        <w:t xml:space="preserve">. </w:t>
      </w:r>
    </w:p>
    <w:p w:rsidR="00FE3012" w:rsidRDefault="00FE3012" w:rsidP="00FE3012">
      <w:pPr>
        <w:rPr>
          <w:sz w:val="26"/>
          <w:szCs w:val="26"/>
          <w:lang w:eastAsia="en-US"/>
        </w:rPr>
      </w:pPr>
      <w:r>
        <w:rPr>
          <w:sz w:val="26"/>
          <w:szCs w:val="26"/>
        </w:rPr>
        <w:t xml:space="preserve">2.2.2. </w:t>
      </w:r>
      <w:proofErr w:type="gramStart"/>
      <w:r>
        <w:rPr>
          <w:sz w:val="26"/>
          <w:szCs w:val="26"/>
          <w:lang w:eastAsia="en-US"/>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Андреевского муниципального</w:t>
      </w:r>
      <w:proofErr w:type="gramEnd"/>
      <w:r>
        <w:rPr>
          <w:sz w:val="26"/>
          <w:szCs w:val="26"/>
          <w:lang w:eastAsia="en-US"/>
        </w:rPr>
        <w:t xml:space="preserve"> образования «Об утверждении перечня муниципальных услуг, предоставляемых администрацией  Андреевского муниципального образования»</w:t>
      </w:r>
      <w:r>
        <w:rPr>
          <w:sz w:val="26"/>
          <w:szCs w:val="26"/>
        </w:rPr>
        <w:t>.</w:t>
      </w:r>
    </w:p>
    <w:p w:rsidR="00FE3012" w:rsidRDefault="00FE3012" w:rsidP="00FE3012">
      <w:pPr>
        <w:autoSpaceDE w:val="0"/>
        <w:spacing w:before="120" w:after="120"/>
        <w:ind w:firstLine="0"/>
        <w:jc w:val="center"/>
        <w:rPr>
          <w:b/>
          <w:bCs/>
          <w:i/>
          <w:iCs/>
          <w:sz w:val="26"/>
          <w:szCs w:val="26"/>
        </w:rPr>
      </w:pPr>
      <w:r>
        <w:rPr>
          <w:b/>
          <w:bCs/>
          <w:i/>
          <w:iCs/>
          <w:sz w:val="26"/>
          <w:szCs w:val="26"/>
        </w:rPr>
        <w:t>Результат предоставления муниципальной услуги</w:t>
      </w:r>
    </w:p>
    <w:p w:rsidR="00FE3012" w:rsidRDefault="00FE3012" w:rsidP="00FE3012">
      <w:pPr>
        <w:widowControl w:val="0"/>
        <w:autoSpaceDE w:val="0"/>
      </w:pPr>
      <w:r>
        <w:rPr>
          <w:sz w:val="26"/>
          <w:szCs w:val="26"/>
        </w:rPr>
        <w:t xml:space="preserve">2.3. </w:t>
      </w:r>
      <w:proofErr w:type="gramStart"/>
      <w:r>
        <w:rPr>
          <w:sz w:val="26"/>
          <w:szCs w:val="26"/>
        </w:rPr>
        <w:t xml:space="preserve">Результатом предоставления муниципальной услуги является предоставление письменного разъяснения информационно-консультационного характера по вопросам применения нормативно-правовых актов </w:t>
      </w:r>
      <w:r>
        <w:rPr>
          <w:sz w:val="26"/>
          <w:szCs w:val="26"/>
          <w:lang w:eastAsia="en-US"/>
        </w:rPr>
        <w:t>Андреевского</w:t>
      </w:r>
      <w:r>
        <w:rPr>
          <w:sz w:val="26"/>
          <w:szCs w:val="26"/>
        </w:rPr>
        <w:t xml:space="preserve"> муниципального образования о местных налогах и сборах, направленное на повышение уровня налоговой дисциплины налогоплательщиков и налоговых агентов, обеспечение условий для увеличения поступлений в местные бюджеты от местных налогов и сборов либо мотивированный отказ в предоставлении муниципальной услуги. </w:t>
      </w:r>
      <w:proofErr w:type="gramEnd"/>
    </w:p>
    <w:p w:rsidR="00FE3012" w:rsidRDefault="00FE3012" w:rsidP="00FE3012">
      <w:pPr>
        <w:autoSpaceDE w:val="0"/>
        <w:spacing w:before="120" w:after="120"/>
        <w:ind w:firstLine="0"/>
        <w:jc w:val="center"/>
        <w:rPr>
          <w:b/>
          <w:bCs/>
          <w:i/>
          <w:iCs/>
          <w:sz w:val="26"/>
          <w:szCs w:val="26"/>
        </w:rPr>
      </w:pPr>
      <w:r>
        <w:rPr>
          <w:b/>
          <w:bCs/>
          <w:i/>
          <w:iCs/>
          <w:sz w:val="26"/>
          <w:szCs w:val="26"/>
        </w:rPr>
        <w:t>Срок предоставления муниципальной услуги</w:t>
      </w:r>
    </w:p>
    <w:p w:rsidR="00FE3012" w:rsidRDefault="00FE3012" w:rsidP="00FE3012">
      <w:pPr>
        <w:rPr>
          <w:rFonts w:eastAsia="Calibri"/>
          <w:sz w:val="26"/>
          <w:szCs w:val="26"/>
        </w:rPr>
      </w:pPr>
      <w:r>
        <w:rPr>
          <w:rFonts w:eastAsia="Calibri"/>
          <w:sz w:val="26"/>
          <w:szCs w:val="26"/>
        </w:rPr>
        <w:t xml:space="preserve">2.4. </w:t>
      </w:r>
      <w:proofErr w:type="gramStart"/>
      <w:r>
        <w:rPr>
          <w:rFonts w:eastAsia="Calibri"/>
          <w:sz w:val="26"/>
          <w:szCs w:val="26"/>
        </w:rPr>
        <w:t>Предоставление сведений или копий документов, содержащихся в ИСОГД) либо мотивированный отказ в предоставлении муниципальной услуги осуществляется не позднее чем через четырнадцать рабочих дней со дня подачи заявления,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w:t>
      </w:r>
      <w:proofErr w:type="gramEnd"/>
    </w:p>
    <w:p w:rsidR="00FE3012" w:rsidRDefault="00FE3012" w:rsidP="00FE3012">
      <w:pPr>
        <w:rPr>
          <w:sz w:val="26"/>
          <w:szCs w:val="26"/>
          <w:lang w:eastAsia="en-US"/>
        </w:rPr>
      </w:pPr>
      <w:r>
        <w:rPr>
          <w:sz w:val="26"/>
          <w:szCs w:val="26"/>
          <w:lang w:eastAsia="en-US"/>
        </w:rPr>
        <w:t>- непосредственно в органе местного самоуправления;</w:t>
      </w:r>
    </w:p>
    <w:p w:rsidR="00FE3012" w:rsidRDefault="00FE3012" w:rsidP="00FE3012">
      <w:pPr>
        <w:rPr>
          <w:sz w:val="26"/>
          <w:szCs w:val="26"/>
          <w:lang w:eastAsia="en-US"/>
        </w:rPr>
      </w:pPr>
      <w:r>
        <w:rPr>
          <w:sz w:val="26"/>
          <w:szCs w:val="26"/>
          <w:lang w:eastAsia="en-US"/>
        </w:rPr>
        <w:t>- направляется почтой по адресу, указанному в заявлении;</w:t>
      </w:r>
    </w:p>
    <w:p w:rsidR="00FE3012" w:rsidRDefault="00FE3012" w:rsidP="00FE3012">
      <w:pPr>
        <w:rPr>
          <w:sz w:val="26"/>
          <w:szCs w:val="26"/>
          <w:lang w:eastAsia="en-US"/>
        </w:rPr>
      </w:pPr>
      <w:r>
        <w:rPr>
          <w:sz w:val="26"/>
          <w:szCs w:val="26"/>
          <w:lang w:eastAsia="en-US"/>
        </w:rPr>
        <w:t>- направляется для выдачи заявителю в МФЦ, в порядке и сроки, предусмотренные Соглашением о взаимодействии.</w:t>
      </w:r>
    </w:p>
    <w:p w:rsidR="00FE3012" w:rsidRDefault="00FE3012" w:rsidP="00FE3012">
      <w:r>
        <w:rPr>
          <w:sz w:val="26"/>
          <w:szCs w:val="26"/>
        </w:rPr>
        <w:t>Уведомление о мотивированном отказе в выдаче сведений или копий документов</w:t>
      </w:r>
      <w:r>
        <w:rPr>
          <w:sz w:val="26"/>
          <w:szCs w:val="26"/>
          <w:lang w:eastAsia="en-US"/>
        </w:rPr>
        <w:t xml:space="preserve"> может быть обжаловано заявителем в судебном порядке.</w:t>
      </w:r>
    </w:p>
    <w:p w:rsidR="00FE3012" w:rsidRDefault="00FE3012" w:rsidP="00FE3012">
      <w:pPr>
        <w:pStyle w:val="a3"/>
        <w:rPr>
          <w:sz w:val="26"/>
          <w:szCs w:val="26"/>
        </w:rPr>
      </w:pPr>
      <w:r>
        <w:rPr>
          <w:sz w:val="26"/>
          <w:szCs w:val="26"/>
          <w:lang w:eastAsia="en-US"/>
        </w:rPr>
        <w:t xml:space="preserve">В случае предоставления заявителем документов, указанных в </w:t>
      </w:r>
      <w:hyperlink r:id="rId9" w:history="1">
        <w:r w:rsidRPr="00FE3012">
          <w:rPr>
            <w:sz w:val="26"/>
          </w:rPr>
          <w:t>пункте 2.6</w:t>
        </w:r>
      </w:hyperlink>
      <w:r>
        <w:rPr>
          <w:sz w:val="26"/>
          <w:szCs w:val="26"/>
          <w:lang w:eastAsia="en-US"/>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p>
    <w:p w:rsidR="00FE3012" w:rsidRDefault="00FE3012" w:rsidP="00FE3012">
      <w:pPr>
        <w:rPr>
          <w:rFonts w:eastAsia="Calibri"/>
          <w:sz w:val="26"/>
          <w:szCs w:val="26"/>
        </w:rPr>
      </w:pPr>
      <w:r>
        <w:rPr>
          <w:rFonts w:eastAsia="Calibri"/>
          <w:sz w:val="26"/>
          <w:szCs w:val="26"/>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FE3012" w:rsidRDefault="00FE3012" w:rsidP="00FE3012">
      <w:pPr>
        <w:autoSpaceDE w:val="0"/>
        <w:spacing w:before="120" w:after="120"/>
        <w:ind w:firstLine="0"/>
        <w:jc w:val="center"/>
        <w:rPr>
          <w:b/>
          <w:bCs/>
          <w:i/>
          <w:iCs/>
          <w:sz w:val="26"/>
          <w:szCs w:val="26"/>
        </w:rPr>
      </w:pPr>
      <w:r>
        <w:rPr>
          <w:b/>
          <w:bCs/>
          <w:i/>
          <w:iCs/>
          <w:sz w:val="26"/>
          <w:szCs w:val="26"/>
        </w:rPr>
        <w:t>Перечень нормативных правовых актов, регулирующих отношения, возникающих в связи с предоставлением муниципальной услуги</w:t>
      </w:r>
    </w:p>
    <w:p w:rsidR="00FE3012" w:rsidRDefault="00FE3012" w:rsidP="00FE3012">
      <w:pPr>
        <w:rPr>
          <w:sz w:val="26"/>
          <w:szCs w:val="26"/>
        </w:rPr>
      </w:pPr>
      <w:r>
        <w:rPr>
          <w:sz w:val="26"/>
          <w:szCs w:val="26"/>
        </w:rPr>
        <w:t>2.5. Предоставление муниципальной услуги осуществляется в соответствии с положениями, установленными следующими правовыми актами:</w:t>
      </w:r>
    </w:p>
    <w:p w:rsidR="00FE3012" w:rsidRPr="00FE3012" w:rsidRDefault="00FE3012" w:rsidP="00FE3012">
      <w:pPr>
        <w:pStyle w:val="a3"/>
        <w:rPr>
          <w:sz w:val="26"/>
        </w:rPr>
      </w:pPr>
      <w:r w:rsidRPr="00FE3012">
        <w:rPr>
          <w:sz w:val="26"/>
          <w:szCs w:val="26"/>
          <w:lang w:eastAsia="en-US"/>
        </w:rPr>
        <w:t xml:space="preserve">- </w:t>
      </w:r>
      <w:hyperlink r:id="rId10" w:history="1">
        <w:r w:rsidRPr="00FE3012">
          <w:rPr>
            <w:sz w:val="26"/>
          </w:rPr>
          <w:t>Конституция Российской Федерации</w:t>
        </w:r>
      </w:hyperlink>
      <w:r w:rsidRPr="00FE3012">
        <w:rPr>
          <w:sz w:val="26"/>
        </w:rPr>
        <w:t>;</w:t>
      </w:r>
    </w:p>
    <w:p w:rsidR="00FE3012" w:rsidRPr="00FE3012" w:rsidRDefault="00FE3012" w:rsidP="00FE3012">
      <w:pPr>
        <w:ind w:firstLine="284"/>
        <w:rPr>
          <w:sz w:val="26"/>
          <w:szCs w:val="26"/>
          <w:lang w:eastAsia="en-US"/>
        </w:rPr>
      </w:pPr>
      <w:r w:rsidRPr="00FE3012">
        <w:rPr>
          <w:sz w:val="26"/>
          <w:szCs w:val="26"/>
          <w:lang w:eastAsia="en-US"/>
        </w:rPr>
        <w:t>- Налоговый кодекс Российской Федерации;</w:t>
      </w:r>
    </w:p>
    <w:p w:rsidR="00FE3012" w:rsidRPr="00FE3012" w:rsidRDefault="00FE3012" w:rsidP="00FE3012">
      <w:pPr>
        <w:pStyle w:val="a3"/>
        <w:rPr>
          <w:sz w:val="26"/>
        </w:rPr>
      </w:pPr>
      <w:r w:rsidRPr="00FE3012">
        <w:rPr>
          <w:sz w:val="26"/>
        </w:rPr>
        <w:t xml:space="preserve">- </w:t>
      </w:r>
      <w:hyperlink r:id="rId11" w:history="1">
        <w:r w:rsidRPr="00FE3012">
          <w:rPr>
            <w:rStyle w:val="InternetLink"/>
            <w:color w:val="auto"/>
            <w:sz w:val="26"/>
            <w:szCs w:val="26"/>
            <w:u w:val="none"/>
          </w:rPr>
          <w:t>Федеральный закон от 6 октября 2003 года № 131-ФЗ «Об общих принципах организации местного самоуправления в Российской Федерации</w:t>
        </w:r>
      </w:hyperlink>
      <w:r w:rsidRPr="00FE3012">
        <w:rPr>
          <w:sz w:val="26"/>
        </w:rPr>
        <w:t>»;</w:t>
      </w:r>
    </w:p>
    <w:p w:rsidR="00FE3012" w:rsidRPr="00FE3012" w:rsidRDefault="00FE3012" w:rsidP="00FE3012">
      <w:pPr>
        <w:pStyle w:val="a3"/>
        <w:rPr>
          <w:sz w:val="26"/>
        </w:rPr>
      </w:pPr>
      <w:r w:rsidRPr="00FE3012">
        <w:rPr>
          <w:sz w:val="26"/>
        </w:rPr>
        <w:t xml:space="preserve">- </w:t>
      </w:r>
      <w:hyperlink r:id="rId12" w:history="1">
        <w:r w:rsidRPr="00FE3012">
          <w:rPr>
            <w:rStyle w:val="InternetLink"/>
            <w:color w:val="auto"/>
            <w:sz w:val="26"/>
            <w:szCs w:val="26"/>
            <w:u w:val="none"/>
          </w:rPr>
          <w:t>Федеральный закон от 27 июля 2010 года № 210-ФЗ «Об организации предоставления государственных и муниципальных услуг</w:t>
        </w:r>
      </w:hyperlink>
      <w:r w:rsidRPr="00FE3012">
        <w:rPr>
          <w:sz w:val="26"/>
        </w:rPr>
        <w:t>»;</w:t>
      </w:r>
    </w:p>
    <w:p w:rsidR="00FE3012" w:rsidRPr="00FE3012" w:rsidRDefault="00FE3012" w:rsidP="00FE3012">
      <w:pPr>
        <w:pStyle w:val="a3"/>
        <w:rPr>
          <w:sz w:val="26"/>
        </w:rPr>
      </w:pPr>
      <w:r w:rsidRPr="00FE3012">
        <w:rPr>
          <w:sz w:val="26"/>
        </w:rPr>
        <w:t xml:space="preserve">- </w:t>
      </w:r>
      <w:hyperlink r:id="rId13" w:history="1">
        <w:r w:rsidRPr="00FE3012">
          <w:rPr>
            <w:rStyle w:val="InternetLink"/>
            <w:color w:val="auto"/>
            <w:sz w:val="26"/>
            <w:szCs w:val="26"/>
            <w:u w:val="none"/>
          </w:rPr>
          <w:t>Федеральный закон от 6 апреля 2011 года № 63-ФЗ «Об электронной подписи</w:t>
        </w:r>
      </w:hyperlink>
      <w:r w:rsidRPr="00FE3012">
        <w:rPr>
          <w:sz w:val="26"/>
        </w:rPr>
        <w:t>»;</w:t>
      </w:r>
    </w:p>
    <w:p w:rsidR="00FE3012" w:rsidRPr="00FE3012" w:rsidRDefault="00FE3012" w:rsidP="00FE3012">
      <w:pPr>
        <w:ind w:firstLine="284"/>
        <w:rPr>
          <w:sz w:val="26"/>
          <w:szCs w:val="26"/>
          <w:lang w:eastAsia="en-US"/>
        </w:rPr>
      </w:pPr>
      <w:r w:rsidRPr="00FE3012">
        <w:rPr>
          <w:sz w:val="26"/>
          <w:szCs w:val="26"/>
          <w:lang w:eastAsia="en-US"/>
        </w:rPr>
        <w:t>- Федеральный закон от 2 мая 2006 года №59-ФЗ «О порядке рассмотрения обращений граждан Российской Федерации»;</w:t>
      </w:r>
    </w:p>
    <w:p w:rsidR="00FE3012" w:rsidRPr="00FE3012" w:rsidRDefault="00FE3012" w:rsidP="00FE3012">
      <w:pPr>
        <w:pStyle w:val="a3"/>
        <w:rPr>
          <w:sz w:val="26"/>
        </w:rPr>
      </w:pPr>
      <w:r w:rsidRPr="00FE3012">
        <w:rPr>
          <w:sz w:val="26"/>
        </w:rPr>
        <w:t xml:space="preserve">- </w:t>
      </w:r>
      <w:hyperlink r:id="rId14" w:history="1">
        <w:r w:rsidRPr="00FE3012">
          <w:rPr>
            <w:rStyle w:val="InternetLink"/>
            <w:color w:val="auto"/>
            <w:sz w:val="26"/>
            <w:szCs w:val="26"/>
            <w:u w:val="none"/>
          </w:rPr>
          <w:t>Постановление Правительства Российской Федерации от 25июня 2012 года № 634 «О видах электронной подписи, использование которых допускается при обращении за получением государственных и муниципальных услуг</w:t>
        </w:r>
      </w:hyperlink>
      <w:r w:rsidRPr="00FE3012">
        <w:rPr>
          <w:sz w:val="26"/>
        </w:rPr>
        <w:t>»;</w:t>
      </w:r>
    </w:p>
    <w:p w:rsidR="00FE3012" w:rsidRPr="00FE3012" w:rsidRDefault="00FE3012" w:rsidP="00FE3012">
      <w:pPr>
        <w:pStyle w:val="a3"/>
        <w:rPr>
          <w:sz w:val="26"/>
        </w:rPr>
      </w:pPr>
      <w:r w:rsidRPr="00FE3012">
        <w:rPr>
          <w:sz w:val="26"/>
        </w:rPr>
        <w:t xml:space="preserve">- </w:t>
      </w:r>
      <w:hyperlink r:id="rId15" w:history="1">
        <w:r w:rsidRPr="00FE3012">
          <w:rPr>
            <w:rStyle w:val="InternetLink"/>
            <w:color w:val="auto"/>
            <w:sz w:val="26"/>
            <w:szCs w:val="26"/>
            <w:u w:val="none"/>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hyperlink>
      <w:r w:rsidRPr="00FE3012">
        <w:rPr>
          <w:sz w:val="26"/>
          <w:lang w:eastAsia="en-US"/>
        </w:rPr>
        <w:t>»;</w:t>
      </w:r>
    </w:p>
    <w:p w:rsidR="00FE3012" w:rsidRPr="00FE3012" w:rsidRDefault="00FE3012" w:rsidP="00FE3012">
      <w:pPr>
        <w:pStyle w:val="a3"/>
        <w:rPr>
          <w:sz w:val="26"/>
        </w:rPr>
      </w:pPr>
      <w:r w:rsidRPr="00FE3012">
        <w:rPr>
          <w:sz w:val="26"/>
          <w:lang w:eastAsia="en-US"/>
        </w:rPr>
        <w:t xml:space="preserve">- Постановление Правительства Российской Федерации </w:t>
      </w:r>
      <w:hyperlink r:id="rId16" w:history="1">
        <w:r w:rsidRPr="00FE3012">
          <w:rPr>
            <w:rStyle w:val="InternetLink"/>
            <w:color w:val="auto"/>
            <w:sz w:val="26"/>
            <w:szCs w:val="26"/>
            <w:u w:val="none"/>
          </w:rPr>
          <w:t xml:space="preserve">от 25 января 2013 года № 33 «Об использовании простой электронной подписи при оказании государственных и муниципальных услуг»; </w:t>
        </w:r>
      </w:hyperlink>
    </w:p>
    <w:p w:rsidR="00FE3012" w:rsidRPr="00FE3012" w:rsidRDefault="0096125D" w:rsidP="00FE3012">
      <w:pPr>
        <w:pStyle w:val="a3"/>
        <w:rPr>
          <w:sz w:val="26"/>
        </w:rPr>
      </w:pPr>
      <w:hyperlink r:id="rId17" w:history="1">
        <w:r w:rsidR="00FE3012" w:rsidRPr="00FE3012">
          <w:rPr>
            <w:rStyle w:val="InternetLink"/>
            <w:color w:val="auto"/>
            <w:sz w:val="26"/>
            <w:szCs w:val="26"/>
            <w:u w:val="none"/>
          </w:rPr>
          <w:t>- 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w:t>
        </w:r>
      </w:hyperlink>
      <w:r w:rsidR="00FE3012" w:rsidRPr="00FE3012">
        <w:rPr>
          <w:sz w:val="26"/>
          <w:lang w:eastAsia="en-US"/>
        </w:rPr>
        <w:t>».</w:t>
      </w:r>
    </w:p>
    <w:p w:rsidR="00FE3012" w:rsidRDefault="00FE3012" w:rsidP="00FE3012">
      <w:pPr>
        <w:autoSpaceDE w:val="0"/>
        <w:spacing w:before="120" w:after="120"/>
        <w:ind w:firstLine="0"/>
        <w:jc w:val="center"/>
        <w:rPr>
          <w:b/>
          <w:bCs/>
          <w:i/>
          <w:iCs/>
          <w:sz w:val="26"/>
          <w:szCs w:val="26"/>
        </w:rPr>
      </w:pPr>
      <w:r>
        <w:rPr>
          <w:b/>
          <w:bCs/>
          <w:i/>
          <w:i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FE3012" w:rsidRDefault="00FE3012" w:rsidP="00FE3012">
      <w:pPr>
        <w:pStyle w:val="13"/>
      </w:pPr>
      <w:r>
        <w:t>2</w:t>
      </w:r>
      <w:r>
        <w:rPr>
          <w:lang w:eastAsia="en-US"/>
        </w:rPr>
        <w:t xml:space="preserve">.6. Для получения муниципальной услуги заявители представляют: </w:t>
      </w:r>
    </w:p>
    <w:p w:rsidR="00FE3012" w:rsidRDefault="00FE3012" w:rsidP="00FE3012">
      <w:pPr>
        <w:pStyle w:val="13"/>
        <w:ind w:firstLine="284"/>
      </w:pPr>
      <w:r>
        <w:t>а) заявление о предоставлении муниципальной услуги по форме, предусмотренной приложением 1 к настоящему административному регламенту;</w:t>
      </w:r>
    </w:p>
    <w:p w:rsidR="00FE3012" w:rsidRDefault="00FE3012" w:rsidP="00FE3012">
      <w:pPr>
        <w:pStyle w:val="13"/>
        <w:ind w:firstLine="284"/>
      </w:pPr>
      <w:r>
        <w:t>б) копии документов, удостоверяющих личность и полномочия представителя заявителя (в случае если заявление подается через него);</w:t>
      </w:r>
    </w:p>
    <w:p w:rsidR="00FE3012" w:rsidRDefault="00FE3012" w:rsidP="00FE3012">
      <w:r>
        <w:rPr>
          <w:sz w:val="26"/>
          <w:szCs w:val="26"/>
          <w:lang w:eastAsia="en-US"/>
        </w:rPr>
        <w:t xml:space="preserve">2.6.1. Документы не должны содержать подчистки либо приписки, зачеркнутые слова или другие </w:t>
      </w:r>
      <w:r>
        <w:rPr>
          <w:rStyle w:val="130"/>
        </w:rPr>
        <w:t>исправления</w:t>
      </w:r>
      <w:r>
        <w:rPr>
          <w:sz w:val="26"/>
          <w:szCs w:val="26"/>
          <w:lang w:eastAsia="en-US"/>
        </w:rPr>
        <w:t>.</w:t>
      </w:r>
    </w:p>
    <w:p w:rsidR="00FE3012" w:rsidRDefault="00FE3012" w:rsidP="00FE3012">
      <w:bookmarkStart w:id="1" w:name="Par99"/>
      <w:bookmarkEnd w:id="1"/>
      <w:r>
        <w:rPr>
          <w:sz w:val="26"/>
          <w:szCs w:val="26"/>
        </w:rPr>
        <w:t xml:space="preserve">2.6.2.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w:t>
      </w:r>
      <w:proofErr w:type="gramStart"/>
      <w:r>
        <w:rPr>
          <w:sz w:val="26"/>
          <w:szCs w:val="26"/>
          <w:lang w:eastAsia="en-US"/>
        </w:rPr>
        <w:t>Единый</w:t>
      </w:r>
      <w:proofErr w:type="gramEnd"/>
      <w:r>
        <w:rPr>
          <w:sz w:val="26"/>
          <w:szCs w:val="26"/>
          <w:lang w:eastAsia="en-US"/>
        </w:rPr>
        <w:t xml:space="preserve"> и региональный порталы </w:t>
      </w:r>
      <w:proofErr w:type="spellStart"/>
      <w:r>
        <w:rPr>
          <w:sz w:val="26"/>
          <w:szCs w:val="26"/>
          <w:lang w:eastAsia="en-US"/>
        </w:rPr>
        <w:t>госуслуг</w:t>
      </w:r>
      <w:proofErr w:type="spellEnd"/>
      <w:r>
        <w:rPr>
          <w:sz w:val="26"/>
          <w:szCs w:val="26"/>
        </w:rPr>
        <w:t>, а также могут направляться по почте</w:t>
      </w:r>
      <w:r>
        <w:rPr>
          <w:sz w:val="26"/>
          <w:szCs w:val="26"/>
          <w:lang w:eastAsia="en-US"/>
        </w:rPr>
        <w:t xml:space="preserve">. </w:t>
      </w:r>
      <w:r>
        <w:rPr>
          <w:sz w:val="26"/>
          <w:szCs w:val="26"/>
        </w:rPr>
        <w:t xml:space="preserve">В случаях, предусмотренных законодательством, копии документов, должны быть нотариально заверены. </w:t>
      </w:r>
    </w:p>
    <w:p w:rsidR="00FE3012" w:rsidRDefault="00FE3012" w:rsidP="00FE3012">
      <w:pPr>
        <w:pStyle w:val="a3"/>
      </w:pPr>
      <w:r>
        <w:rPr>
          <w:sz w:val="26"/>
          <w:szCs w:val="26"/>
        </w:rPr>
        <w:t xml:space="preserve">2.6.3. При направлении заявления и прилагаемых к нему документов в форме электронных документов посредством </w:t>
      </w:r>
      <w:r>
        <w:rPr>
          <w:sz w:val="26"/>
          <w:szCs w:val="26"/>
          <w:lang w:eastAsia="en-US"/>
        </w:rPr>
        <w:t xml:space="preserve">Единого и регионального порталов </w:t>
      </w:r>
      <w:proofErr w:type="spellStart"/>
      <w:r>
        <w:rPr>
          <w:sz w:val="26"/>
          <w:szCs w:val="26"/>
        </w:rPr>
        <w:t>госуслуг</w:t>
      </w:r>
      <w:proofErr w:type="spellEnd"/>
      <w:r>
        <w:rPr>
          <w:sz w:val="26"/>
          <w:szCs w:val="26"/>
        </w:rPr>
        <w:t xml:space="preserve"> указанные заявление и документы заверяются электронной подписью в соответствии с </w:t>
      </w:r>
      <w:hyperlink r:id="rId18" w:history="1">
        <w:r w:rsidRPr="00FE3012">
          <w:rPr>
            <w:sz w:val="26"/>
          </w:rPr>
          <w:t>Постановлением</w:t>
        </w:r>
      </w:hyperlink>
      <w:r>
        <w:rPr>
          <w:sz w:val="26"/>
          <w:szCs w:val="26"/>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Start"/>
      <w:r>
        <w:rPr>
          <w:sz w:val="26"/>
          <w:szCs w:val="26"/>
        </w:rPr>
        <w:t>.З</w:t>
      </w:r>
      <w:proofErr w:type="gramEnd"/>
      <w:r>
        <w:rPr>
          <w:sz w:val="26"/>
          <w:szCs w:val="26"/>
        </w:rPr>
        <w:t xml:space="preserve">аявление в электронном виде должно быть заполнено согласно представленной на </w:t>
      </w:r>
      <w:r>
        <w:rPr>
          <w:sz w:val="26"/>
          <w:szCs w:val="26"/>
          <w:lang w:eastAsia="en-US"/>
        </w:rPr>
        <w:t xml:space="preserve">Едином и региональном порталах </w:t>
      </w:r>
      <w:proofErr w:type="spellStart"/>
      <w:r>
        <w:rPr>
          <w:sz w:val="26"/>
          <w:szCs w:val="26"/>
        </w:rPr>
        <w:t>госуслуг</w:t>
      </w:r>
      <w:proofErr w:type="spellEnd"/>
      <w:r>
        <w:rPr>
          <w:sz w:val="26"/>
          <w:szCs w:val="26"/>
        </w:rPr>
        <w:t xml:space="preserve"> форме.</w:t>
      </w:r>
    </w:p>
    <w:p w:rsidR="00FE3012" w:rsidRDefault="00FE3012" w:rsidP="00FE3012">
      <w:pPr>
        <w:rPr>
          <w:sz w:val="26"/>
          <w:szCs w:val="26"/>
        </w:rPr>
      </w:pPr>
      <w:r>
        <w:rPr>
          <w:sz w:val="26"/>
          <w:szCs w:val="26"/>
        </w:rPr>
        <w:t xml:space="preserve">Днем обращения за предоставлением муниципальной услуги считается дата получения документов органом местного самоуправления. </w:t>
      </w:r>
    </w:p>
    <w:p w:rsidR="00FE3012" w:rsidRDefault="00FE3012" w:rsidP="00FE3012">
      <w:pPr>
        <w:autoSpaceDE w:val="0"/>
        <w:spacing w:before="120" w:after="120"/>
        <w:ind w:left="567" w:right="567" w:firstLine="0"/>
        <w:jc w:val="center"/>
        <w:rPr>
          <w:b/>
          <w:bCs/>
          <w:i/>
          <w:iCs/>
          <w:sz w:val="26"/>
          <w:szCs w:val="26"/>
        </w:rPr>
      </w:pPr>
      <w:r>
        <w:rPr>
          <w:b/>
          <w:bCs/>
          <w:i/>
          <w:iCs/>
          <w:sz w:val="26"/>
          <w:szCs w:val="26"/>
        </w:rPr>
        <w:t>Особенности взаимодействия с заявителем при предоставлении муниципальной услуги</w:t>
      </w:r>
    </w:p>
    <w:p w:rsidR="00FE3012" w:rsidRDefault="00FE3012" w:rsidP="00FE3012">
      <w:pPr>
        <w:pStyle w:val="13"/>
      </w:pPr>
      <w:r>
        <w:t>2.8. Запрещается требовать от заявителя:</w:t>
      </w:r>
    </w:p>
    <w:p w:rsidR="00FE3012" w:rsidRDefault="00FE3012" w:rsidP="00FE3012">
      <w:pPr>
        <w:pStyle w:val="13"/>
        <w:ind w:firstLine="284"/>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FE3012" w:rsidRDefault="00FE3012" w:rsidP="00FE3012">
      <w:pPr>
        <w:pStyle w:val="13"/>
        <w:ind w:firstLine="284"/>
      </w:pPr>
      <w:proofErr w:type="gramStart"/>
      <w: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w:t>
      </w:r>
      <w:proofErr w:type="gramEnd"/>
      <w:r>
        <w:t xml:space="preserve"> </w:t>
      </w:r>
      <w:proofErr w:type="gramStart"/>
      <w: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E3012" w:rsidRDefault="00FE3012" w:rsidP="00FE3012">
      <w:pPr>
        <w:autoSpaceDE w:val="0"/>
        <w:spacing w:before="120" w:after="120"/>
        <w:ind w:firstLine="0"/>
        <w:jc w:val="center"/>
        <w:rPr>
          <w:b/>
          <w:bCs/>
          <w:i/>
          <w:iCs/>
          <w:sz w:val="26"/>
          <w:szCs w:val="26"/>
        </w:rPr>
      </w:pPr>
      <w:r>
        <w:rPr>
          <w:b/>
          <w:bCs/>
          <w:i/>
          <w:iCs/>
          <w:sz w:val="26"/>
          <w:szCs w:val="26"/>
        </w:rPr>
        <w:t>Исчерпывающий перечень оснований для отказа в приеме документов, необходимых для предоставления муниципальной услуги</w:t>
      </w:r>
    </w:p>
    <w:p w:rsidR="00FE3012" w:rsidRDefault="00FE3012" w:rsidP="00FE3012">
      <w:pPr>
        <w:pStyle w:val="13"/>
        <w:rPr>
          <w:lang w:eastAsia="en-US"/>
        </w:rPr>
      </w:pPr>
      <w:r>
        <w:t xml:space="preserve">2.9. Основания для отказа в приеме документов, необходимых для предоставления муниципальной услуги: </w:t>
      </w:r>
    </w:p>
    <w:p w:rsidR="00FE3012" w:rsidRDefault="00FE3012" w:rsidP="00FE3012">
      <w:pPr>
        <w:pStyle w:val="13"/>
        <w:rPr>
          <w:lang w:eastAsia="en-US"/>
        </w:rPr>
      </w:pPr>
      <w:r>
        <w:rPr>
          <w:lang w:eastAsia="en-US"/>
        </w:rPr>
        <w:t>2.9.1. заявителем не предъявлен документ, удостоверяющий его личность;</w:t>
      </w:r>
    </w:p>
    <w:p w:rsidR="00FE3012" w:rsidRDefault="00FE3012" w:rsidP="00FE3012">
      <w:pPr>
        <w:pStyle w:val="13"/>
        <w:rPr>
          <w:lang w:eastAsia="en-US"/>
        </w:rPr>
      </w:pPr>
      <w:r>
        <w:rPr>
          <w:lang w:eastAsia="en-US"/>
        </w:rPr>
        <w:t>2.9.2. несоответствие личности лица, обратившегося с заявлением о предоставлении муниципальной услуги, лицу, указанному в заявлении в качестве заявителя;</w:t>
      </w:r>
    </w:p>
    <w:p w:rsidR="00FE3012" w:rsidRDefault="00FE3012" w:rsidP="00FE3012">
      <w:pPr>
        <w:pStyle w:val="13"/>
        <w:rPr>
          <w:lang w:eastAsia="en-US"/>
        </w:rPr>
      </w:pPr>
      <w:r>
        <w:rPr>
          <w:lang w:eastAsia="en-US"/>
        </w:rPr>
        <w:t>2.9.3. заявление подано через представителя, чьи полномочия не удостоверены в установленном порядке;</w:t>
      </w:r>
    </w:p>
    <w:p w:rsidR="00FE3012" w:rsidRDefault="00FE3012" w:rsidP="00FE3012">
      <w:pPr>
        <w:pStyle w:val="13"/>
        <w:rPr>
          <w:lang w:eastAsia="en-US"/>
        </w:rPr>
      </w:pPr>
      <w:r>
        <w:rPr>
          <w:lang w:eastAsia="en-US"/>
        </w:rPr>
        <w:t>2.9.4. отсутствие электронного носителя в случае указания заявителем в заявлении о предоставлении сведений или копий документов, содержащихся в ИСОГД, на электронном носителе.</w:t>
      </w:r>
    </w:p>
    <w:p w:rsidR="00FE3012" w:rsidRDefault="00FE3012" w:rsidP="00FE3012">
      <w:pPr>
        <w:autoSpaceDE w:val="0"/>
        <w:spacing w:before="120" w:after="120"/>
        <w:ind w:firstLine="0"/>
        <w:jc w:val="center"/>
        <w:rPr>
          <w:b/>
          <w:bCs/>
          <w:i/>
          <w:iCs/>
          <w:sz w:val="26"/>
          <w:szCs w:val="26"/>
        </w:rPr>
      </w:pPr>
      <w:r>
        <w:rPr>
          <w:b/>
          <w:bCs/>
          <w:i/>
          <w:iCs/>
          <w:sz w:val="26"/>
          <w:szCs w:val="26"/>
        </w:rPr>
        <w:t>Исчерпывающий перечень оснований для приостановления или отказа в предоставлении муниципальной услуги</w:t>
      </w:r>
    </w:p>
    <w:p w:rsidR="00FE3012" w:rsidRDefault="00FE3012" w:rsidP="00FE3012">
      <w:pPr>
        <w:pStyle w:val="13"/>
      </w:pPr>
      <w:r>
        <w:t>2.10. Основания для приостановления предоставления муниципальной услуги законодательством не предусмотрены.</w:t>
      </w:r>
    </w:p>
    <w:p w:rsidR="00FE3012" w:rsidRDefault="00FE3012" w:rsidP="00FE3012">
      <w:pPr>
        <w:pStyle w:val="13"/>
      </w:pPr>
      <w:r>
        <w:t>2.11. Основанием для отказа в предоставлении муниципальной услуги, является:</w:t>
      </w:r>
    </w:p>
    <w:p w:rsidR="00FE3012" w:rsidRDefault="00FE3012" w:rsidP="00FE3012">
      <w:pPr>
        <w:pStyle w:val="13"/>
        <w:rPr>
          <w:lang w:eastAsia="en-US"/>
        </w:rPr>
      </w:pPr>
      <w:r>
        <w:rPr>
          <w:lang w:eastAsia="en-US"/>
        </w:rPr>
        <w:t>2.11.1. наличие установленного в соответствии с законодательством Российской Федерации запрета в предоставлении сведений;</w:t>
      </w:r>
    </w:p>
    <w:p w:rsidR="00FE3012" w:rsidRDefault="00FE3012" w:rsidP="00FE3012">
      <w:pPr>
        <w:pStyle w:val="13"/>
        <w:rPr>
          <w:lang w:eastAsia="en-US"/>
        </w:rPr>
      </w:pPr>
      <w:r>
        <w:rPr>
          <w:lang w:eastAsia="en-US"/>
        </w:rPr>
        <w:t>2.11.2. отсутствие запрашиваемых сведений в ИСОГД;</w:t>
      </w:r>
    </w:p>
    <w:p w:rsidR="00FE3012" w:rsidRDefault="00FE3012" w:rsidP="00FE3012">
      <w:pPr>
        <w:pStyle w:val="13"/>
        <w:rPr>
          <w:lang w:eastAsia="en-US"/>
        </w:rPr>
      </w:pPr>
      <w:r>
        <w:rPr>
          <w:lang w:eastAsia="en-US"/>
        </w:rPr>
        <w:t>2.11.3. представление заявления в ненадлежащий орган.</w:t>
      </w:r>
    </w:p>
    <w:p w:rsidR="00FE3012" w:rsidRDefault="00FE3012" w:rsidP="00FE3012">
      <w:pPr>
        <w:pStyle w:val="13"/>
        <w:rPr>
          <w:lang w:eastAsia="en-US"/>
        </w:rPr>
      </w:pPr>
      <w:r>
        <w:rPr>
          <w:lang w:eastAsia="en-US"/>
        </w:rPr>
        <w:t>2.11.4. При подаче запроса с использованием Портала заявителю также может быть отказано в предоставлении муниципальной услуги по следующим основаниям:</w:t>
      </w:r>
    </w:p>
    <w:p w:rsidR="00FE3012" w:rsidRDefault="00FE3012" w:rsidP="00FE3012">
      <w:pPr>
        <w:pStyle w:val="13"/>
        <w:ind w:firstLine="284"/>
        <w:rPr>
          <w:lang w:eastAsia="en-US"/>
        </w:rPr>
      </w:pPr>
      <w:r>
        <w:rPr>
          <w:lang w:eastAsia="en-US"/>
        </w:rPr>
        <w:t>а) некорректное (неполное либо неправильное) заполнение обязательных полей в форме запроса;</w:t>
      </w:r>
    </w:p>
    <w:p w:rsidR="00FE3012" w:rsidRDefault="00FE3012" w:rsidP="00FE3012">
      <w:pPr>
        <w:pStyle w:val="13"/>
        <w:ind w:firstLine="284"/>
        <w:rPr>
          <w:lang w:eastAsia="en-US"/>
        </w:rPr>
      </w:pPr>
      <w:r>
        <w:rPr>
          <w:lang w:eastAsia="en-US"/>
        </w:rPr>
        <w:t>б) содержание противоречивых сведений в представленных документах и запросе;</w:t>
      </w:r>
    </w:p>
    <w:p w:rsidR="00FE3012" w:rsidRDefault="00FE3012" w:rsidP="00FE3012">
      <w:pPr>
        <w:pStyle w:val="13"/>
        <w:ind w:firstLine="284"/>
        <w:rPr>
          <w:lang w:eastAsia="en-US"/>
        </w:rPr>
      </w:pPr>
      <w:r>
        <w:rPr>
          <w:lang w:eastAsia="en-US"/>
        </w:rPr>
        <w:t>в) предоставление нечитаемых документов (файлы, содержащие документы, повреждены или содержащуюся в них информацию не удается прочитать);</w:t>
      </w:r>
    </w:p>
    <w:p w:rsidR="00FE3012" w:rsidRDefault="00FE3012" w:rsidP="00FE3012">
      <w:pPr>
        <w:pStyle w:val="13"/>
        <w:ind w:firstLine="284"/>
        <w:rPr>
          <w:lang w:eastAsia="en-US"/>
        </w:rPr>
      </w:pPr>
      <w:r>
        <w:rPr>
          <w:lang w:eastAsia="en-US"/>
        </w:rPr>
        <w:t>г) не подтверждение в результате проверки подлинности электронной подписи, используемой для подписания документов заявителем или представителем заявителя.</w:t>
      </w:r>
    </w:p>
    <w:p w:rsidR="00FE3012" w:rsidRDefault="00FE3012" w:rsidP="00FE3012">
      <w:pPr>
        <w:pStyle w:val="13"/>
        <w:rPr>
          <w:lang w:eastAsia="en-US"/>
        </w:rPr>
      </w:pPr>
      <w:r>
        <w:rPr>
          <w:lang w:eastAsia="en-US"/>
        </w:rPr>
        <w:t>2.11.5. Неполучение (несвоевременное получение) документов, запрошенных в соответствии с договорами о межведомственном и межуровневом взаимодействии, не может являться основанием для отказа в предоставлении муниципальной услуги.</w:t>
      </w:r>
    </w:p>
    <w:p w:rsidR="00FE3012" w:rsidRDefault="00FE3012" w:rsidP="00FE3012">
      <w:pPr>
        <w:pStyle w:val="13"/>
      </w:pPr>
      <w:r>
        <w:t xml:space="preserve">На любой стадии административных процедур до принятия решения о предоставлении сведений и </w:t>
      </w:r>
      <w:proofErr w:type="gramStart"/>
      <w:r>
        <w:t>копий документов, содержащихся в ИСОГД предоставление муниципальной услуги может</w:t>
      </w:r>
      <w:proofErr w:type="gramEnd"/>
      <w:r>
        <w:t xml:space="preserve"> быть прекращено по добровольному волеизъявлению заявителя на основании его письменного заявления.</w:t>
      </w:r>
    </w:p>
    <w:p w:rsidR="00FE3012" w:rsidRDefault="00FE3012" w:rsidP="00FE3012">
      <w:pPr>
        <w:autoSpaceDE w:val="0"/>
        <w:spacing w:before="120" w:after="120"/>
        <w:ind w:left="709" w:right="708" w:firstLine="0"/>
        <w:jc w:val="center"/>
        <w:rPr>
          <w:b/>
          <w:bCs/>
          <w:i/>
          <w:iCs/>
          <w:sz w:val="26"/>
          <w:szCs w:val="26"/>
        </w:rPr>
      </w:pPr>
      <w:r>
        <w:rPr>
          <w:b/>
          <w:bCs/>
          <w:i/>
          <w:iCs/>
          <w:sz w:val="26"/>
          <w:szCs w:val="26"/>
        </w:rPr>
        <w:t>Порядок, размер и основания взимания государственной пошлины или иной платы, взимаемой за предоставление муниципальной услуги</w:t>
      </w:r>
    </w:p>
    <w:p w:rsidR="00FE3012" w:rsidRDefault="00FE3012" w:rsidP="00FE3012">
      <w:pPr>
        <w:pStyle w:val="13"/>
      </w:pPr>
      <w:r>
        <w:t>2.12. Муниципальная услуга предоставляется бесплатно.</w:t>
      </w:r>
    </w:p>
    <w:p w:rsidR="00FE3012" w:rsidRDefault="00FE3012" w:rsidP="00FE3012">
      <w:pPr>
        <w:autoSpaceDE w:val="0"/>
        <w:spacing w:before="120" w:after="120"/>
        <w:ind w:firstLine="0"/>
        <w:jc w:val="center"/>
        <w:outlineLvl w:val="2"/>
        <w:rPr>
          <w:b/>
          <w:bCs/>
          <w:i/>
          <w:iCs/>
          <w:sz w:val="26"/>
          <w:szCs w:val="26"/>
        </w:rPr>
      </w:pPr>
      <w:r>
        <w:rPr>
          <w:b/>
          <w:bCs/>
          <w:i/>
          <w:iCs/>
          <w:sz w:val="26"/>
          <w:szCs w:val="26"/>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FE3012" w:rsidRDefault="00FE3012" w:rsidP="00FE3012">
      <w:pPr>
        <w:pStyle w:val="13"/>
      </w:pPr>
      <w: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w:t>
      </w:r>
    </w:p>
    <w:p w:rsidR="00FE3012" w:rsidRDefault="00FE3012" w:rsidP="00FE3012">
      <w:pPr>
        <w:autoSpaceDE w:val="0"/>
        <w:spacing w:before="120" w:after="120"/>
        <w:ind w:left="1701" w:right="1700" w:firstLine="0"/>
        <w:jc w:val="center"/>
        <w:outlineLvl w:val="2"/>
        <w:rPr>
          <w:b/>
          <w:bCs/>
          <w:i/>
          <w:iCs/>
          <w:sz w:val="26"/>
          <w:szCs w:val="26"/>
        </w:rPr>
      </w:pPr>
      <w:r>
        <w:rPr>
          <w:b/>
          <w:bCs/>
          <w:i/>
          <w:iCs/>
          <w:sz w:val="26"/>
          <w:szCs w:val="26"/>
        </w:rPr>
        <w:t>Срок и порядок регистрации запроса заявителя о предоставлении муниципальной услуги</w:t>
      </w:r>
    </w:p>
    <w:p w:rsidR="00FE3012" w:rsidRDefault="00FE3012" w:rsidP="00FE3012">
      <w:pPr>
        <w:pStyle w:val="13"/>
      </w:pPr>
      <w:r>
        <w:t>2.16. Заявление о предоставлении муниципальной услуги регистрируется в течение трех календарных дней с момента поступления в администрацию.</w:t>
      </w:r>
    </w:p>
    <w:p w:rsidR="00FE3012" w:rsidRDefault="00FE3012" w:rsidP="00FE3012">
      <w:pPr>
        <w:pStyle w:val="13"/>
        <w:rPr>
          <w:lang w:eastAsia="en-US"/>
        </w:rPr>
      </w:pPr>
      <w:r>
        <w:rPr>
          <w:lang w:eastAsia="en-US"/>
        </w:rPr>
        <w:t>Информация о поступлении заявления заносится в журнал регистрации входящей корреспонденции и включает в себя сведения о дате, регистрационном номере. На заявлении проставляется штамп, в котором указывается входящий номер и дата регистрации.</w:t>
      </w:r>
    </w:p>
    <w:p w:rsidR="00FE3012" w:rsidRDefault="00FE3012" w:rsidP="00FE3012">
      <w:pPr>
        <w:autoSpaceDE w:val="0"/>
        <w:spacing w:before="120" w:after="120"/>
        <w:ind w:left="567" w:right="566" w:firstLine="0"/>
        <w:jc w:val="center"/>
        <w:outlineLvl w:val="2"/>
        <w:rPr>
          <w:b/>
          <w:bCs/>
          <w:i/>
          <w:iCs/>
          <w:sz w:val="26"/>
          <w:szCs w:val="26"/>
        </w:rPr>
      </w:pPr>
      <w:r>
        <w:rPr>
          <w:b/>
          <w:bCs/>
          <w:i/>
          <w:iCs/>
          <w:sz w:val="26"/>
          <w:szCs w:val="26"/>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FE3012" w:rsidRDefault="00FE3012" w:rsidP="00FE3012">
      <w:pPr>
        <w:pStyle w:val="13"/>
      </w:pPr>
      <w:r>
        <w:t>2.17. Вход в здание органа местного самоуправления, подразделения оформляется вывеской с указанием основных реквизитов органа местного самоуправления, администрации.</w:t>
      </w:r>
    </w:p>
    <w:p w:rsidR="00FE3012" w:rsidRDefault="00FE3012" w:rsidP="00FE3012">
      <w:pPr>
        <w:pStyle w:val="13"/>
      </w:pPr>
      <w: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E3012" w:rsidRDefault="00FE3012" w:rsidP="00FE3012">
      <w:pPr>
        <w:pStyle w:val="13"/>
      </w:pPr>
      <w:r>
        <w:t>Непосредственно в здании органа местного самоуправления, размещается схема расположения администрации с номерами кабинетов, а также график работы специалистов.</w:t>
      </w:r>
    </w:p>
    <w:p w:rsidR="00FE3012" w:rsidRDefault="00FE3012" w:rsidP="00FE3012">
      <w:pPr>
        <w:pStyle w:val="13"/>
      </w:pPr>
      <w: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FE3012" w:rsidRDefault="00FE3012" w:rsidP="00FE3012">
      <w:pPr>
        <w:pStyle w:val="13"/>
      </w:pPr>
      <w: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FE3012" w:rsidRDefault="00FE3012" w:rsidP="00FE3012">
      <w:pPr>
        <w:pStyle w:val="13"/>
      </w:pPr>
      <w: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FE3012" w:rsidRDefault="00FE3012" w:rsidP="00FE3012">
      <w:pPr>
        <w:pStyle w:val="13"/>
      </w:pPr>
      <w:r>
        <w:t>На стенде размещается следующая информация:</w:t>
      </w:r>
    </w:p>
    <w:p w:rsidR="00FE3012" w:rsidRDefault="00FE3012" w:rsidP="00FE3012">
      <w:pPr>
        <w:pStyle w:val="13"/>
        <w:ind w:firstLine="284"/>
      </w:pPr>
      <w:r>
        <w:t>- полное наименование и месторасположение органа местного самоуправления, администрации, телефоны, график работы, фамилии, имена, отчества специалистов;</w:t>
      </w:r>
    </w:p>
    <w:p w:rsidR="00FE3012" w:rsidRDefault="00FE3012" w:rsidP="00FE3012">
      <w:pPr>
        <w:pStyle w:val="13"/>
        <w:ind w:firstLine="284"/>
      </w:pPr>
      <w:r>
        <w:t>- основные положения законодательства, касающиеся порядка предоставления муниципальной услуги;</w:t>
      </w:r>
    </w:p>
    <w:p w:rsidR="00FE3012" w:rsidRDefault="00FE3012" w:rsidP="00FE3012">
      <w:pPr>
        <w:pStyle w:val="13"/>
        <w:ind w:firstLine="284"/>
      </w:pPr>
      <w:r>
        <w:t>- перечень и формы документов, необходимых для предоставления муниципальной услуги;</w:t>
      </w:r>
    </w:p>
    <w:p w:rsidR="00FE3012" w:rsidRDefault="00FE3012" w:rsidP="00FE3012">
      <w:pPr>
        <w:pStyle w:val="13"/>
        <w:ind w:firstLine="284"/>
      </w:pPr>
      <w:r>
        <w:t>- перечень оснований для отказа в предоставлении муниципальной услуги;</w:t>
      </w:r>
    </w:p>
    <w:p w:rsidR="00FE3012" w:rsidRDefault="00FE3012" w:rsidP="00FE3012">
      <w:pPr>
        <w:pStyle w:val="13"/>
        <w:ind w:firstLine="284"/>
      </w:pPr>
      <w:r>
        <w:t>- 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FE3012" w:rsidRDefault="00FE3012" w:rsidP="00FE3012">
      <w:pPr>
        <w:pStyle w:val="13"/>
        <w:ind w:firstLine="284"/>
      </w:pPr>
      <w:r>
        <w:t>- перечень МФЦ (с указанием контактной информации), через которые может быть подано заявление.</w:t>
      </w:r>
    </w:p>
    <w:p w:rsidR="00FE3012" w:rsidRDefault="00FE3012" w:rsidP="00FE3012">
      <w:pPr>
        <w:autoSpaceDE w:val="0"/>
        <w:spacing w:before="120" w:after="120"/>
        <w:ind w:firstLine="0"/>
        <w:jc w:val="center"/>
        <w:outlineLvl w:val="2"/>
        <w:rPr>
          <w:b/>
          <w:bCs/>
          <w:i/>
          <w:iCs/>
          <w:sz w:val="26"/>
          <w:szCs w:val="26"/>
        </w:rPr>
      </w:pPr>
      <w:r>
        <w:rPr>
          <w:b/>
          <w:bCs/>
          <w:i/>
          <w:iCs/>
          <w:sz w:val="26"/>
          <w:szCs w:val="26"/>
        </w:rPr>
        <w:t>Показатели доступности и качества муниципальной услуги</w:t>
      </w:r>
    </w:p>
    <w:p w:rsidR="00FE3012" w:rsidRDefault="00FE3012" w:rsidP="00FE3012">
      <w:pPr>
        <w:pStyle w:val="13"/>
      </w:pPr>
      <w:r>
        <w:rPr>
          <w:rFonts w:eastAsia="Calibri"/>
        </w:rPr>
        <w:t xml:space="preserve">2.18. </w:t>
      </w:r>
      <w:r>
        <w:rPr>
          <w:rFonts w:eastAsia="Calibri"/>
          <w:lang w:eastAsia="en-US"/>
        </w:rPr>
        <w:t>Показателями доступности предоставления муниципальной услуги являются:</w:t>
      </w:r>
    </w:p>
    <w:p w:rsidR="00FE3012" w:rsidRDefault="00FE3012" w:rsidP="00FE3012">
      <w:pPr>
        <w:pStyle w:val="13"/>
        <w:ind w:firstLine="284"/>
      </w:pPr>
      <w:r>
        <w:rPr>
          <w:lang w:eastAsia="en-US"/>
        </w:rPr>
        <w:t>- 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FE3012" w:rsidRDefault="00FE3012" w:rsidP="00FE3012">
      <w:pPr>
        <w:pStyle w:val="13"/>
        <w:ind w:firstLine="284"/>
      </w:pPr>
      <w:r>
        <w:rPr>
          <w:lang w:eastAsia="en-US"/>
        </w:rPr>
        <w:t>- наличие возможности получения муниципальной услуги в электронном виде и через МФЦ;</w:t>
      </w:r>
    </w:p>
    <w:p w:rsidR="00FE3012" w:rsidRDefault="00FE3012" w:rsidP="00FE3012">
      <w:pPr>
        <w:pStyle w:val="13"/>
        <w:ind w:firstLine="284"/>
      </w:pPr>
      <w:r>
        <w:rPr>
          <w:lang w:eastAsia="en-US"/>
        </w:rPr>
        <w:t>- содействие инвалиду (при необходимости) со стороны должностных лиц при входе, выходе и перемещении по помещению приема и выдачи документов;</w:t>
      </w:r>
    </w:p>
    <w:p w:rsidR="00FE3012" w:rsidRDefault="00FE3012" w:rsidP="00FE3012">
      <w:pPr>
        <w:pStyle w:val="13"/>
        <w:ind w:firstLine="284"/>
      </w:pPr>
      <w:r>
        <w:rPr>
          <w:lang w:eastAsia="en-US"/>
        </w:rPr>
        <w:t>- 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FE3012" w:rsidRDefault="00FE3012" w:rsidP="00FE3012">
      <w:pPr>
        <w:pStyle w:val="13"/>
        <w:ind w:firstLine="284"/>
      </w:pPr>
      <w:r>
        <w:rPr>
          <w:lang w:eastAsia="en-US"/>
        </w:rPr>
        <w:t xml:space="preserve">- обеспечение допуска </w:t>
      </w:r>
      <w:proofErr w:type="spellStart"/>
      <w:r>
        <w:rPr>
          <w:lang w:eastAsia="en-US"/>
        </w:rPr>
        <w:t>сурдопереводчика</w:t>
      </w:r>
      <w:proofErr w:type="spellEnd"/>
      <w:r>
        <w:rPr>
          <w:lang w:eastAsia="en-US"/>
        </w:rPr>
        <w:t xml:space="preserve">, </w:t>
      </w:r>
      <w:proofErr w:type="spellStart"/>
      <w:r>
        <w:rPr>
          <w:lang w:eastAsia="en-US"/>
        </w:rPr>
        <w:t>тифлосурдопереводчика</w:t>
      </w:r>
      <w:proofErr w:type="spellEnd"/>
      <w:r>
        <w:rPr>
          <w:lang w:eastAsia="en-US"/>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FE3012" w:rsidRDefault="00FE3012" w:rsidP="00FE3012">
      <w:pPr>
        <w:pStyle w:val="13"/>
        <w:rPr>
          <w:lang w:eastAsia="en-US"/>
        </w:rPr>
      </w:pPr>
      <w:r>
        <w:rPr>
          <w:lang w:eastAsia="en-US"/>
        </w:rPr>
        <w:t>2.19. Качество предоставления муниципальной услуги характеризуется отсутствием:</w:t>
      </w:r>
    </w:p>
    <w:p w:rsidR="00FE3012" w:rsidRDefault="00FE3012" w:rsidP="00FE3012">
      <w:pPr>
        <w:pStyle w:val="13"/>
        <w:ind w:firstLine="284"/>
      </w:pPr>
      <w:r>
        <w:rPr>
          <w:lang w:eastAsia="en-US"/>
        </w:rPr>
        <w:t>- 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FE3012" w:rsidRDefault="00FE3012" w:rsidP="00FE3012">
      <w:pPr>
        <w:pStyle w:val="13"/>
        <w:ind w:firstLine="284"/>
      </w:pPr>
      <w:r>
        <w:rPr>
          <w:lang w:eastAsia="en-US"/>
        </w:rPr>
        <w:t>- 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FE3012" w:rsidRDefault="00FE3012" w:rsidP="00FE3012">
      <w:pPr>
        <w:pStyle w:val="13"/>
        <w:ind w:firstLine="284"/>
      </w:pPr>
      <w:r>
        <w:rPr>
          <w:lang w:eastAsia="en-US"/>
        </w:rPr>
        <w:t>- жалоб на некорректное, невнимательное отношение должностных лиц, муниципальных служащих органа местного самоуправления к заявителям;</w:t>
      </w:r>
    </w:p>
    <w:p w:rsidR="00FE3012" w:rsidRDefault="00FE3012" w:rsidP="00FE3012">
      <w:pPr>
        <w:pStyle w:val="13"/>
        <w:ind w:firstLine="284"/>
      </w:pPr>
      <w:r>
        <w:rPr>
          <w:lang w:eastAsia="en-US"/>
        </w:rPr>
        <w:t>- нарушений сроков предоставления муниципальной услуги и выполнения административных процедур.</w:t>
      </w:r>
    </w:p>
    <w:p w:rsidR="00FE3012" w:rsidRDefault="00FE3012" w:rsidP="00FE3012">
      <w:pPr>
        <w:spacing w:before="120" w:after="120"/>
        <w:ind w:left="1134" w:right="1134" w:firstLine="0"/>
        <w:jc w:val="center"/>
        <w:rPr>
          <w:b/>
          <w:bCs/>
          <w:i/>
          <w:iCs/>
          <w:sz w:val="26"/>
          <w:szCs w:val="26"/>
          <w:u w:val="double"/>
        </w:rPr>
      </w:pPr>
      <w:r>
        <w:rPr>
          <w:b/>
          <w:bCs/>
          <w:i/>
          <w:iCs/>
          <w:sz w:val="26"/>
          <w:szCs w:val="26"/>
        </w:rPr>
        <w:t>Требования, учитывающие особенности предоставления муниципальной услуги в электронной форме и МФЦ</w:t>
      </w:r>
    </w:p>
    <w:p w:rsidR="00FE3012" w:rsidRDefault="00FE3012" w:rsidP="00FE3012">
      <w:pPr>
        <w:pStyle w:val="13"/>
      </w:pPr>
      <w:r>
        <w:t xml:space="preserve">2.20. </w:t>
      </w:r>
      <w:proofErr w:type="gramStart"/>
      <w:r>
        <w:rPr>
          <w:lang w:eastAsia="en-US"/>
        </w:rPr>
        <w:t>При</w:t>
      </w:r>
      <w:proofErr w:type="gramEnd"/>
      <w:r>
        <w:rPr>
          <w:lang w:eastAsia="en-US"/>
        </w:rPr>
        <w:t xml:space="preserve"> предоставления муниципальной услуги в электронной форме для заявителей обеспечивается:</w:t>
      </w:r>
    </w:p>
    <w:p w:rsidR="00FE3012" w:rsidRDefault="00FE3012" w:rsidP="00FE3012">
      <w:pPr>
        <w:pStyle w:val="13"/>
        <w:ind w:firstLine="284"/>
      </w:pPr>
      <w:proofErr w:type="gramStart"/>
      <w:r>
        <w:rPr>
          <w:lang w:eastAsia="en-US"/>
        </w:rPr>
        <w:t xml:space="preserve">- 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 </w:t>
      </w:r>
      <w:proofErr w:type="spellStart"/>
      <w:r>
        <w:rPr>
          <w:lang w:eastAsia="en-US"/>
        </w:rPr>
        <w:t>госуслуг</w:t>
      </w:r>
      <w:proofErr w:type="spellEnd"/>
      <w:r>
        <w:rPr>
          <w:lang w:eastAsia="en-US"/>
        </w:rPr>
        <w:t>;</w:t>
      </w:r>
      <w:proofErr w:type="gramEnd"/>
    </w:p>
    <w:p w:rsidR="00FE3012" w:rsidRDefault="00FE3012" w:rsidP="00FE3012">
      <w:pPr>
        <w:pStyle w:val="13"/>
        <w:ind w:firstLine="284"/>
      </w:pPr>
      <w:proofErr w:type="gramStart"/>
      <w:r>
        <w:rPr>
          <w:lang w:eastAsia="en-US"/>
        </w:rPr>
        <w:t xml:space="preserve">- 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 </w:t>
      </w:r>
      <w:proofErr w:type="spellStart"/>
      <w:r>
        <w:rPr>
          <w:lang w:eastAsia="en-US"/>
        </w:rPr>
        <w:t>госуслуг</w:t>
      </w:r>
      <w:proofErr w:type="spellEnd"/>
      <w:r>
        <w:rPr>
          <w:lang w:eastAsia="en-US"/>
        </w:rPr>
        <w:t>;</w:t>
      </w:r>
      <w:proofErr w:type="gramEnd"/>
    </w:p>
    <w:p w:rsidR="00FE3012" w:rsidRDefault="00FE3012" w:rsidP="00FE3012">
      <w:pPr>
        <w:pStyle w:val="13"/>
        <w:ind w:firstLine="284"/>
      </w:pPr>
      <w:r>
        <w:rPr>
          <w:lang w:eastAsia="en-US"/>
        </w:rPr>
        <w:t xml:space="preserve">- возможность направления заявления в электронной форме с использованием Единого и регионального порталов </w:t>
      </w:r>
      <w:proofErr w:type="spellStart"/>
      <w:r>
        <w:rPr>
          <w:lang w:eastAsia="en-US"/>
        </w:rPr>
        <w:t>госуслуг</w:t>
      </w:r>
      <w:proofErr w:type="spellEnd"/>
      <w:r>
        <w:rPr>
          <w:lang w:eastAsia="en-US"/>
        </w:rPr>
        <w:t>;</w:t>
      </w:r>
    </w:p>
    <w:p w:rsidR="00FE3012" w:rsidRDefault="00FE3012" w:rsidP="00FE3012">
      <w:pPr>
        <w:pStyle w:val="13"/>
        <w:ind w:firstLine="284"/>
      </w:pPr>
      <w:r>
        <w:rPr>
          <w:lang w:eastAsia="en-US"/>
        </w:rPr>
        <w:t xml:space="preserve">- возможность осуществления с использованием Единого и регионального порталов </w:t>
      </w:r>
      <w:proofErr w:type="spellStart"/>
      <w:r>
        <w:rPr>
          <w:lang w:eastAsia="en-US"/>
        </w:rPr>
        <w:t>госуслуг</w:t>
      </w:r>
      <w:proofErr w:type="spellEnd"/>
      <w:r>
        <w:rPr>
          <w:lang w:eastAsia="en-US"/>
        </w:rPr>
        <w:t xml:space="preserve"> мониторинга хода предоставления муниципальной услуги через «Личный кабинет пользователя».</w:t>
      </w:r>
    </w:p>
    <w:p w:rsidR="00FE3012" w:rsidRDefault="00FE3012" w:rsidP="00FE3012">
      <w:pPr>
        <w:pStyle w:val="13"/>
        <w:rPr>
          <w:lang w:eastAsia="en-US"/>
        </w:rPr>
      </w:pPr>
      <w:proofErr w:type="gramStart"/>
      <w:r>
        <w:rPr>
          <w:lang w:eastAsia="en-US"/>
        </w:rPr>
        <w:t xml:space="preserve">В случае обращения заявителя через Единый и региональный порталы </w:t>
      </w:r>
      <w:proofErr w:type="spellStart"/>
      <w:r>
        <w:rPr>
          <w:lang w:eastAsia="en-US"/>
        </w:rPr>
        <w:t>госуслуг</w:t>
      </w:r>
      <w:proofErr w:type="spellEnd"/>
      <w:r>
        <w:rPr>
          <w:lang w:eastAsia="en-US"/>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FE3012" w:rsidRDefault="00FE3012" w:rsidP="00FE3012">
      <w:pPr>
        <w:pStyle w:val="13"/>
      </w:pPr>
      <w: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FE3012" w:rsidRDefault="00FE3012" w:rsidP="00FE3012">
      <w:pPr>
        <w:pStyle w:val="13"/>
        <w:rPr>
          <w:lang w:eastAsia="en-US"/>
        </w:rPr>
      </w:pPr>
      <w:r>
        <w:rPr>
          <w:lang w:eastAsia="en-US"/>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FE3012" w:rsidRDefault="00FE3012" w:rsidP="00FE3012">
      <w:pPr>
        <w:autoSpaceDE w:val="0"/>
        <w:spacing w:before="120" w:after="120"/>
        <w:ind w:left="851" w:right="851" w:firstLine="0"/>
        <w:jc w:val="center"/>
        <w:outlineLvl w:val="1"/>
      </w:pPr>
      <w:r>
        <w:rPr>
          <w:b/>
          <w:bCs/>
          <w:sz w:val="26"/>
          <w:szCs w:val="26"/>
          <w:lang w:val="en-US"/>
        </w:rPr>
        <w:t>III</w:t>
      </w:r>
      <w:r>
        <w:rPr>
          <w:b/>
          <w:bCs/>
          <w:sz w:val="26"/>
          <w:szCs w:val="26"/>
        </w:rPr>
        <w:t>. Состав, последовательность и сроки выполнения административных процедур, требования к порядку их выполнения</w:t>
      </w:r>
    </w:p>
    <w:p w:rsidR="00FE3012" w:rsidRDefault="00FE3012" w:rsidP="00FE3012">
      <w:pPr>
        <w:pStyle w:val="13"/>
        <w:rPr>
          <w:lang w:eastAsia="en-US"/>
        </w:rPr>
      </w:pPr>
      <w:r>
        <w:rPr>
          <w:lang w:eastAsia="en-US"/>
        </w:rPr>
        <w:t>3.1. Исчерпывающий перечень административных процедур</w:t>
      </w:r>
    </w:p>
    <w:p w:rsidR="00FE3012" w:rsidRDefault="00FE3012" w:rsidP="00FE3012">
      <w:pPr>
        <w:pStyle w:val="13"/>
        <w:ind w:firstLine="284"/>
        <w:rPr>
          <w:lang w:eastAsia="en-US"/>
        </w:rPr>
      </w:pPr>
      <w:r>
        <w:rPr>
          <w:lang w:eastAsia="en-US"/>
        </w:rPr>
        <w:t>1) прием документов;</w:t>
      </w:r>
    </w:p>
    <w:p w:rsidR="00FE3012" w:rsidRDefault="00FE3012" w:rsidP="00FE3012">
      <w:pPr>
        <w:pStyle w:val="13"/>
        <w:ind w:firstLine="284"/>
        <w:rPr>
          <w:lang w:eastAsia="en-US"/>
        </w:rPr>
      </w:pPr>
      <w:r>
        <w:rPr>
          <w:lang w:eastAsia="en-US"/>
        </w:rPr>
        <w:t>2) рассмотрение заявления и принятие по нему решения;</w:t>
      </w:r>
    </w:p>
    <w:p w:rsidR="00FE3012" w:rsidRDefault="00FE3012" w:rsidP="00FE3012">
      <w:pPr>
        <w:pStyle w:val="13"/>
        <w:ind w:firstLine="284"/>
        <w:rPr>
          <w:lang w:eastAsia="en-US"/>
        </w:rPr>
      </w:pPr>
      <w:r>
        <w:rPr>
          <w:lang w:eastAsia="en-US"/>
        </w:rPr>
        <w:t>3) выдача (направление) непосредственно заявителю либо направление в ГКУ СО "МФЦ" для последующей выдачи заявителю (в случае подачи заявления о предоставлении муниципальной услуги через ГКУ СО "МФЦ" и указания в нем волеизъявления получить результат предоставления муниципальной услуги через ГКУ СО "МФЦ") Выписки или уведомления об отказе в предоставлении муниципальной услуги.</w:t>
      </w:r>
    </w:p>
    <w:p w:rsidR="00FE3012" w:rsidRDefault="00FE3012" w:rsidP="00FE3012">
      <w:pPr>
        <w:pStyle w:val="13"/>
        <w:rPr>
          <w:lang w:eastAsia="en-US"/>
        </w:rPr>
      </w:pPr>
      <w:r>
        <w:rPr>
          <w:lang w:eastAsia="en-US"/>
        </w:rPr>
        <w:t>3.2. Последовательность и сроки выполнения административных процедур:</w:t>
      </w:r>
    </w:p>
    <w:p w:rsidR="00FE3012" w:rsidRDefault="00FE3012" w:rsidP="00FE3012">
      <w:pPr>
        <w:pStyle w:val="13"/>
        <w:rPr>
          <w:lang w:eastAsia="en-US"/>
        </w:rPr>
      </w:pPr>
      <w:r>
        <w:rPr>
          <w:lang w:eastAsia="en-US"/>
        </w:rPr>
        <w:t>3.2.1. Прием документов.</w:t>
      </w:r>
    </w:p>
    <w:p w:rsidR="00FE3012" w:rsidRDefault="00FE3012" w:rsidP="00FE3012">
      <w:pPr>
        <w:pStyle w:val="a3"/>
      </w:pPr>
      <w:r>
        <w:t xml:space="preserve">Основанием для начала административной процедуры является личное, либо посредством почтового отправления, либо через ГКУ СО "МФЦ" обращение заявителя в Управление с заявлением на имя начальника Управления и документами, предусмотренными </w:t>
      </w:r>
      <w:hyperlink r:id="rId19" w:history="1">
        <w:r w:rsidRPr="00FE3012">
          <w:rPr>
            <w:sz w:val="26"/>
          </w:rPr>
          <w:t>пунктом 2.6</w:t>
        </w:r>
      </w:hyperlink>
      <w:r>
        <w:t xml:space="preserve"> настоящего административного регламента.</w:t>
      </w:r>
    </w:p>
    <w:p w:rsidR="00FE3012" w:rsidRDefault="00FE3012" w:rsidP="00FE3012">
      <w:pPr>
        <w:pStyle w:val="13"/>
        <w:ind w:firstLine="284"/>
      </w:pPr>
      <w:r>
        <w:t>Заявление регистрируется в тот же день специалистом Управления путем проставления в нижнем правом углу первой страницы заявления регистрационного штампа с указанием даты поступления и регистрационного номера.</w:t>
      </w:r>
    </w:p>
    <w:p w:rsidR="00FE3012" w:rsidRDefault="00FE3012" w:rsidP="00FE3012">
      <w:pPr>
        <w:pStyle w:val="13"/>
        <w:ind w:firstLine="284"/>
      </w:pPr>
      <w:r>
        <w:t>Зарегистрированное заявление последовательно направляется начальнику Управления, который передает его специалисту (далее - Исполнитель).</w:t>
      </w:r>
    </w:p>
    <w:p w:rsidR="00FE3012" w:rsidRDefault="00FE3012" w:rsidP="00FE3012">
      <w:pPr>
        <w:pStyle w:val="13"/>
        <w:ind w:firstLine="284"/>
      </w:pPr>
      <w:r>
        <w:t>Исполнитель в течение одного рабочего дня проводит проверку наличия документов, необходимых для предоставления муниципальной услуги.</w:t>
      </w:r>
    </w:p>
    <w:p w:rsidR="00FE3012" w:rsidRDefault="00FE3012" w:rsidP="00FE3012">
      <w:pPr>
        <w:pStyle w:val="a3"/>
      </w:pPr>
      <w:r>
        <w:t xml:space="preserve">При отсутствии оснований, предусмотренных </w:t>
      </w:r>
      <w:hyperlink r:id="rId20" w:history="1">
        <w:r w:rsidRPr="00FE3012">
          <w:rPr>
            <w:sz w:val="26"/>
          </w:rPr>
          <w:t>пунктом 2.</w:t>
        </w:r>
      </w:hyperlink>
      <w:r w:rsidRPr="00FE3012">
        <w:rPr>
          <w:sz w:val="26"/>
        </w:rPr>
        <w:t>9</w:t>
      </w:r>
      <w:r>
        <w:t xml:space="preserve"> настоящего административного регламента, Исполнитель принимает заявление к рассмотрению.</w:t>
      </w:r>
    </w:p>
    <w:p w:rsidR="00FE3012" w:rsidRDefault="00FE3012" w:rsidP="00EC377C">
      <w:pPr>
        <w:pStyle w:val="a3"/>
      </w:pPr>
      <w:proofErr w:type="gramStart"/>
      <w:r>
        <w:t xml:space="preserve">При наличии оснований, предусмотренных </w:t>
      </w:r>
      <w:hyperlink r:id="rId21" w:history="1">
        <w:r w:rsidRPr="00EC377C">
          <w:rPr>
            <w:sz w:val="26"/>
          </w:rPr>
          <w:t>пунктом 2.</w:t>
        </w:r>
      </w:hyperlink>
      <w:r w:rsidRPr="00EC377C">
        <w:rPr>
          <w:sz w:val="26"/>
        </w:rPr>
        <w:t>9</w:t>
      </w:r>
      <w:r>
        <w:t xml:space="preserve"> настоящего административного регламента, Исполнитель в течение одного рабочего дня готовит за подписью начальника Управления и направляет посредством почтового отправления непосредственно заявителю, либо посредством курьерской доставки с сопроводительным письмом в ГКУ СО "МФЦ" - для последующей выдачи заявителю (в случае подачи заявления о предоставлении муниципальной услуги через ГКУ СО "МФЦ" и указания в нем волеизъявления</w:t>
      </w:r>
      <w:proofErr w:type="gramEnd"/>
      <w:r>
        <w:t xml:space="preserve"> получить результат предоставления муниципальной услуги через ГКУ СО "МФЦ") </w:t>
      </w:r>
      <w:hyperlink r:id="rId22" w:history="1">
        <w:r w:rsidRPr="00EC377C">
          <w:rPr>
            <w:sz w:val="26"/>
          </w:rPr>
          <w:t>уведомление</w:t>
        </w:r>
      </w:hyperlink>
      <w:r w:rsidRPr="00EC377C">
        <w:rPr>
          <w:sz w:val="26"/>
        </w:rPr>
        <w:t xml:space="preserve"> </w:t>
      </w:r>
      <w:r>
        <w:t>об отказе в приеме документов по форме, предусмотренной приложением 2 к настоящему административному регламенту.</w:t>
      </w:r>
    </w:p>
    <w:p w:rsidR="00FE3012" w:rsidRDefault="00FE3012" w:rsidP="00FE3012">
      <w:pPr>
        <w:pStyle w:val="13"/>
        <w:ind w:firstLine="284"/>
      </w:pPr>
      <w:r>
        <w:t>Результатом административной процедуры является прием заявления к рассмотрению либо отказ в приеме документов.</w:t>
      </w:r>
    </w:p>
    <w:p w:rsidR="00FE3012" w:rsidRDefault="00FE3012" w:rsidP="00FE3012">
      <w:pPr>
        <w:pStyle w:val="13"/>
        <w:ind w:firstLine="284"/>
      </w:pPr>
      <w:r>
        <w:t>Способ фиксации результата административной процедуры - присвоение исходящего номера в Журнале исходящей корреспонденции Управления уведомлению об отказе в приеме документов, направляемому посредством почтового отправления непосредственно заявителю, либо в ГКУ СО «МФЦ» для последующей выдачи заявителю (в случае подачи заявления о предоставлении муниципальной услуги через ГКУ С</w:t>
      </w:r>
      <w:proofErr w:type="gramStart"/>
      <w:r>
        <w:t>О</w:t>
      </w:r>
      <w:r>
        <w:rPr>
          <w:lang w:eastAsia="en-US"/>
        </w:rPr>
        <w:t>"</w:t>
      </w:r>
      <w:proofErr w:type="gramEnd"/>
      <w:r>
        <w:rPr>
          <w:lang w:eastAsia="en-US"/>
        </w:rPr>
        <w:t>МФЦ" и указания в нем волеизъявления получателя о предоставлении муниципальной услуги через ГКУ СО "МФЦ") либо принятие заявления к рассмотрению.</w:t>
      </w:r>
    </w:p>
    <w:p w:rsidR="00FE3012" w:rsidRDefault="00FE3012" w:rsidP="00FE3012">
      <w:pPr>
        <w:pStyle w:val="13"/>
        <w:ind w:firstLine="284"/>
        <w:rPr>
          <w:lang w:eastAsia="en-US"/>
        </w:rPr>
      </w:pPr>
      <w:r>
        <w:rPr>
          <w:lang w:eastAsia="en-US"/>
        </w:rPr>
        <w:t>Максимальный срок выполнения административной процедуры не может превышать 3 рабочих дней.</w:t>
      </w:r>
    </w:p>
    <w:p w:rsidR="00FE3012" w:rsidRDefault="00FE3012" w:rsidP="00FE3012">
      <w:pPr>
        <w:pStyle w:val="13"/>
        <w:rPr>
          <w:lang w:eastAsia="en-US"/>
        </w:rPr>
      </w:pPr>
      <w:r>
        <w:rPr>
          <w:lang w:eastAsia="en-US"/>
        </w:rPr>
        <w:t>3.2.2. Рассмотрение заявления и принятие по нему решения.</w:t>
      </w:r>
    </w:p>
    <w:p w:rsidR="00FE3012" w:rsidRDefault="00FE3012" w:rsidP="00FE3012">
      <w:pPr>
        <w:pStyle w:val="13"/>
        <w:ind w:firstLine="284"/>
      </w:pPr>
      <w:r>
        <w:t>Основанием для начала административной процедуры является прием к рассмотрению поступившего в Управление заявления.</w:t>
      </w:r>
    </w:p>
    <w:p w:rsidR="00FE3012" w:rsidRDefault="00FE3012" w:rsidP="00FE3012">
      <w:pPr>
        <w:pStyle w:val="13"/>
        <w:ind w:firstLine="284"/>
      </w:pPr>
      <w:r>
        <w:t>Исполнитель рассматривает заявление и приложенные к нему документы.</w:t>
      </w:r>
    </w:p>
    <w:p w:rsidR="00FE3012" w:rsidRDefault="00FE3012" w:rsidP="00EC377C">
      <w:pPr>
        <w:pStyle w:val="a3"/>
      </w:pPr>
      <w:r>
        <w:t xml:space="preserve">При отсутствии оснований, предусмотренных </w:t>
      </w:r>
      <w:hyperlink r:id="rId23" w:history="1">
        <w:r w:rsidRPr="00EC377C">
          <w:rPr>
            <w:sz w:val="26"/>
          </w:rPr>
          <w:t>пунктом 2.</w:t>
        </w:r>
      </w:hyperlink>
      <w:r w:rsidRPr="00EC377C">
        <w:rPr>
          <w:sz w:val="26"/>
        </w:rPr>
        <w:t>11</w:t>
      </w:r>
      <w:r>
        <w:t xml:space="preserve"> настоящего административного регламента, Исполнитель готовит за подписью начальника Управления письменное разъяснение.</w:t>
      </w:r>
    </w:p>
    <w:p w:rsidR="00FE3012" w:rsidRDefault="00FE3012" w:rsidP="00EC377C">
      <w:pPr>
        <w:pStyle w:val="a3"/>
      </w:pPr>
      <w:r>
        <w:t xml:space="preserve">При наличии оснований, предусмотренных </w:t>
      </w:r>
      <w:hyperlink r:id="rId24" w:history="1">
        <w:r w:rsidRPr="00EC377C">
          <w:rPr>
            <w:sz w:val="26"/>
          </w:rPr>
          <w:t>пунктом 2.</w:t>
        </w:r>
      </w:hyperlink>
      <w:r w:rsidRPr="00EC377C">
        <w:rPr>
          <w:sz w:val="26"/>
        </w:rPr>
        <w:t>11</w:t>
      </w:r>
      <w:r>
        <w:t xml:space="preserve"> настоящего административного регламента, Исполнитель готовит за подписью начальника Управления </w:t>
      </w:r>
      <w:hyperlink r:id="rId25" w:history="1">
        <w:r w:rsidRPr="00EC377C">
          <w:rPr>
            <w:sz w:val="26"/>
          </w:rPr>
          <w:t>уведомление</w:t>
        </w:r>
      </w:hyperlink>
      <w:r w:rsidRPr="00EC377C">
        <w:rPr>
          <w:sz w:val="26"/>
        </w:rPr>
        <w:t xml:space="preserve"> </w:t>
      </w:r>
      <w:r>
        <w:t>об отказе в предоставлении муниципальной услуги.</w:t>
      </w:r>
    </w:p>
    <w:p w:rsidR="00FE3012" w:rsidRDefault="00FE3012" w:rsidP="00FE3012">
      <w:pPr>
        <w:pStyle w:val="13"/>
        <w:ind w:firstLine="284"/>
      </w:pPr>
      <w:r>
        <w:t>Результатом административной процедуры является подписание начальником Управления письменного разъяснения или уведомления об отказе в предоставлении муниципальной услуги.</w:t>
      </w:r>
    </w:p>
    <w:p w:rsidR="00FE3012" w:rsidRDefault="00FE3012" w:rsidP="00FE3012">
      <w:pPr>
        <w:pStyle w:val="13"/>
        <w:ind w:firstLine="284"/>
      </w:pPr>
      <w:r>
        <w:t>Способ фиксации результата административного действия - присвоение письменному разъяснению или уведомлению об отказе в предоставлении муниципальной услуги исходящего номера в Журнале регистрации исходящей корреспонденции Управления.</w:t>
      </w:r>
    </w:p>
    <w:p w:rsidR="00FE3012" w:rsidRDefault="00FE3012" w:rsidP="00FE3012">
      <w:pPr>
        <w:pStyle w:val="13"/>
        <w:ind w:firstLine="284"/>
      </w:pPr>
      <w:r>
        <w:t>Максимальный срок выполнения процедуры не может превышать 8 рабочих дней.</w:t>
      </w:r>
    </w:p>
    <w:p w:rsidR="00FE3012" w:rsidRDefault="00FE3012" w:rsidP="00FE3012">
      <w:pPr>
        <w:pStyle w:val="13"/>
        <w:rPr>
          <w:lang w:eastAsia="en-US"/>
        </w:rPr>
      </w:pPr>
      <w:r>
        <w:rPr>
          <w:lang w:eastAsia="en-US"/>
        </w:rPr>
        <w:t>3.2.3. Выдача (направление) непосредственно заявителю либо направление в ГКУ СО "МФЦ" для последующей выдачи заявителю (в случае подачи заявления о предоставлении муниципальной услуги через ГКУ СО "МФЦ" и указания в нем волеизъявления получить результат предоставления муниципальной услуги через ГКУ СО "МФЦ") письменного разъяснения или уведомления об отказе в предоставлении муниципальной услуги.</w:t>
      </w:r>
    </w:p>
    <w:p w:rsidR="00FE3012" w:rsidRDefault="00FE3012" w:rsidP="00FE3012">
      <w:pPr>
        <w:pStyle w:val="13"/>
        <w:rPr>
          <w:lang w:eastAsia="en-US"/>
        </w:rPr>
      </w:pPr>
      <w:r>
        <w:rPr>
          <w:lang w:eastAsia="en-US"/>
        </w:rPr>
        <w:t>Основанием для начала административной процедуры является присвоение письменному разъяснению, или уведомлению об отказе в предоставлении муниципальной услуги исходящего регистрационного номера в Журнале учета исходящей корреспонденции.</w:t>
      </w:r>
    </w:p>
    <w:p w:rsidR="00FE3012" w:rsidRDefault="00FE3012" w:rsidP="00FE3012">
      <w:pPr>
        <w:pStyle w:val="13"/>
        <w:rPr>
          <w:lang w:eastAsia="en-US"/>
        </w:rPr>
      </w:pPr>
      <w:r>
        <w:rPr>
          <w:lang w:eastAsia="en-US"/>
        </w:rPr>
        <w:t>Исполнитель уведомляет заявителя по телефону, указанному в заявлении, о результатах предоставления муниципальной услуги и порядке их получения.</w:t>
      </w:r>
    </w:p>
    <w:p w:rsidR="00FE3012" w:rsidRDefault="00FE3012" w:rsidP="00FE3012">
      <w:pPr>
        <w:pStyle w:val="13"/>
        <w:rPr>
          <w:lang w:eastAsia="en-US"/>
        </w:rPr>
      </w:pPr>
      <w:proofErr w:type="gramStart"/>
      <w:r>
        <w:rPr>
          <w:lang w:eastAsia="en-US"/>
        </w:rPr>
        <w:t>Исполнитель выдает (направляет) непосредственно заявителю либо направляет посредством курьерской доставки в ГКУ СО "МФЦ" - для последующей выдачи заявителю (в случае подачи заявителем заявления о предоставлении муниципальной услуги через ГКУ СО "МФЦ" и указания в нем волеизъявления получить результат предоставления муниципальной услуги через ГКУ СО "МФЦ") письменное разъяснение или уведомление об отказе в предоставлении муниципальной услуги.</w:t>
      </w:r>
      <w:proofErr w:type="gramEnd"/>
    </w:p>
    <w:p w:rsidR="00FE3012" w:rsidRDefault="00FE3012" w:rsidP="00FE3012">
      <w:pPr>
        <w:pStyle w:val="13"/>
        <w:rPr>
          <w:lang w:eastAsia="en-US"/>
        </w:rPr>
      </w:pPr>
      <w:proofErr w:type="gramStart"/>
      <w:r>
        <w:rPr>
          <w:lang w:eastAsia="en-US"/>
        </w:rPr>
        <w:t>Результатом административной процедуры является выдача (направление) непосредственно заявителю либо направление в ГКУ СО "МФЦ" - для последующей выдачи заявителю (в случае подачи заявителем заявления о предоставлении муниципальной услуги через ГКУ СО "МФЦ" и указания в нем волеизъявления получить результат предоставления муниципальной услуги через ГКУ СО "МФЦ") письменного разъяснения или уведомления об отказе в предоставлении муниципальной услуги.</w:t>
      </w:r>
      <w:proofErr w:type="gramEnd"/>
    </w:p>
    <w:p w:rsidR="00FE3012" w:rsidRDefault="00FE3012" w:rsidP="00FE3012">
      <w:pPr>
        <w:pStyle w:val="13"/>
        <w:rPr>
          <w:lang w:eastAsia="en-US"/>
        </w:rPr>
      </w:pPr>
      <w:r>
        <w:rPr>
          <w:lang w:eastAsia="en-US"/>
        </w:rPr>
        <w:t>Способ фиксации результата административной процедуры – подпись получателя документа в Журнале регистрации исходящей корреспонденции Управления о выдаче (направлении) документа заявителю посредством почтовой связи.</w:t>
      </w:r>
    </w:p>
    <w:p w:rsidR="00FE3012" w:rsidRDefault="00FE3012" w:rsidP="00FE3012">
      <w:pPr>
        <w:pStyle w:val="13"/>
        <w:rPr>
          <w:lang w:eastAsia="en-US"/>
        </w:rPr>
      </w:pPr>
      <w:r>
        <w:rPr>
          <w:lang w:eastAsia="en-US"/>
        </w:rPr>
        <w:t>Максимальный срок выполнения процедуры не может превышать 1 рабочий день.</w:t>
      </w:r>
    </w:p>
    <w:p w:rsidR="00FE3012" w:rsidRDefault="00FE3012" w:rsidP="00FE3012">
      <w:pPr>
        <w:autoSpaceDE w:val="0"/>
        <w:spacing w:before="120" w:after="120"/>
        <w:ind w:firstLine="0"/>
        <w:jc w:val="center"/>
        <w:outlineLvl w:val="0"/>
        <w:rPr>
          <w:b/>
          <w:bCs/>
          <w:sz w:val="26"/>
          <w:szCs w:val="26"/>
          <w:lang w:eastAsia="en-US"/>
        </w:rPr>
      </w:pPr>
      <w:r>
        <w:rPr>
          <w:b/>
          <w:bCs/>
          <w:sz w:val="26"/>
          <w:szCs w:val="26"/>
          <w:lang w:eastAsia="en-US"/>
        </w:rPr>
        <w:t xml:space="preserve">IV. Формы </w:t>
      </w:r>
      <w:proofErr w:type="gramStart"/>
      <w:r>
        <w:rPr>
          <w:b/>
          <w:bCs/>
          <w:sz w:val="26"/>
          <w:szCs w:val="26"/>
          <w:lang w:eastAsia="en-US"/>
        </w:rPr>
        <w:t>контроля за</w:t>
      </w:r>
      <w:proofErr w:type="gramEnd"/>
      <w:r>
        <w:rPr>
          <w:b/>
          <w:bCs/>
          <w:sz w:val="26"/>
          <w:szCs w:val="26"/>
          <w:lang w:eastAsia="en-US"/>
        </w:rPr>
        <w:t xml:space="preserve"> исполнением административного регламента предоставления муниципальной услуги</w:t>
      </w:r>
    </w:p>
    <w:p w:rsidR="00FE3012" w:rsidRDefault="00FE3012" w:rsidP="00FE3012">
      <w:pPr>
        <w:autoSpaceDE w:val="0"/>
        <w:spacing w:before="120" w:after="120"/>
        <w:ind w:firstLine="0"/>
        <w:jc w:val="center"/>
        <w:outlineLvl w:val="1"/>
        <w:rPr>
          <w:b/>
          <w:bCs/>
          <w:i/>
          <w:iCs/>
          <w:sz w:val="26"/>
          <w:szCs w:val="26"/>
          <w:lang w:eastAsia="en-US"/>
        </w:rPr>
      </w:pPr>
      <w:r>
        <w:rPr>
          <w:b/>
          <w:bCs/>
          <w:i/>
          <w:iCs/>
          <w:sz w:val="26"/>
          <w:szCs w:val="26"/>
          <w:lang w:eastAsia="en-US"/>
        </w:rPr>
        <w:t xml:space="preserve">Порядок осуществления текущего </w:t>
      </w:r>
      <w:proofErr w:type="gramStart"/>
      <w:r>
        <w:rPr>
          <w:b/>
          <w:bCs/>
          <w:i/>
          <w:iCs/>
          <w:sz w:val="26"/>
          <w:szCs w:val="26"/>
          <w:lang w:eastAsia="en-US"/>
        </w:rPr>
        <w:t>контроля за</w:t>
      </w:r>
      <w:proofErr w:type="gramEnd"/>
      <w:r>
        <w:rPr>
          <w:b/>
          <w:bCs/>
          <w:i/>
          <w:iCs/>
          <w:sz w:val="26"/>
          <w:szCs w:val="26"/>
          <w:lang w:eastAsia="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FE3012" w:rsidRDefault="00FE3012" w:rsidP="00FE3012">
      <w:pPr>
        <w:pStyle w:val="13"/>
        <w:rPr>
          <w:vertAlign w:val="superscript"/>
          <w:lang w:eastAsia="en-US"/>
        </w:rPr>
      </w:pPr>
      <w:proofErr w:type="gramStart"/>
      <w:r>
        <w:rPr>
          <w:lang w:eastAsia="en-US"/>
        </w:rPr>
        <w:t>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осуществляется 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FE3012" w:rsidRDefault="00FE3012" w:rsidP="00FE3012">
      <w:pPr>
        <w:pStyle w:val="13"/>
        <w:rPr>
          <w:strike/>
          <w:lang w:eastAsia="en-US"/>
        </w:rPr>
      </w:pPr>
      <w:r>
        <w:rPr>
          <w:lang w:eastAsia="en-US"/>
        </w:rPr>
        <w:t>4.2. Текущий контроль осуществляется постоянно.</w:t>
      </w:r>
    </w:p>
    <w:p w:rsidR="00FE3012" w:rsidRDefault="00FE3012" w:rsidP="00FE3012">
      <w:pPr>
        <w:autoSpaceDE w:val="0"/>
        <w:spacing w:before="120" w:after="120"/>
        <w:ind w:firstLine="0"/>
        <w:jc w:val="center"/>
        <w:outlineLvl w:val="1"/>
        <w:rPr>
          <w:b/>
          <w:bCs/>
          <w:i/>
          <w:iCs/>
          <w:sz w:val="26"/>
          <w:szCs w:val="26"/>
          <w:lang w:eastAsia="en-US"/>
        </w:rPr>
      </w:pPr>
      <w:r>
        <w:rPr>
          <w:b/>
          <w:bCs/>
          <w:i/>
          <w:iCs/>
          <w:sz w:val="26"/>
          <w:szCs w:val="26"/>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b/>
          <w:bCs/>
          <w:i/>
          <w:iCs/>
          <w:sz w:val="26"/>
          <w:szCs w:val="26"/>
          <w:lang w:eastAsia="en-US"/>
        </w:rPr>
        <w:t>контроля за</w:t>
      </w:r>
      <w:proofErr w:type="gramEnd"/>
      <w:r>
        <w:rPr>
          <w:b/>
          <w:bCs/>
          <w:i/>
          <w:iCs/>
          <w:sz w:val="26"/>
          <w:szCs w:val="26"/>
          <w:lang w:eastAsia="en-US"/>
        </w:rPr>
        <w:t xml:space="preserve"> полнотой и качеством предоставления муниципальной услуги</w:t>
      </w:r>
    </w:p>
    <w:p w:rsidR="00FE3012" w:rsidRDefault="00FE3012" w:rsidP="00FE3012">
      <w:pPr>
        <w:pStyle w:val="13"/>
        <w:rPr>
          <w:vertAlign w:val="superscript"/>
          <w:lang w:eastAsia="en-US"/>
        </w:rPr>
      </w:pPr>
      <w:r>
        <w:rPr>
          <w:lang w:eastAsia="en-US"/>
        </w:rPr>
        <w:t>4.3. Проверки полноты и качества предоставления муниципальной услуги осуществляются по указанию начальника подразделения.</w:t>
      </w:r>
    </w:p>
    <w:p w:rsidR="00FE3012" w:rsidRDefault="00FE3012" w:rsidP="00FE3012">
      <w:pPr>
        <w:pStyle w:val="13"/>
        <w:rPr>
          <w:lang w:eastAsia="en-US"/>
        </w:rPr>
      </w:pPr>
      <w:r>
        <w:rPr>
          <w:lang w:eastAsia="en-US"/>
        </w:rPr>
        <w:t>4.4. Проверки могут быть плановыми (осуществляться на основании планов работы органа местного самоуправления) и внеплановыми (в форме 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FE3012" w:rsidRDefault="00FE3012" w:rsidP="00FE3012">
      <w:pPr>
        <w:pStyle w:val="13"/>
        <w:ind w:firstLine="284"/>
        <w:rPr>
          <w:lang w:eastAsia="en-US"/>
        </w:rPr>
      </w:pPr>
      <w:r>
        <w:rPr>
          <w:lang w:eastAsia="en-US"/>
        </w:rPr>
        <w:t>Периодичность осуществления плановых проверок устанавливается начальником подразделения.</w:t>
      </w:r>
    </w:p>
    <w:p w:rsidR="00FE3012" w:rsidRDefault="00FE3012" w:rsidP="00FE3012">
      <w:pPr>
        <w:pStyle w:val="13"/>
        <w:ind w:firstLine="284"/>
      </w:pPr>
      <w:r>
        <w:rPr>
          <w:lang w:eastAsia="en-US"/>
        </w:rPr>
        <w:t>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пунктом 2.19 Административного регламента.</w:t>
      </w:r>
    </w:p>
    <w:p w:rsidR="00FE3012" w:rsidRDefault="00FE3012" w:rsidP="00FE3012">
      <w:pPr>
        <w:pStyle w:val="13"/>
        <w:rPr>
          <w:lang w:eastAsia="en-US"/>
        </w:rPr>
      </w:pPr>
      <w:r>
        <w:rPr>
          <w:lang w:eastAsia="en-US"/>
        </w:rPr>
        <w:t>4.5. Результаты проверки оформляются в форме справки, содержащей выводы о наличии или отсутствии недостатков и предложения по их устранению (при наличии недостатков). Справка подписывается начальником подразделения.</w:t>
      </w:r>
    </w:p>
    <w:p w:rsidR="00FE3012" w:rsidRDefault="00FE3012" w:rsidP="00FE3012">
      <w:pPr>
        <w:autoSpaceDE w:val="0"/>
        <w:spacing w:before="120" w:after="120"/>
        <w:ind w:firstLine="0"/>
        <w:jc w:val="center"/>
        <w:outlineLvl w:val="1"/>
        <w:rPr>
          <w:b/>
          <w:bCs/>
          <w:i/>
          <w:iCs/>
          <w:sz w:val="26"/>
          <w:szCs w:val="26"/>
          <w:lang w:eastAsia="en-US"/>
        </w:rPr>
      </w:pPr>
      <w:r>
        <w:rPr>
          <w:b/>
          <w:bCs/>
          <w:i/>
          <w:iCs/>
          <w:sz w:val="26"/>
          <w:szCs w:val="26"/>
          <w:lang w:eastAsia="en-US"/>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FE3012" w:rsidRDefault="00FE3012" w:rsidP="00FE3012">
      <w:pPr>
        <w:pStyle w:val="13"/>
      </w:pPr>
      <w:r>
        <w:rPr>
          <w:rFonts w:eastAsia="Calibri"/>
        </w:rPr>
        <w:t xml:space="preserve">4.6. По результатам проведенных проверок в случае </w:t>
      </w:r>
      <w:proofErr w:type="gramStart"/>
      <w:r>
        <w:rPr>
          <w:rFonts w:eastAsia="Calibri"/>
        </w:rPr>
        <w:t>выявления нарушений соблюдения положений регламента</w:t>
      </w:r>
      <w:proofErr w:type="gramEnd"/>
      <w:r>
        <w:rPr>
          <w:rFonts w:eastAsia="Calibri"/>
        </w:rPr>
        <w:t xml:space="preserve"> виновные муниципальные служащие и должностные лица органа местного самоуправления несут персональную ответственность за решения и действия (бездействие), принимаемые в ходе предоставления муниципальной услуги </w:t>
      </w:r>
      <w:r>
        <w:rPr>
          <w:rFonts w:eastAsia="Calibri"/>
          <w:lang w:eastAsia="en-US"/>
        </w:rPr>
        <w:t>в порядке, установленном законодательством.</w:t>
      </w:r>
    </w:p>
    <w:p w:rsidR="00FE3012" w:rsidRDefault="00FE3012" w:rsidP="00FE3012">
      <w:pPr>
        <w:pStyle w:val="13"/>
        <w:rPr>
          <w:lang w:eastAsia="en-US"/>
        </w:rPr>
      </w:pPr>
      <w:r>
        <w:rPr>
          <w:lang w:eastAsia="en-US"/>
        </w:rPr>
        <w:t>4.7. Персональная ответственность муниципальных служащих и должностных лиц органа местного самоуправления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FE3012" w:rsidRDefault="00FE3012" w:rsidP="00FE3012">
      <w:pPr>
        <w:autoSpaceDE w:val="0"/>
        <w:spacing w:before="120" w:after="120"/>
        <w:ind w:firstLine="0"/>
        <w:jc w:val="center"/>
        <w:outlineLvl w:val="1"/>
        <w:rPr>
          <w:b/>
          <w:bCs/>
          <w:i/>
          <w:iCs/>
          <w:sz w:val="26"/>
          <w:szCs w:val="26"/>
          <w:lang w:eastAsia="en-US"/>
        </w:rPr>
      </w:pPr>
      <w:r>
        <w:rPr>
          <w:b/>
          <w:bCs/>
          <w:i/>
          <w:iCs/>
          <w:sz w:val="26"/>
          <w:szCs w:val="26"/>
          <w:lang w:eastAsia="en-US"/>
        </w:rPr>
        <w:t xml:space="preserve">Положения, характеризующие требования к порядку и формам </w:t>
      </w:r>
      <w:proofErr w:type="gramStart"/>
      <w:r>
        <w:rPr>
          <w:b/>
          <w:bCs/>
          <w:i/>
          <w:iCs/>
          <w:sz w:val="26"/>
          <w:szCs w:val="26"/>
          <w:lang w:eastAsia="en-US"/>
        </w:rPr>
        <w:t>контроля за</w:t>
      </w:r>
      <w:proofErr w:type="gramEnd"/>
      <w:r>
        <w:rPr>
          <w:b/>
          <w:bCs/>
          <w:i/>
          <w:iCs/>
          <w:sz w:val="26"/>
          <w:szCs w:val="26"/>
          <w:lang w:eastAsia="en-US"/>
        </w:rPr>
        <w:t xml:space="preserve"> предоставлением муниципальной услуги, в том числе со стороны граждан, их объединений и организаций</w:t>
      </w:r>
    </w:p>
    <w:p w:rsidR="00FE3012" w:rsidRDefault="00FE3012" w:rsidP="00FE3012">
      <w:pPr>
        <w:pStyle w:val="13"/>
        <w:rPr>
          <w:lang w:eastAsia="en-US"/>
        </w:rPr>
      </w:pPr>
      <w:r>
        <w:rPr>
          <w:lang w:eastAsia="en-US"/>
        </w:rPr>
        <w:t xml:space="preserve">4.8. Заявители имеют право осуществлять </w:t>
      </w:r>
      <w:proofErr w:type="gramStart"/>
      <w:r>
        <w:rPr>
          <w:lang w:eastAsia="en-US"/>
        </w:rPr>
        <w:t>контроль за</w:t>
      </w:r>
      <w:proofErr w:type="gramEnd"/>
      <w:r>
        <w:rPr>
          <w:lang w:eastAsia="en-US"/>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FE3012" w:rsidRDefault="00FE3012" w:rsidP="00FE3012">
      <w:pPr>
        <w:pStyle w:val="13"/>
        <w:rPr>
          <w:lang w:eastAsia="en-US"/>
        </w:rPr>
      </w:pPr>
      <w:r>
        <w:rPr>
          <w:lang w:eastAsia="en-US"/>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FE3012" w:rsidRDefault="00FE3012" w:rsidP="00FE3012">
      <w:pPr>
        <w:widowControl w:val="0"/>
        <w:autoSpaceDE w:val="0"/>
        <w:spacing w:before="120" w:after="120"/>
        <w:ind w:firstLine="0"/>
        <w:jc w:val="center"/>
        <w:outlineLvl w:val="0"/>
      </w:pPr>
      <w:r>
        <w:rPr>
          <w:rFonts w:eastAsia="Calibri"/>
          <w:b/>
          <w:bCs/>
          <w:sz w:val="26"/>
          <w:szCs w:val="26"/>
        </w:rPr>
        <w:t>V.</w:t>
      </w:r>
      <w:r w:rsidR="00EC377C">
        <w:rPr>
          <w:rFonts w:eastAsia="Calibri"/>
          <w:b/>
          <w:bCs/>
          <w:sz w:val="26"/>
          <w:szCs w:val="26"/>
        </w:rPr>
        <w:t xml:space="preserve"> </w:t>
      </w:r>
      <w:r>
        <w:rPr>
          <w:rFonts w:eastAsia="Calibri"/>
          <w:b/>
          <w:bCs/>
          <w:sz w:val="26"/>
          <w:szCs w:val="26"/>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FE3012" w:rsidRDefault="00FE3012" w:rsidP="00FE3012">
      <w:pPr>
        <w:widowControl w:val="0"/>
        <w:autoSpaceDE w:val="0"/>
        <w:spacing w:before="120" w:after="120"/>
        <w:ind w:firstLine="0"/>
        <w:jc w:val="center"/>
        <w:outlineLvl w:val="1"/>
        <w:rPr>
          <w:rFonts w:eastAsia="Calibri"/>
          <w:b/>
          <w:bCs/>
          <w:i/>
          <w:iCs/>
          <w:sz w:val="26"/>
          <w:szCs w:val="26"/>
        </w:rPr>
      </w:pPr>
      <w:r>
        <w:rPr>
          <w:rFonts w:eastAsia="Calibri"/>
          <w:b/>
          <w:bCs/>
          <w:i/>
          <w:iCs/>
          <w:sz w:val="26"/>
          <w:szCs w:val="26"/>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E3012" w:rsidRDefault="00FE3012" w:rsidP="00EC377C">
      <w:pPr>
        <w:pStyle w:val="a3"/>
      </w:pPr>
      <w:r>
        <w:rPr>
          <w:rFonts w:eastAsia="Calibri"/>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26" w:history="1">
        <w:r w:rsidRPr="00EC377C">
          <w:rPr>
            <w:rFonts w:eastAsia="Calibri"/>
            <w:sz w:val="26"/>
          </w:rPr>
          <w:t>законом</w:t>
        </w:r>
      </w:hyperlink>
      <w:r>
        <w:rPr>
          <w:rFonts w:eastAsia="Calibri"/>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FE3012" w:rsidRDefault="00FE3012" w:rsidP="00FE3012">
      <w:pPr>
        <w:widowControl w:val="0"/>
        <w:autoSpaceDE w:val="0"/>
        <w:spacing w:before="120" w:after="120"/>
        <w:ind w:firstLine="0"/>
        <w:jc w:val="center"/>
        <w:outlineLvl w:val="1"/>
        <w:rPr>
          <w:rFonts w:eastAsia="Calibri"/>
          <w:b/>
          <w:bCs/>
          <w:i/>
          <w:iCs/>
          <w:sz w:val="26"/>
          <w:szCs w:val="26"/>
        </w:rPr>
      </w:pPr>
      <w:r>
        <w:rPr>
          <w:rFonts w:eastAsia="Calibri"/>
          <w:b/>
          <w:bCs/>
          <w:i/>
          <w:iCs/>
          <w:sz w:val="26"/>
          <w:szCs w:val="26"/>
        </w:rPr>
        <w:t>Предмет жалобы</w:t>
      </w:r>
    </w:p>
    <w:p w:rsidR="00FE3012" w:rsidRDefault="00FE3012" w:rsidP="00FE3012">
      <w:pPr>
        <w:pStyle w:val="13"/>
        <w:rPr>
          <w:rFonts w:eastAsia="Calibri"/>
        </w:rPr>
      </w:pPr>
      <w:r>
        <w:rPr>
          <w:rFonts w:eastAsia="Calibri"/>
        </w:rPr>
        <w:t xml:space="preserve">5.2. </w:t>
      </w:r>
      <w:proofErr w:type="gramStart"/>
      <w:r>
        <w:rPr>
          <w:rFonts w:eastAsia="Calibri"/>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FE3012" w:rsidRDefault="00FE3012" w:rsidP="00FE3012">
      <w:pPr>
        <w:pStyle w:val="13"/>
        <w:rPr>
          <w:rFonts w:eastAsia="Calibri"/>
        </w:rPr>
      </w:pPr>
      <w:r>
        <w:rPr>
          <w:rFonts w:eastAsia="Calibri"/>
        </w:rPr>
        <w:t>Заявитель может обратиться с жалобой, в том числе в следующих случаях:</w:t>
      </w:r>
    </w:p>
    <w:p w:rsidR="00FE3012" w:rsidRDefault="00FE3012" w:rsidP="00FE3012">
      <w:pPr>
        <w:pStyle w:val="13"/>
        <w:ind w:firstLine="284"/>
        <w:rPr>
          <w:rFonts w:eastAsia="Calibri"/>
        </w:rPr>
      </w:pPr>
      <w:r>
        <w:rPr>
          <w:rFonts w:eastAsia="Calibri"/>
        </w:rPr>
        <w:t>а) нарушение срока регистрации запроса заявителя о предоставлении муниципальной услуги;</w:t>
      </w:r>
    </w:p>
    <w:p w:rsidR="00FE3012" w:rsidRDefault="00FE3012" w:rsidP="00FE3012">
      <w:pPr>
        <w:pStyle w:val="13"/>
        <w:ind w:firstLine="284"/>
        <w:rPr>
          <w:rFonts w:eastAsia="Calibri"/>
        </w:rPr>
      </w:pPr>
      <w:r>
        <w:rPr>
          <w:rFonts w:eastAsia="Calibri"/>
        </w:rPr>
        <w:t>б) нарушение срока предоставления муниципальной услуги;</w:t>
      </w:r>
    </w:p>
    <w:p w:rsidR="00FE3012" w:rsidRDefault="00FE3012" w:rsidP="00FE3012">
      <w:pPr>
        <w:pStyle w:val="13"/>
        <w:ind w:firstLine="284"/>
        <w:rPr>
          <w:rFonts w:eastAsia="Calibri"/>
        </w:rPr>
      </w:pPr>
      <w:r>
        <w:rPr>
          <w:rFonts w:eastAsia="Calibri"/>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FE3012" w:rsidRDefault="00FE3012" w:rsidP="00FE3012">
      <w:pPr>
        <w:pStyle w:val="13"/>
        <w:ind w:firstLine="284"/>
        <w:rPr>
          <w:rFonts w:eastAsia="Calibri"/>
        </w:rPr>
      </w:pPr>
      <w:r>
        <w:rPr>
          <w:rFonts w:eastAsia="Calibri"/>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FE3012" w:rsidRDefault="00FE3012" w:rsidP="00FE3012">
      <w:pPr>
        <w:pStyle w:val="13"/>
        <w:ind w:firstLine="284"/>
        <w:rPr>
          <w:rFonts w:eastAsia="Calibri"/>
        </w:rPr>
      </w:pPr>
      <w:proofErr w:type="spellStart"/>
      <w:proofErr w:type="gramStart"/>
      <w:r>
        <w:rPr>
          <w:rFonts w:eastAsia="Calibri"/>
        </w:rPr>
        <w:t>д</w:t>
      </w:r>
      <w:proofErr w:type="spellEnd"/>
      <w:r>
        <w:rPr>
          <w:rFonts w:eastAsia="Calibri"/>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FE3012" w:rsidRDefault="00FE3012" w:rsidP="00FE3012">
      <w:pPr>
        <w:pStyle w:val="13"/>
        <w:ind w:firstLine="284"/>
        <w:rPr>
          <w:rFonts w:eastAsia="Calibri"/>
        </w:rPr>
      </w:pPr>
      <w:r>
        <w:rPr>
          <w:rFonts w:eastAsia="Calibri"/>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FE3012" w:rsidRDefault="00FE3012" w:rsidP="00FE3012">
      <w:pPr>
        <w:pStyle w:val="13"/>
        <w:ind w:firstLine="284"/>
        <w:rPr>
          <w:rFonts w:eastAsia="Calibri"/>
        </w:rPr>
      </w:pPr>
      <w:proofErr w:type="gramStart"/>
      <w:r>
        <w:rPr>
          <w:rFonts w:eastAsia="Calibri"/>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установленного пунктом 2.4.</w:t>
      </w:r>
      <w:proofErr w:type="gramEnd"/>
      <w:r>
        <w:rPr>
          <w:rFonts w:eastAsia="Calibri"/>
        </w:rPr>
        <w:t xml:space="preserve"> Административного регламента;</w:t>
      </w:r>
    </w:p>
    <w:p w:rsidR="00FE3012" w:rsidRDefault="00FE3012" w:rsidP="00FE3012">
      <w:pPr>
        <w:widowControl w:val="0"/>
        <w:autoSpaceDE w:val="0"/>
        <w:spacing w:before="120" w:after="120"/>
        <w:ind w:firstLine="0"/>
        <w:jc w:val="center"/>
        <w:rPr>
          <w:rFonts w:eastAsia="Calibri"/>
          <w:b/>
          <w:bCs/>
          <w:i/>
          <w:iCs/>
          <w:sz w:val="26"/>
          <w:szCs w:val="26"/>
        </w:rPr>
      </w:pPr>
      <w:r>
        <w:rPr>
          <w:rFonts w:eastAsia="Calibri"/>
          <w:b/>
          <w:bCs/>
          <w:i/>
          <w:iCs/>
          <w:sz w:val="26"/>
          <w:szCs w:val="26"/>
        </w:rPr>
        <w:t>Органы местного самоуправления и должностные лица, которым может быть направлена жалоба</w:t>
      </w:r>
    </w:p>
    <w:p w:rsidR="00FE3012" w:rsidRDefault="00FE3012" w:rsidP="00FE3012">
      <w:pPr>
        <w:pStyle w:val="13"/>
      </w:pPr>
      <w: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главе администрации </w:t>
      </w:r>
      <w:r w:rsidR="00EC377C">
        <w:rPr>
          <w:lang w:eastAsia="en-US"/>
        </w:rPr>
        <w:t>Андреевского</w:t>
      </w:r>
      <w:r>
        <w:t xml:space="preserve"> муниципального образования, вышестоящему должностному лицу. </w:t>
      </w:r>
      <w:r w:rsidR="0096125D">
        <w:fldChar w:fldCharType="begin"/>
      </w:r>
      <w:r>
        <w:instrText>QUOTE _x0001_</w:instrText>
      </w:r>
      <w:r w:rsidR="0096125D">
        <w:fldChar w:fldCharType="end"/>
      </w:r>
      <w:bookmarkStart w:id="2" w:name="__Fieldmark__24256_23491910"/>
      <w:bookmarkEnd w:id="2"/>
    </w:p>
    <w:p w:rsidR="00FE3012" w:rsidRDefault="00FE3012" w:rsidP="00FE3012">
      <w:pPr>
        <w:pStyle w:val="13"/>
      </w:pPr>
      <w:r>
        <w:rPr>
          <w:iCs/>
        </w:rPr>
        <w:t xml:space="preserve">В </w:t>
      </w:r>
      <w:r>
        <w:t>случаях, предусмотренных действующим законодательством, жалоба подается в антимонопольный орган или его территориальное подразделение.</w:t>
      </w:r>
    </w:p>
    <w:p w:rsidR="00FE3012" w:rsidRDefault="00FE3012" w:rsidP="00FE3012">
      <w:pPr>
        <w:autoSpaceDE w:val="0"/>
        <w:spacing w:before="120" w:after="120"/>
        <w:ind w:firstLine="0"/>
        <w:jc w:val="center"/>
        <w:rPr>
          <w:b/>
          <w:bCs/>
          <w:sz w:val="26"/>
          <w:szCs w:val="26"/>
        </w:rPr>
      </w:pPr>
      <w:r>
        <w:rPr>
          <w:b/>
          <w:bCs/>
          <w:i/>
          <w:iCs/>
          <w:sz w:val="26"/>
          <w:szCs w:val="26"/>
        </w:rPr>
        <w:t>Порядок подачи и рассмотрения жалобы</w:t>
      </w:r>
    </w:p>
    <w:p w:rsidR="00FE3012" w:rsidRDefault="00FE3012" w:rsidP="00FE3012">
      <w:pPr>
        <w:pStyle w:val="13"/>
      </w:pPr>
      <w:r>
        <w:t>5.4. Жалоба подается в орган местного самоуправления в письменной форме на бумажном носителе или в электронной форме.</w:t>
      </w:r>
    </w:p>
    <w:p w:rsidR="00FE3012" w:rsidRDefault="00FE3012" w:rsidP="00FE3012">
      <w:pPr>
        <w:pStyle w:val="13"/>
      </w:pPr>
      <w:r>
        <w:t xml:space="preserve">5.5. Жалоба может быть направлена по почте, через МФЦ, с использованием сети «Интернет», официального сайта органа местного самоуправления, </w:t>
      </w:r>
      <w:r>
        <w:rPr>
          <w:lang w:eastAsia="en-US"/>
        </w:rPr>
        <w:t>Единого и регионального порталов</w:t>
      </w:r>
      <w: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FE3012" w:rsidRDefault="00FE3012" w:rsidP="00EC377C">
      <w:pPr>
        <w:pStyle w:val="a3"/>
      </w:pPr>
      <w:r>
        <w:t xml:space="preserve">5.6. Жалоба в соответствии с Федеральным </w:t>
      </w:r>
      <w:hyperlink r:id="rId27" w:history="1">
        <w:r w:rsidRPr="00EC377C">
          <w:rPr>
            <w:sz w:val="26"/>
          </w:rPr>
          <w:t>законом</w:t>
        </w:r>
      </w:hyperlink>
      <w:r>
        <w:rPr>
          <w:lang w:eastAsia="en-US"/>
        </w:rPr>
        <w:t xml:space="preserve"> «Об организации предоставления государственных и муниципальных услуг»</w:t>
      </w:r>
      <w:r>
        <w:t xml:space="preserve"> должна содержать:</w:t>
      </w:r>
    </w:p>
    <w:p w:rsidR="00FE3012" w:rsidRDefault="00FE3012" w:rsidP="00FE3012">
      <w:pPr>
        <w:pStyle w:val="13"/>
        <w:ind w:firstLine="284"/>
      </w:pPr>
      <w:r>
        <w:t>- 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FE3012" w:rsidRDefault="00FE3012" w:rsidP="00FE3012">
      <w:pPr>
        <w:pStyle w:val="13"/>
        <w:ind w:firstLine="284"/>
      </w:pPr>
      <w:proofErr w:type="gramStart"/>
      <w:r>
        <w:t>- 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E3012" w:rsidRDefault="00FE3012" w:rsidP="00FE3012">
      <w:pPr>
        <w:pStyle w:val="13"/>
        <w:ind w:firstLine="284"/>
      </w:pPr>
      <w:r>
        <w:t>- сведения об обжалуемых решениях и действиях (бездействии) органа местного самоуправления, его должностного лица, муниципального  служащего;</w:t>
      </w:r>
    </w:p>
    <w:p w:rsidR="00FE3012" w:rsidRDefault="00FE3012" w:rsidP="00FE3012">
      <w:pPr>
        <w:pStyle w:val="13"/>
        <w:ind w:firstLine="284"/>
      </w:pPr>
      <w:r>
        <w:t>- 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FE3012" w:rsidRDefault="00FE3012" w:rsidP="00FE3012">
      <w:pPr>
        <w:pStyle w:val="13"/>
      </w:pPr>
      <w: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FE3012" w:rsidRDefault="00FE3012" w:rsidP="00FE3012">
      <w:pPr>
        <w:pStyle w:val="13"/>
        <w:ind w:firstLine="284"/>
      </w:pPr>
      <w:r>
        <w:t>- оформленная в соответствии с законодательством Российской Федерации доверенность (для физических лиц);</w:t>
      </w:r>
    </w:p>
    <w:p w:rsidR="00FE3012" w:rsidRDefault="00FE3012" w:rsidP="00FE3012">
      <w:pPr>
        <w:pStyle w:val="13"/>
        <w:ind w:firstLine="284"/>
      </w:pPr>
      <w:r>
        <w:t>- 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FE3012" w:rsidRDefault="00FE3012" w:rsidP="00FE3012">
      <w:pPr>
        <w:pStyle w:val="13"/>
        <w:ind w:firstLine="284"/>
      </w:pPr>
      <w: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E3012" w:rsidRDefault="00FE3012" w:rsidP="00FE3012">
      <w:pPr>
        <w:pStyle w:val="13"/>
      </w:pPr>
      <w: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E3012" w:rsidRDefault="00FE3012" w:rsidP="00FE3012">
      <w:pPr>
        <w:pStyle w:val="13"/>
      </w:pPr>
      <w:r>
        <w:t>5.9. В электронном виде жалоба может быть подана заявителем посредством:</w:t>
      </w:r>
    </w:p>
    <w:p w:rsidR="00FE3012" w:rsidRDefault="00FE3012" w:rsidP="00FE3012">
      <w:pPr>
        <w:pStyle w:val="13"/>
        <w:ind w:firstLine="284"/>
      </w:pPr>
      <w:r>
        <w:rPr>
          <w:rFonts w:eastAsia="Calibri"/>
        </w:rPr>
        <w:t>- официального сайта органа местного самоуправления в информационно-телекоммуникационной сети Интернет;</w:t>
      </w:r>
    </w:p>
    <w:p w:rsidR="00FE3012" w:rsidRDefault="00FE3012" w:rsidP="00FE3012">
      <w:pPr>
        <w:pStyle w:val="13"/>
        <w:ind w:firstLine="284"/>
      </w:pPr>
      <w:r>
        <w:rPr>
          <w:lang w:eastAsia="en-US"/>
        </w:rPr>
        <w:t>- 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FE3012" w:rsidRDefault="00FE3012" w:rsidP="00FE3012">
      <w:pPr>
        <w:pStyle w:val="13"/>
      </w:pPr>
      <w:r>
        <w:t>Единого портала государственных и муниципальных услуг.</w:t>
      </w:r>
    </w:p>
    <w:p w:rsidR="00FE3012" w:rsidRDefault="00FE3012" w:rsidP="00FE3012">
      <w:pPr>
        <w:pStyle w:val="13"/>
        <w:rPr>
          <w:rFonts w:eastAsia="Calibri"/>
        </w:rPr>
      </w:pPr>
      <w:r>
        <w:rPr>
          <w:rFonts w:eastAsia="Calibri"/>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E3012" w:rsidRDefault="00FE3012" w:rsidP="00FE3012">
      <w:pPr>
        <w:widowControl w:val="0"/>
        <w:autoSpaceDE w:val="0"/>
        <w:spacing w:before="120" w:after="120"/>
        <w:ind w:firstLine="0"/>
        <w:jc w:val="center"/>
        <w:outlineLvl w:val="1"/>
        <w:rPr>
          <w:rFonts w:eastAsia="Calibri"/>
          <w:b/>
          <w:bCs/>
          <w:i/>
          <w:iCs/>
          <w:sz w:val="26"/>
          <w:szCs w:val="26"/>
        </w:rPr>
      </w:pPr>
      <w:r>
        <w:rPr>
          <w:rFonts w:eastAsia="Calibri"/>
          <w:b/>
          <w:bCs/>
          <w:i/>
          <w:iCs/>
          <w:sz w:val="26"/>
          <w:szCs w:val="26"/>
        </w:rPr>
        <w:t>Сроки рассмотрения жалобы</w:t>
      </w:r>
    </w:p>
    <w:p w:rsidR="00FE3012" w:rsidRDefault="00FE3012" w:rsidP="00FE3012">
      <w:pPr>
        <w:pStyle w:val="13"/>
        <w:rPr>
          <w:rFonts w:eastAsia="Calibri"/>
        </w:rPr>
      </w:pPr>
      <w:r>
        <w:rPr>
          <w:rFonts w:eastAsia="Calibri"/>
        </w:rPr>
        <w:t xml:space="preserve">5.10. Жалоба, поступившая в орган местного самоуправления, подлежит регистрации не позднее следующего рабочего дня со дня ее поступления. </w:t>
      </w:r>
      <w:proofErr w:type="gramStart"/>
      <w:r>
        <w:rPr>
          <w:rFonts w:eastAsia="Calibri"/>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FE3012" w:rsidRDefault="00FE3012" w:rsidP="00FE3012">
      <w:pPr>
        <w:autoSpaceDE w:val="0"/>
        <w:spacing w:before="120" w:after="120"/>
        <w:ind w:firstLine="0"/>
        <w:jc w:val="center"/>
        <w:rPr>
          <w:b/>
          <w:bCs/>
          <w:i/>
          <w:iCs/>
          <w:sz w:val="26"/>
          <w:szCs w:val="26"/>
        </w:rPr>
      </w:pPr>
      <w:r>
        <w:rPr>
          <w:b/>
          <w:bCs/>
          <w:i/>
          <w:iCs/>
          <w:sz w:val="26"/>
          <w:szCs w:val="26"/>
        </w:rPr>
        <w:t>Перечень оснований для приостановления рассмотрения жалобы</w:t>
      </w:r>
    </w:p>
    <w:p w:rsidR="00FE3012" w:rsidRDefault="00FE3012" w:rsidP="00FE3012">
      <w:pPr>
        <w:pStyle w:val="13"/>
        <w:rPr>
          <w:rFonts w:eastAsia="Calibri"/>
        </w:rPr>
      </w:pPr>
      <w:r>
        <w:rPr>
          <w:rFonts w:eastAsia="Calibri"/>
        </w:rPr>
        <w:t>5.11. Оснований для приостановления рассмотрения жалобы не предусмотрено.</w:t>
      </w:r>
    </w:p>
    <w:p w:rsidR="00FE3012" w:rsidRDefault="00FE3012" w:rsidP="00FE3012">
      <w:pPr>
        <w:autoSpaceDE w:val="0"/>
        <w:spacing w:before="120" w:after="120"/>
        <w:ind w:firstLine="0"/>
        <w:jc w:val="center"/>
        <w:rPr>
          <w:b/>
          <w:bCs/>
          <w:i/>
          <w:iCs/>
          <w:sz w:val="26"/>
          <w:szCs w:val="26"/>
        </w:rPr>
      </w:pPr>
      <w:r>
        <w:rPr>
          <w:b/>
          <w:bCs/>
          <w:i/>
          <w:iCs/>
          <w:sz w:val="26"/>
          <w:szCs w:val="26"/>
        </w:rPr>
        <w:t>Результат рассмотрения жалобы</w:t>
      </w:r>
    </w:p>
    <w:p w:rsidR="00FE3012" w:rsidRDefault="00FE3012" w:rsidP="00FE3012">
      <w:pPr>
        <w:pStyle w:val="13"/>
      </w:pPr>
      <w:r>
        <w:t>5.12. По результатам рассмотрения жалобы орган местного самоуправления принимает одно из следующих решений:</w:t>
      </w:r>
    </w:p>
    <w:p w:rsidR="00FE3012" w:rsidRDefault="00FE3012" w:rsidP="00FE3012">
      <w:pPr>
        <w:pStyle w:val="13"/>
        <w:ind w:firstLine="284"/>
      </w:pPr>
      <w:proofErr w:type="gramStart"/>
      <w:r>
        <w:t>- 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FE3012" w:rsidRDefault="00FE3012" w:rsidP="00FE3012">
      <w:pPr>
        <w:pStyle w:val="13"/>
        <w:ind w:firstLine="284"/>
      </w:pPr>
      <w:r>
        <w:t>- отказывает в удовлетворении жалобы.</w:t>
      </w:r>
    </w:p>
    <w:p w:rsidR="00FE3012" w:rsidRDefault="00FE3012" w:rsidP="00FE3012">
      <w:pPr>
        <w:pStyle w:val="13"/>
      </w:pPr>
      <w: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E3012" w:rsidRDefault="00FE3012" w:rsidP="00FE3012">
      <w:pPr>
        <w:pStyle w:val="13"/>
        <w:rPr>
          <w:lang w:eastAsia="en-US"/>
        </w:rPr>
      </w:pPr>
      <w:r>
        <w:rPr>
          <w:lang w:eastAsia="en-US"/>
        </w:rPr>
        <w:t xml:space="preserve">5.13. В случае установления в ходе или по результатам </w:t>
      </w:r>
      <w:proofErr w:type="gramStart"/>
      <w:r>
        <w:rPr>
          <w:lang w:eastAsia="en-US"/>
        </w:rPr>
        <w:t>рассмотрения жалобы признаков состава административного правонарушения</w:t>
      </w:r>
      <w:proofErr w:type="gramEnd"/>
      <w:r>
        <w:rPr>
          <w:lang w:eastAsia="en-US"/>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FE3012" w:rsidRDefault="00FE3012" w:rsidP="00FE3012">
      <w:pPr>
        <w:autoSpaceDE w:val="0"/>
        <w:spacing w:before="120" w:after="120"/>
        <w:ind w:firstLine="0"/>
        <w:jc w:val="center"/>
        <w:rPr>
          <w:b/>
          <w:bCs/>
          <w:i/>
          <w:iCs/>
          <w:sz w:val="26"/>
          <w:szCs w:val="26"/>
        </w:rPr>
      </w:pPr>
      <w:r>
        <w:rPr>
          <w:b/>
          <w:bCs/>
          <w:i/>
          <w:iCs/>
          <w:sz w:val="26"/>
          <w:szCs w:val="26"/>
        </w:rPr>
        <w:t>Порядок информирования заявителя о результатах рассмотрения жалобы</w:t>
      </w:r>
    </w:p>
    <w:p w:rsidR="00FE3012" w:rsidRDefault="00FE3012" w:rsidP="00FE3012">
      <w:pPr>
        <w:pStyle w:val="13"/>
        <w:rPr>
          <w:rFonts w:eastAsia="Calibri"/>
        </w:rPr>
      </w:pPr>
      <w:r>
        <w:rPr>
          <w:rFonts w:eastAsia="Calibri"/>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FE3012" w:rsidRDefault="00FE3012" w:rsidP="00FE3012">
      <w:pPr>
        <w:pStyle w:val="13"/>
      </w:pPr>
      <w:r>
        <w:t>В ответе по результатам рассмотрения жалобы указываются:</w:t>
      </w:r>
    </w:p>
    <w:p w:rsidR="00FE3012" w:rsidRDefault="00FE3012" w:rsidP="00FE3012">
      <w:pPr>
        <w:pStyle w:val="13"/>
        <w:ind w:firstLine="284"/>
      </w:pPr>
      <w:r>
        <w:t>- 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FE3012" w:rsidRDefault="00FE3012" w:rsidP="00FE3012">
      <w:pPr>
        <w:pStyle w:val="13"/>
        <w:ind w:firstLine="284"/>
      </w:pPr>
      <w:r>
        <w:t>- 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FE3012" w:rsidRDefault="00FE3012" w:rsidP="00FE3012">
      <w:pPr>
        <w:pStyle w:val="13"/>
        <w:ind w:firstLine="284"/>
      </w:pPr>
      <w:r>
        <w:t>- фамилия, имя, отчество (при наличии) или наименование заявителя;</w:t>
      </w:r>
    </w:p>
    <w:p w:rsidR="00FE3012" w:rsidRDefault="00FE3012" w:rsidP="00FE3012">
      <w:pPr>
        <w:pStyle w:val="13"/>
        <w:ind w:firstLine="284"/>
      </w:pPr>
      <w:r>
        <w:t>- основания для принятия решения по жалобе;</w:t>
      </w:r>
    </w:p>
    <w:p w:rsidR="00FE3012" w:rsidRDefault="00FE3012" w:rsidP="00FE3012">
      <w:pPr>
        <w:pStyle w:val="13"/>
        <w:ind w:firstLine="284"/>
      </w:pPr>
      <w:r>
        <w:t>- принятое по жалобе решение;</w:t>
      </w:r>
    </w:p>
    <w:p w:rsidR="00FE3012" w:rsidRDefault="00FE3012" w:rsidP="00FE3012">
      <w:pPr>
        <w:pStyle w:val="13"/>
        <w:ind w:firstLine="284"/>
      </w:pPr>
      <w:r>
        <w:t>- в случае</w:t>
      </w:r>
      <w:proofErr w:type="gramStart"/>
      <w:r>
        <w:t>,</w:t>
      </w:r>
      <w:proofErr w:type="gramEnd"/>
      <w: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FE3012" w:rsidRDefault="00FE3012" w:rsidP="00FE3012">
      <w:pPr>
        <w:pStyle w:val="13"/>
        <w:ind w:firstLine="284"/>
      </w:pPr>
      <w:r>
        <w:t>- сведения о порядке обжалования принятого по жалобе решения.</w:t>
      </w:r>
    </w:p>
    <w:p w:rsidR="00FE3012" w:rsidRDefault="00FE3012" w:rsidP="00FE3012">
      <w:pPr>
        <w:autoSpaceDE w:val="0"/>
        <w:spacing w:before="120" w:after="120"/>
        <w:ind w:firstLine="0"/>
        <w:jc w:val="center"/>
        <w:rPr>
          <w:b/>
          <w:bCs/>
          <w:i/>
          <w:iCs/>
          <w:sz w:val="26"/>
          <w:szCs w:val="26"/>
          <w:lang w:eastAsia="en-US"/>
        </w:rPr>
      </w:pPr>
      <w:r>
        <w:rPr>
          <w:b/>
          <w:bCs/>
          <w:i/>
          <w:iCs/>
          <w:sz w:val="26"/>
          <w:szCs w:val="26"/>
          <w:lang w:eastAsia="en-US"/>
        </w:rPr>
        <w:t>Порядок обжалования решения по жалобе</w:t>
      </w:r>
    </w:p>
    <w:p w:rsidR="00FE3012" w:rsidRDefault="00FE3012" w:rsidP="00FE3012">
      <w:pPr>
        <w:pStyle w:val="13"/>
        <w:rPr>
          <w:lang w:eastAsia="en-US"/>
        </w:rPr>
      </w:pPr>
      <w:r>
        <w:rPr>
          <w:lang w:eastAsia="en-US"/>
        </w:rPr>
        <w:t>5.15.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FE3012" w:rsidRDefault="00FE3012" w:rsidP="00FE3012">
      <w:pPr>
        <w:widowControl w:val="0"/>
        <w:autoSpaceDE w:val="0"/>
        <w:spacing w:before="120" w:after="120"/>
        <w:ind w:left="1134" w:right="1133" w:firstLine="0"/>
        <w:jc w:val="center"/>
        <w:outlineLvl w:val="1"/>
        <w:rPr>
          <w:rFonts w:eastAsia="Calibri"/>
          <w:b/>
          <w:bCs/>
          <w:i/>
          <w:iCs/>
          <w:sz w:val="26"/>
          <w:szCs w:val="26"/>
        </w:rPr>
      </w:pPr>
      <w:r>
        <w:rPr>
          <w:rFonts w:eastAsia="Calibri"/>
          <w:b/>
          <w:bCs/>
          <w:i/>
          <w:iCs/>
          <w:sz w:val="26"/>
          <w:szCs w:val="26"/>
        </w:rPr>
        <w:t>Право заявителя на получение информации и документов, необходимых для обоснования и рассмотрения жалобы</w:t>
      </w:r>
    </w:p>
    <w:p w:rsidR="00FE3012" w:rsidRDefault="00FE3012" w:rsidP="00FE3012">
      <w:pPr>
        <w:pStyle w:val="13"/>
      </w:pPr>
      <w:r>
        <w:rPr>
          <w:rFonts w:eastAsia="Calibri"/>
        </w:rPr>
        <w:t>5.16. Заявитель имеет право на получение информации и документов, необходимых для обоснования и рассмотрения жалобы</w:t>
      </w:r>
      <w:r>
        <w:rPr>
          <w:rFonts w:eastAsia="Calibri"/>
          <w:b/>
          <w:bCs/>
          <w:lang w:eastAsia="en-US"/>
        </w:rPr>
        <w:t xml:space="preserve">, </w:t>
      </w:r>
      <w:r>
        <w:rPr>
          <w:rFonts w:eastAsia="Calibri"/>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FE3012" w:rsidRDefault="00FE3012" w:rsidP="00FE3012">
      <w:pPr>
        <w:autoSpaceDE w:val="0"/>
        <w:spacing w:before="120" w:after="120"/>
        <w:ind w:firstLine="0"/>
        <w:jc w:val="center"/>
        <w:rPr>
          <w:b/>
          <w:bCs/>
          <w:i/>
          <w:iCs/>
          <w:sz w:val="26"/>
          <w:szCs w:val="26"/>
          <w:lang w:eastAsia="en-US"/>
        </w:rPr>
      </w:pPr>
      <w:r>
        <w:rPr>
          <w:b/>
          <w:bCs/>
          <w:i/>
          <w:iCs/>
          <w:sz w:val="26"/>
          <w:szCs w:val="26"/>
          <w:lang w:eastAsia="en-US"/>
        </w:rPr>
        <w:t>Способы информирования заявителей о порядке подачи и рассмотрения жалобы</w:t>
      </w:r>
    </w:p>
    <w:p w:rsidR="00FE3012" w:rsidRDefault="00FE3012" w:rsidP="00FE3012">
      <w:pPr>
        <w:pStyle w:val="13"/>
      </w:pPr>
      <w:r>
        <w:t>5.17. Информация о порядке подачи и рассмотрения жалобы доводится до заявителя следующими способами:</w:t>
      </w:r>
    </w:p>
    <w:p w:rsidR="00FE3012" w:rsidRDefault="00FE3012" w:rsidP="00FE3012">
      <w:pPr>
        <w:pStyle w:val="13"/>
        <w:ind w:firstLine="284"/>
      </w:pPr>
      <w:r>
        <w:t>- посредством информирования при личном обращении (в том числе обращении по телефону) в орган местного самоуправления и в МФЦ;</w:t>
      </w:r>
    </w:p>
    <w:p w:rsidR="00FE3012" w:rsidRDefault="00FE3012" w:rsidP="00FE3012">
      <w:pPr>
        <w:pStyle w:val="13"/>
        <w:ind w:firstLine="284"/>
      </w:pPr>
      <w:r>
        <w:t>- 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FE3012" w:rsidRDefault="00FE3012" w:rsidP="00FE3012">
      <w:pPr>
        <w:pStyle w:val="13"/>
        <w:ind w:firstLine="284"/>
      </w:pPr>
      <w:proofErr w:type="gramStart"/>
      <w:r>
        <w:t xml:space="preserve">- 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t>госуслуг</w:t>
      </w:r>
      <w:proofErr w:type="spellEnd"/>
      <w:r>
        <w:t>.</w:t>
      </w:r>
      <w:proofErr w:type="gramEnd"/>
    </w:p>
    <w:p w:rsidR="00FE3012" w:rsidRDefault="00FE3012" w:rsidP="00FE3012">
      <w:pPr>
        <w:ind w:firstLine="0"/>
        <w:jc w:val="left"/>
        <w:rPr>
          <w:sz w:val="20"/>
          <w:szCs w:val="20"/>
          <w:lang w:eastAsia="en-US"/>
        </w:rPr>
        <w:sectPr w:rsidR="00FE3012">
          <w:pgSz w:w="11906" w:h="16838"/>
          <w:pgMar w:top="425" w:right="425" w:bottom="425" w:left="1418" w:header="0" w:footer="0" w:gutter="0"/>
          <w:cols w:space="720"/>
          <w:formProt w:val="0"/>
        </w:sectPr>
      </w:pPr>
    </w:p>
    <w:p w:rsidR="00FE3012" w:rsidRDefault="00FE3012" w:rsidP="00FE3012">
      <w:pPr>
        <w:ind w:left="5387" w:firstLine="0"/>
      </w:pPr>
      <w:r>
        <w:rPr>
          <w:sz w:val="22"/>
          <w:szCs w:val="22"/>
          <w:lang w:eastAsia="en-US"/>
        </w:rPr>
        <w:t xml:space="preserve">Приложение № 1 к административному регламенту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w:t>
      </w:r>
      <w:r w:rsidR="00EC377C">
        <w:rPr>
          <w:sz w:val="22"/>
          <w:szCs w:val="22"/>
          <w:lang w:eastAsia="en-US"/>
        </w:rPr>
        <w:t xml:space="preserve"> Андреевского </w:t>
      </w:r>
      <w:r>
        <w:rPr>
          <w:sz w:val="22"/>
          <w:szCs w:val="22"/>
          <w:lang w:eastAsia="en-US"/>
        </w:rPr>
        <w:t xml:space="preserve"> муниципального образования о местных налогах и сборах»</w:t>
      </w:r>
    </w:p>
    <w:p w:rsidR="00FE3012" w:rsidRDefault="00FE3012" w:rsidP="00FE3012">
      <w:pPr>
        <w:autoSpaceDE w:val="0"/>
        <w:ind w:firstLine="0"/>
        <w:rPr>
          <w:sz w:val="20"/>
          <w:szCs w:val="20"/>
          <w:lang w:eastAsia="en-US"/>
        </w:rPr>
      </w:pPr>
    </w:p>
    <w:p w:rsidR="00FE3012" w:rsidRDefault="00FE3012" w:rsidP="00FE3012">
      <w:pPr>
        <w:shd w:val="clear" w:color="auto" w:fill="FFFFFF"/>
        <w:spacing w:after="200" w:line="252" w:lineRule="atLeast"/>
        <w:ind w:firstLine="0"/>
        <w:rPr>
          <w:sz w:val="22"/>
          <w:szCs w:val="22"/>
          <w:lang w:eastAsia="en-US"/>
        </w:rPr>
      </w:pPr>
    </w:p>
    <w:p w:rsidR="00FE3012" w:rsidRDefault="00FE3012" w:rsidP="00FE3012">
      <w:pPr>
        <w:shd w:val="clear" w:color="auto" w:fill="FFFFFF"/>
        <w:spacing w:after="200" w:line="252" w:lineRule="atLeast"/>
        <w:ind w:firstLine="0"/>
        <w:jc w:val="center"/>
        <w:rPr>
          <w:sz w:val="22"/>
          <w:szCs w:val="22"/>
          <w:lang w:eastAsia="en-US"/>
        </w:rPr>
      </w:pPr>
      <w:r>
        <w:rPr>
          <w:sz w:val="22"/>
          <w:szCs w:val="22"/>
          <w:lang w:eastAsia="en-US"/>
        </w:rPr>
        <w:t>РЕКОМЕНДУЕМЫЙ ОБРАЗЕЦ ЗАЯВЛЕНИЯ</w:t>
      </w:r>
    </w:p>
    <w:p w:rsidR="00FE3012" w:rsidRDefault="00FE3012" w:rsidP="00FE3012">
      <w:pPr>
        <w:ind w:firstLine="0"/>
        <w:jc w:val="right"/>
        <w:rPr>
          <w:lang w:eastAsia="en-US"/>
        </w:rPr>
      </w:pPr>
      <w:r>
        <w:rPr>
          <w:lang w:eastAsia="en-US"/>
        </w:rPr>
        <w:br/>
        <w:t>В администрацию</w:t>
      </w:r>
    </w:p>
    <w:p w:rsidR="00FE3012" w:rsidRDefault="00EC377C" w:rsidP="00FE3012">
      <w:pPr>
        <w:ind w:firstLine="0"/>
        <w:jc w:val="right"/>
      </w:pPr>
      <w:r>
        <w:rPr>
          <w:lang w:eastAsia="en-US"/>
        </w:rPr>
        <w:t xml:space="preserve">Андреевского </w:t>
      </w:r>
      <w:r w:rsidR="00FE3012">
        <w:rPr>
          <w:lang w:eastAsia="en-US"/>
        </w:rPr>
        <w:t xml:space="preserve"> муниципального образования </w:t>
      </w:r>
    </w:p>
    <w:p w:rsidR="00FE3012" w:rsidRDefault="00FE3012" w:rsidP="00FE3012">
      <w:pPr>
        <w:ind w:firstLine="0"/>
        <w:jc w:val="right"/>
      </w:pPr>
      <w:r>
        <w:rPr>
          <w:lang w:eastAsia="en-US"/>
        </w:rPr>
        <w:t>______________________________________</w:t>
      </w:r>
      <w:r>
        <w:rPr>
          <w:lang w:eastAsia="en-US"/>
        </w:rPr>
        <w:br/>
      </w:r>
      <w:r>
        <w:rPr>
          <w:sz w:val="18"/>
          <w:szCs w:val="18"/>
          <w:lang w:eastAsia="en-US"/>
        </w:rPr>
        <w:t>Ф.И.О. для физического лица,</w:t>
      </w:r>
      <w:r>
        <w:rPr>
          <w:sz w:val="18"/>
          <w:szCs w:val="18"/>
          <w:lang w:eastAsia="en-US"/>
        </w:rPr>
        <w:br/>
      </w:r>
      <w:r>
        <w:rPr>
          <w:lang w:eastAsia="en-US"/>
        </w:rPr>
        <w:t>______________________________________</w:t>
      </w:r>
      <w:r>
        <w:rPr>
          <w:lang w:eastAsia="en-US"/>
        </w:rPr>
        <w:br/>
      </w:r>
      <w:r>
        <w:rPr>
          <w:sz w:val="18"/>
          <w:szCs w:val="18"/>
          <w:lang w:eastAsia="en-US"/>
        </w:rPr>
        <w:t>наименование для юридического</w:t>
      </w:r>
      <w:r>
        <w:rPr>
          <w:sz w:val="18"/>
          <w:szCs w:val="18"/>
          <w:lang w:eastAsia="en-US"/>
        </w:rPr>
        <w:br/>
      </w:r>
      <w:r>
        <w:rPr>
          <w:lang w:eastAsia="en-US"/>
        </w:rPr>
        <w:t>______________________________________</w:t>
      </w:r>
      <w:r>
        <w:rPr>
          <w:lang w:eastAsia="en-US"/>
        </w:rPr>
        <w:br/>
      </w:r>
      <w:r>
        <w:rPr>
          <w:sz w:val="18"/>
          <w:szCs w:val="18"/>
          <w:lang w:eastAsia="en-US"/>
        </w:rPr>
        <w:t>лица, место жительства для</w:t>
      </w:r>
      <w:r>
        <w:rPr>
          <w:sz w:val="18"/>
          <w:szCs w:val="18"/>
          <w:lang w:eastAsia="en-US"/>
        </w:rPr>
        <w:br/>
        <w:t>физического лица, место</w:t>
      </w:r>
      <w:r>
        <w:rPr>
          <w:sz w:val="18"/>
          <w:szCs w:val="18"/>
          <w:lang w:eastAsia="en-US"/>
        </w:rPr>
        <w:br/>
        <w:t>нахождения для юридического лица</w:t>
      </w:r>
      <w:r>
        <w:rPr>
          <w:lang w:eastAsia="en-US"/>
        </w:rPr>
        <w:br/>
        <w:t>тел.: ___________________________</w:t>
      </w:r>
      <w:r>
        <w:rPr>
          <w:lang w:eastAsia="en-US"/>
        </w:rPr>
        <w:br/>
      </w:r>
      <w:r>
        <w:rPr>
          <w:sz w:val="18"/>
          <w:szCs w:val="18"/>
          <w:lang w:eastAsia="en-US"/>
        </w:rPr>
        <w:t>(номер контактного телефона)</w:t>
      </w:r>
    </w:p>
    <w:p w:rsidR="00FE3012" w:rsidRDefault="00FE3012" w:rsidP="00FE3012">
      <w:pPr>
        <w:shd w:val="clear" w:color="auto" w:fill="FFFFFF"/>
        <w:ind w:firstLine="0"/>
        <w:jc w:val="center"/>
        <w:rPr>
          <w:lang w:eastAsia="en-US"/>
        </w:rPr>
      </w:pPr>
      <w:r>
        <w:rPr>
          <w:lang w:eastAsia="en-US"/>
        </w:rPr>
        <w:t>Заявление</w:t>
      </w:r>
    </w:p>
    <w:p w:rsidR="00FE3012" w:rsidRDefault="00FE3012" w:rsidP="00FE3012">
      <w:pPr>
        <w:shd w:val="clear" w:color="auto" w:fill="FFFFFF"/>
        <w:ind w:firstLine="0"/>
        <w:jc w:val="left"/>
        <w:rPr>
          <w:lang w:eastAsia="en-US"/>
        </w:rPr>
      </w:pPr>
    </w:p>
    <w:p w:rsidR="00FE3012" w:rsidRDefault="00FE3012" w:rsidP="00FE3012">
      <w:pPr>
        <w:shd w:val="clear" w:color="auto" w:fill="FFFFFF"/>
        <w:ind w:firstLine="0"/>
        <w:jc w:val="left"/>
      </w:pPr>
      <w:r>
        <w:rPr>
          <w:lang w:eastAsia="en-US"/>
        </w:rPr>
        <w:tab/>
        <w:t xml:space="preserve">Прошу предоставить письменное разъяснение по вопросам применения нормативно-правовых актов  </w:t>
      </w:r>
      <w:r w:rsidR="00EC377C">
        <w:rPr>
          <w:lang w:eastAsia="en-US"/>
        </w:rPr>
        <w:t xml:space="preserve">Андреевского </w:t>
      </w:r>
      <w:r>
        <w:rPr>
          <w:lang w:eastAsia="en-US"/>
        </w:rPr>
        <w:t xml:space="preserve"> муниципального образования о местных налогах и сборах: __________________________________________________________________________________</w:t>
      </w:r>
      <w:r>
        <w:rPr>
          <w:lang w:eastAsia="en-US"/>
        </w:rPr>
        <w:br/>
      </w:r>
      <w:r>
        <w:rPr>
          <w:lang w:eastAsia="en-US"/>
        </w:rPr>
        <w:br/>
        <w:t>__________________________________________________________________________________</w:t>
      </w:r>
      <w:r>
        <w:rPr>
          <w:lang w:eastAsia="en-US"/>
        </w:rPr>
        <w:br/>
      </w:r>
      <w:r>
        <w:rPr>
          <w:lang w:eastAsia="en-US"/>
        </w:rPr>
        <w:br/>
        <w:t>__________________________________________________________________________________</w:t>
      </w:r>
      <w:r>
        <w:rPr>
          <w:lang w:eastAsia="en-US"/>
        </w:rPr>
        <w:br/>
      </w:r>
    </w:p>
    <w:p w:rsidR="00FE3012" w:rsidRDefault="00FE3012" w:rsidP="00FE3012">
      <w:pPr>
        <w:shd w:val="clear" w:color="auto" w:fill="FFFFFF"/>
        <w:ind w:firstLine="0"/>
        <w:jc w:val="left"/>
        <w:rPr>
          <w:lang w:eastAsia="en-US"/>
        </w:rPr>
      </w:pPr>
      <w:r>
        <w:rPr>
          <w:lang w:eastAsia="en-US"/>
        </w:rPr>
        <w:t>Способ получения ответа: ______________________________________________________________</w:t>
      </w:r>
    </w:p>
    <w:p w:rsidR="00FE3012" w:rsidRDefault="00FE3012" w:rsidP="00FE3012">
      <w:pPr>
        <w:shd w:val="clear" w:color="auto" w:fill="FFFFFF"/>
        <w:ind w:firstLine="0"/>
        <w:jc w:val="left"/>
        <w:rPr>
          <w:lang w:eastAsia="en-US"/>
        </w:rPr>
      </w:pPr>
      <w:r>
        <w:rPr>
          <w:lang w:eastAsia="en-US"/>
        </w:rPr>
        <w:t>Иные сведения: _______________________________________________________________________</w:t>
      </w:r>
    </w:p>
    <w:p w:rsidR="00FE3012" w:rsidRDefault="00FE3012" w:rsidP="00FE3012">
      <w:pPr>
        <w:shd w:val="clear" w:color="auto" w:fill="FFFFFF"/>
        <w:ind w:firstLine="0"/>
        <w:jc w:val="left"/>
      </w:pPr>
      <w:r>
        <w:rPr>
          <w:lang w:eastAsia="en-US"/>
        </w:rPr>
        <w:t>Способ получения результата предоставления муниципальной услуги:</w:t>
      </w:r>
    </w:p>
    <w:p w:rsidR="00FE3012" w:rsidRDefault="00FE3012" w:rsidP="00FE3012">
      <w:pPr>
        <w:shd w:val="clear" w:color="auto" w:fill="FFFFFF"/>
        <w:ind w:firstLine="0"/>
        <w:jc w:val="left"/>
        <w:rPr>
          <w:lang w:eastAsia="en-US"/>
        </w:rPr>
      </w:pPr>
      <w:r>
        <w:rPr>
          <w:lang w:eastAsia="en-US"/>
        </w:rPr>
        <w:t>__________________________________________________________________________________</w:t>
      </w:r>
    </w:p>
    <w:p w:rsidR="00FE3012" w:rsidRDefault="00FE3012" w:rsidP="00FE3012">
      <w:pPr>
        <w:shd w:val="clear" w:color="auto" w:fill="FFFFFF"/>
        <w:ind w:firstLine="0"/>
        <w:jc w:val="left"/>
        <w:rPr>
          <w:lang w:eastAsia="en-US"/>
        </w:rPr>
      </w:pPr>
      <w:r>
        <w:rPr>
          <w:lang w:eastAsia="en-US"/>
        </w:rPr>
        <w:t>(выдать на руки, почтовым отправлением или иным способом)</w:t>
      </w:r>
    </w:p>
    <w:p w:rsidR="00FE3012" w:rsidRDefault="00FE3012" w:rsidP="00FE3012">
      <w:pPr>
        <w:shd w:val="clear" w:color="auto" w:fill="FFFFFF"/>
        <w:ind w:firstLine="0"/>
        <w:jc w:val="left"/>
      </w:pPr>
      <w:r>
        <w:rPr>
          <w:lang w:eastAsia="en-US"/>
        </w:rPr>
        <w:t>Основания для отказа в предоставлении муниципальной услуги мне разъяснены.</w:t>
      </w:r>
    </w:p>
    <w:p w:rsidR="00FE3012" w:rsidRDefault="00FE3012" w:rsidP="00FE3012">
      <w:pPr>
        <w:shd w:val="clear" w:color="auto" w:fill="FFFFFF"/>
        <w:ind w:firstLine="0"/>
        <w:jc w:val="left"/>
        <w:rPr>
          <w:vertAlign w:val="superscript"/>
          <w:lang w:eastAsia="en-US"/>
        </w:rPr>
      </w:pPr>
      <w:r>
        <w:rPr>
          <w:lang w:eastAsia="en-US"/>
        </w:rPr>
        <w:t>«___» _________ 201__г. __________ ________________________________________</w:t>
      </w:r>
      <w:r>
        <w:rPr>
          <w:vertAlign w:val="superscript"/>
          <w:lang w:eastAsia="en-US"/>
        </w:rPr>
        <w:tab/>
      </w:r>
    </w:p>
    <w:p w:rsidR="00FE3012" w:rsidRDefault="00FE3012" w:rsidP="00FE3012">
      <w:pPr>
        <w:shd w:val="clear" w:color="auto" w:fill="FFFFFF"/>
        <w:ind w:left="2835" w:firstLine="0"/>
        <w:jc w:val="left"/>
        <w:rPr>
          <w:vertAlign w:val="superscript"/>
          <w:lang w:eastAsia="en-US"/>
        </w:rPr>
      </w:pPr>
      <w:r>
        <w:rPr>
          <w:vertAlign w:val="superscript"/>
          <w:lang w:eastAsia="en-US"/>
        </w:rPr>
        <w:t>подпись</w:t>
      </w:r>
      <w:r>
        <w:rPr>
          <w:vertAlign w:val="superscript"/>
          <w:lang w:eastAsia="en-US"/>
        </w:rPr>
        <w:tab/>
      </w:r>
      <w:r>
        <w:rPr>
          <w:vertAlign w:val="superscript"/>
          <w:lang w:eastAsia="en-US"/>
        </w:rPr>
        <w:tab/>
      </w:r>
      <w:r>
        <w:rPr>
          <w:vertAlign w:val="superscript"/>
          <w:lang w:eastAsia="en-US"/>
        </w:rPr>
        <w:tab/>
        <w:t>(Ф.И.О.)</w:t>
      </w:r>
    </w:p>
    <w:p w:rsidR="00FE3012" w:rsidRDefault="00FE3012" w:rsidP="00FE3012">
      <w:pPr>
        <w:shd w:val="clear" w:color="auto" w:fill="FFFFFF"/>
        <w:ind w:firstLine="0"/>
        <w:jc w:val="left"/>
        <w:rPr>
          <w:vertAlign w:val="superscript"/>
          <w:lang w:eastAsia="en-US"/>
        </w:rPr>
      </w:pPr>
    </w:p>
    <w:p w:rsidR="00FE3012" w:rsidRDefault="00FE3012" w:rsidP="00FE3012">
      <w:pPr>
        <w:shd w:val="clear" w:color="auto" w:fill="FFFFFF"/>
        <w:ind w:firstLine="0"/>
        <w:jc w:val="left"/>
        <w:rPr>
          <w:vertAlign w:val="superscript"/>
          <w:lang w:eastAsia="en-US"/>
        </w:rPr>
      </w:pPr>
      <w:r>
        <w:rPr>
          <w:lang w:eastAsia="en-US"/>
        </w:rPr>
        <w:t>Заявление принял</w:t>
      </w:r>
      <w:proofErr w:type="gramStart"/>
      <w:r>
        <w:rPr>
          <w:lang w:eastAsia="en-US"/>
        </w:rPr>
        <w:t>: ____________________ (________) (_______________________)</w:t>
      </w:r>
      <w:proofErr w:type="gramEnd"/>
    </w:p>
    <w:p w:rsidR="00FE3012" w:rsidRDefault="00FE3012" w:rsidP="00FE3012">
      <w:pPr>
        <w:shd w:val="clear" w:color="auto" w:fill="FFFFFF"/>
        <w:tabs>
          <w:tab w:val="left" w:pos="4536"/>
        </w:tabs>
        <w:ind w:left="2552" w:firstLine="0"/>
        <w:jc w:val="left"/>
      </w:pPr>
      <w:r>
        <w:rPr>
          <w:vertAlign w:val="superscript"/>
          <w:lang w:eastAsia="en-US"/>
        </w:rPr>
        <w:t> (должность)</w:t>
      </w:r>
      <w:r>
        <w:rPr>
          <w:vertAlign w:val="superscript"/>
          <w:lang w:eastAsia="en-US"/>
        </w:rPr>
        <w:tab/>
        <w:t xml:space="preserve"> (подпись)</w:t>
      </w:r>
      <w:r>
        <w:rPr>
          <w:vertAlign w:val="superscript"/>
          <w:lang w:eastAsia="en-US"/>
        </w:rPr>
        <w:tab/>
      </w:r>
      <w:r>
        <w:rPr>
          <w:vertAlign w:val="superscript"/>
          <w:lang w:eastAsia="en-US"/>
        </w:rPr>
        <w:tab/>
        <w:t> (Ф.И.О.)</w:t>
      </w:r>
    </w:p>
    <w:p w:rsidR="00FE3012" w:rsidRDefault="00FE3012" w:rsidP="00FE3012">
      <w:pPr>
        <w:shd w:val="clear" w:color="auto" w:fill="FFFFFF"/>
        <w:ind w:firstLine="0"/>
        <w:jc w:val="left"/>
        <w:rPr>
          <w:vertAlign w:val="superscript"/>
          <w:lang w:eastAsia="en-US"/>
        </w:rPr>
      </w:pPr>
    </w:p>
    <w:p w:rsidR="00FE3012" w:rsidRDefault="00FE3012" w:rsidP="00FE3012">
      <w:pPr>
        <w:shd w:val="clear" w:color="auto" w:fill="FFFFFF"/>
        <w:ind w:firstLine="0"/>
        <w:jc w:val="left"/>
        <w:rPr>
          <w:lang w:eastAsia="en-US"/>
        </w:rPr>
      </w:pPr>
      <w:r>
        <w:rPr>
          <w:lang w:eastAsia="en-US"/>
        </w:rPr>
        <w:t xml:space="preserve">Дата ______________ </w:t>
      </w:r>
      <w:proofErr w:type="spellStart"/>
      <w:r>
        <w:rPr>
          <w:lang w:eastAsia="en-US"/>
        </w:rPr>
        <w:t>Вх</w:t>
      </w:r>
      <w:proofErr w:type="spellEnd"/>
      <w:r>
        <w:rPr>
          <w:lang w:eastAsia="en-US"/>
        </w:rPr>
        <w:t>. № ______________</w:t>
      </w:r>
    </w:p>
    <w:p w:rsidR="00FE3012" w:rsidRDefault="00FE3012" w:rsidP="00FE3012">
      <w:pPr>
        <w:autoSpaceDE w:val="0"/>
        <w:ind w:firstLine="0"/>
        <w:rPr>
          <w:sz w:val="20"/>
          <w:szCs w:val="20"/>
          <w:lang w:eastAsia="en-US"/>
        </w:rPr>
      </w:pPr>
    </w:p>
    <w:p w:rsidR="00FE3012" w:rsidRDefault="00FE3012" w:rsidP="00FE3012">
      <w:pPr>
        <w:autoSpaceDE w:val="0"/>
        <w:ind w:firstLine="0"/>
        <w:rPr>
          <w:sz w:val="20"/>
          <w:szCs w:val="20"/>
          <w:lang w:eastAsia="en-US"/>
        </w:rPr>
      </w:pPr>
      <w:r>
        <w:br w:type="page"/>
      </w:r>
    </w:p>
    <w:p w:rsidR="00FE3012" w:rsidRDefault="00FE3012" w:rsidP="00FE3012">
      <w:pPr>
        <w:ind w:firstLine="0"/>
        <w:jc w:val="left"/>
        <w:rPr>
          <w:sz w:val="20"/>
          <w:szCs w:val="20"/>
          <w:lang w:eastAsia="en-US"/>
        </w:rPr>
        <w:sectPr w:rsidR="00FE3012">
          <w:pgSz w:w="11906" w:h="16838"/>
          <w:pgMar w:top="426" w:right="566" w:bottom="568" w:left="1418" w:header="0" w:footer="0" w:gutter="0"/>
          <w:cols w:space="720"/>
          <w:formProt w:val="0"/>
        </w:sectPr>
      </w:pPr>
    </w:p>
    <w:p w:rsidR="00FE3012" w:rsidRDefault="00FE3012" w:rsidP="00FE3012">
      <w:pPr>
        <w:ind w:left="5387" w:firstLine="0"/>
      </w:pPr>
      <w:r>
        <w:rPr>
          <w:sz w:val="22"/>
          <w:szCs w:val="22"/>
          <w:lang w:eastAsia="en-US"/>
        </w:rPr>
        <w:t xml:space="preserve">Приложение № 2 к административному регламенту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w:t>
      </w:r>
      <w:r w:rsidR="00EC377C">
        <w:rPr>
          <w:sz w:val="22"/>
          <w:szCs w:val="22"/>
          <w:lang w:eastAsia="en-US"/>
        </w:rPr>
        <w:t xml:space="preserve">Андреевского </w:t>
      </w:r>
      <w:r>
        <w:rPr>
          <w:sz w:val="22"/>
          <w:szCs w:val="22"/>
          <w:lang w:eastAsia="en-US"/>
        </w:rPr>
        <w:t xml:space="preserve"> муниципального образования о местных налогах и сборах»</w:t>
      </w:r>
    </w:p>
    <w:p w:rsidR="00FE3012" w:rsidRDefault="00FE3012" w:rsidP="00FE3012">
      <w:pPr>
        <w:autoSpaceDE w:val="0"/>
        <w:ind w:firstLine="0"/>
        <w:rPr>
          <w:sz w:val="26"/>
          <w:szCs w:val="26"/>
          <w:lang w:eastAsia="en-US"/>
        </w:rPr>
      </w:pPr>
    </w:p>
    <w:p w:rsidR="00FE3012" w:rsidRDefault="00FE3012" w:rsidP="00FE3012">
      <w:pPr>
        <w:autoSpaceDE w:val="0"/>
        <w:ind w:firstLine="0"/>
        <w:rPr>
          <w:sz w:val="26"/>
          <w:szCs w:val="26"/>
          <w:lang w:eastAsia="en-US"/>
        </w:rPr>
      </w:pPr>
    </w:p>
    <w:p w:rsidR="00FE3012" w:rsidRDefault="0096125D" w:rsidP="00EC377C">
      <w:pPr>
        <w:pStyle w:val="a3"/>
      </w:pPr>
      <w:hyperlink r:id="rId28" w:history="1">
        <w:r w:rsidR="00FE3012" w:rsidRPr="00EC377C">
          <w:rPr>
            <w:b/>
            <w:sz w:val="26"/>
          </w:rPr>
          <w:t>Сведения</w:t>
        </w:r>
      </w:hyperlink>
      <w:r w:rsidR="00FE3012">
        <w:rPr>
          <w:b/>
          <w:bCs/>
          <w:sz w:val="26"/>
          <w:szCs w:val="26"/>
          <w:lang w:eastAsia="en-US"/>
        </w:rPr>
        <w:t xml:space="preserve"> о местах нахождения и графике работы органа местного самоуправления, </w:t>
      </w:r>
      <w:proofErr w:type="gramStart"/>
      <w:r w:rsidR="00FE3012">
        <w:rPr>
          <w:b/>
          <w:bCs/>
          <w:sz w:val="26"/>
          <w:szCs w:val="26"/>
          <w:lang w:eastAsia="en-US"/>
        </w:rPr>
        <w:t>предоставляющее</w:t>
      </w:r>
      <w:proofErr w:type="gramEnd"/>
      <w:r w:rsidR="00FE3012">
        <w:rPr>
          <w:b/>
          <w:bCs/>
          <w:sz w:val="26"/>
          <w:szCs w:val="26"/>
          <w:lang w:eastAsia="en-US"/>
        </w:rPr>
        <w:t xml:space="preserve"> муниципальную услугу, МФЦ</w:t>
      </w:r>
    </w:p>
    <w:p w:rsidR="00FE3012" w:rsidRDefault="00FE3012" w:rsidP="00FE3012">
      <w:pPr>
        <w:ind w:firstLine="0"/>
        <w:jc w:val="center"/>
        <w:rPr>
          <w:b/>
          <w:bCs/>
          <w:sz w:val="26"/>
          <w:szCs w:val="26"/>
          <w:lang w:eastAsia="en-US"/>
        </w:rPr>
      </w:pPr>
    </w:p>
    <w:p w:rsidR="00FE3012" w:rsidRDefault="00FE3012" w:rsidP="00FE3012">
      <w:pPr>
        <w:ind w:firstLine="0"/>
        <w:jc w:val="center"/>
        <w:rPr>
          <w:b/>
          <w:bCs/>
          <w:sz w:val="26"/>
          <w:szCs w:val="26"/>
          <w:lang w:eastAsia="en-US"/>
        </w:rPr>
      </w:pPr>
    </w:p>
    <w:tbl>
      <w:tblPr>
        <w:tblW w:w="10138" w:type="dxa"/>
        <w:tblBorders>
          <w:top w:val="single" w:sz="4" w:space="0" w:color="000000"/>
          <w:left w:val="single" w:sz="4" w:space="0" w:color="000000"/>
          <w:bottom w:val="single" w:sz="4" w:space="0" w:color="000000"/>
          <w:insideH w:val="single" w:sz="4" w:space="0" w:color="000000"/>
        </w:tblBorders>
        <w:tblLayout w:type="fixed"/>
        <w:tblLook w:val="04A0"/>
      </w:tblPr>
      <w:tblGrid>
        <w:gridCol w:w="1749"/>
        <w:gridCol w:w="1982"/>
        <w:gridCol w:w="2047"/>
        <w:gridCol w:w="2552"/>
        <w:gridCol w:w="1808"/>
      </w:tblGrid>
      <w:tr w:rsidR="00FE3012" w:rsidTr="00EC377C">
        <w:tc>
          <w:tcPr>
            <w:tcW w:w="1749" w:type="dxa"/>
            <w:tcBorders>
              <w:top w:val="single" w:sz="4" w:space="0" w:color="000000"/>
              <w:left w:val="single" w:sz="4" w:space="0" w:color="000000"/>
              <w:bottom w:val="single" w:sz="4" w:space="0" w:color="000000"/>
              <w:right w:val="nil"/>
            </w:tcBorders>
          </w:tcPr>
          <w:p w:rsidR="00FE3012" w:rsidRPr="00763314" w:rsidRDefault="00FE3012" w:rsidP="004816B7">
            <w:pPr>
              <w:snapToGrid w:val="0"/>
              <w:ind w:firstLine="0"/>
              <w:jc w:val="center"/>
              <w:rPr>
                <w:b/>
                <w:bCs/>
                <w:sz w:val="26"/>
                <w:szCs w:val="26"/>
                <w:lang w:eastAsia="en-US" w:bidi="hi-IN"/>
              </w:rPr>
            </w:pPr>
          </w:p>
        </w:tc>
        <w:tc>
          <w:tcPr>
            <w:tcW w:w="1982" w:type="dxa"/>
            <w:tcBorders>
              <w:top w:val="single" w:sz="4" w:space="0" w:color="000000"/>
              <w:left w:val="single" w:sz="4" w:space="0" w:color="000000"/>
              <w:bottom w:val="single" w:sz="4" w:space="0" w:color="000000"/>
              <w:right w:val="nil"/>
            </w:tcBorders>
            <w:hideMark/>
          </w:tcPr>
          <w:p w:rsidR="00FE3012" w:rsidRDefault="00FE3012" w:rsidP="004816B7">
            <w:pPr>
              <w:ind w:firstLine="0"/>
              <w:jc w:val="center"/>
              <w:rPr>
                <w:b/>
                <w:bCs/>
                <w:sz w:val="26"/>
                <w:szCs w:val="26"/>
                <w:lang w:val="en-US" w:eastAsia="en-US" w:bidi="hi-IN"/>
              </w:rPr>
            </w:pPr>
            <w:proofErr w:type="spellStart"/>
            <w:r>
              <w:rPr>
                <w:b/>
                <w:bCs/>
                <w:sz w:val="26"/>
                <w:szCs w:val="26"/>
                <w:lang w:val="en-US" w:eastAsia="en-US" w:bidi="hi-IN"/>
              </w:rPr>
              <w:t>Адрес</w:t>
            </w:r>
            <w:proofErr w:type="spellEnd"/>
          </w:p>
        </w:tc>
        <w:tc>
          <w:tcPr>
            <w:tcW w:w="2047" w:type="dxa"/>
            <w:tcBorders>
              <w:top w:val="single" w:sz="4" w:space="0" w:color="000000"/>
              <w:left w:val="single" w:sz="4" w:space="0" w:color="000000"/>
              <w:bottom w:val="single" w:sz="4" w:space="0" w:color="000000"/>
              <w:right w:val="nil"/>
            </w:tcBorders>
            <w:hideMark/>
          </w:tcPr>
          <w:p w:rsidR="00FE3012" w:rsidRDefault="00FE3012" w:rsidP="004816B7">
            <w:pPr>
              <w:ind w:firstLine="0"/>
              <w:jc w:val="center"/>
              <w:rPr>
                <w:b/>
                <w:bCs/>
                <w:sz w:val="26"/>
                <w:szCs w:val="26"/>
                <w:lang w:val="en-US" w:eastAsia="en-US" w:bidi="hi-IN"/>
              </w:rPr>
            </w:pPr>
            <w:proofErr w:type="spellStart"/>
            <w:r>
              <w:rPr>
                <w:b/>
                <w:bCs/>
                <w:sz w:val="26"/>
                <w:szCs w:val="26"/>
                <w:lang w:val="en-US" w:eastAsia="en-US" w:bidi="hi-IN"/>
              </w:rPr>
              <w:t>Телефон</w:t>
            </w:r>
            <w:proofErr w:type="spellEnd"/>
            <w:r>
              <w:rPr>
                <w:b/>
                <w:bCs/>
                <w:sz w:val="26"/>
                <w:szCs w:val="26"/>
                <w:lang w:val="en-US" w:eastAsia="en-US" w:bidi="hi-IN"/>
              </w:rPr>
              <w:t xml:space="preserve">, </w:t>
            </w:r>
            <w:proofErr w:type="spellStart"/>
            <w:r>
              <w:rPr>
                <w:b/>
                <w:bCs/>
                <w:sz w:val="26"/>
                <w:szCs w:val="26"/>
                <w:lang w:val="en-US" w:eastAsia="en-US" w:bidi="hi-IN"/>
              </w:rPr>
              <w:t>факс</w:t>
            </w:r>
            <w:proofErr w:type="spellEnd"/>
          </w:p>
        </w:tc>
        <w:tc>
          <w:tcPr>
            <w:tcW w:w="2552" w:type="dxa"/>
            <w:tcBorders>
              <w:top w:val="single" w:sz="4" w:space="0" w:color="000000"/>
              <w:left w:val="single" w:sz="4" w:space="0" w:color="000000"/>
              <w:bottom w:val="single" w:sz="4" w:space="0" w:color="000000"/>
              <w:right w:val="nil"/>
            </w:tcBorders>
            <w:hideMark/>
          </w:tcPr>
          <w:p w:rsidR="00FE3012" w:rsidRDefault="00FE3012" w:rsidP="004816B7">
            <w:pPr>
              <w:ind w:firstLine="0"/>
              <w:jc w:val="center"/>
              <w:rPr>
                <w:b/>
                <w:bCs/>
                <w:sz w:val="26"/>
                <w:szCs w:val="26"/>
                <w:lang w:val="en-US" w:eastAsia="en-US" w:bidi="hi-IN"/>
              </w:rPr>
            </w:pPr>
            <w:proofErr w:type="spellStart"/>
            <w:r>
              <w:rPr>
                <w:b/>
                <w:bCs/>
                <w:sz w:val="26"/>
                <w:szCs w:val="26"/>
                <w:lang w:val="en-US" w:eastAsia="en-US" w:bidi="hi-IN"/>
              </w:rPr>
              <w:t>Официальныйсайт</w:t>
            </w:r>
            <w:proofErr w:type="spellEnd"/>
          </w:p>
        </w:tc>
        <w:tc>
          <w:tcPr>
            <w:tcW w:w="1808" w:type="dxa"/>
            <w:tcBorders>
              <w:top w:val="single" w:sz="4" w:space="0" w:color="000000"/>
              <w:left w:val="single" w:sz="4" w:space="0" w:color="000000"/>
              <w:bottom w:val="single" w:sz="4" w:space="0" w:color="000000"/>
              <w:right w:val="single" w:sz="4" w:space="0" w:color="000000"/>
            </w:tcBorders>
            <w:hideMark/>
          </w:tcPr>
          <w:p w:rsidR="00FE3012" w:rsidRDefault="00FE3012" w:rsidP="004816B7">
            <w:pPr>
              <w:ind w:firstLine="0"/>
              <w:jc w:val="center"/>
              <w:rPr>
                <w:b/>
                <w:bCs/>
                <w:sz w:val="26"/>
                <w:szCs w:val="26"/>
                <w:lang w:val="en-US" w:eastAsia="en-US" w:bidi="hi-IN"/>
              </w:rPr>
            </w:pPr>
            <w:proofErr w:type="spellStart"/>
            <w:r>
              <w:rPr>
                <w:b/>
                <w:bCs/>
                <w:sz w:val="26"/>
                <w:szCs w:val="26"/>
                <w:lang w:val="en-US" w:eastAsia="en-US" w:bidi="hi-IN"/>
              </w:rPr>
              <w:t>Графикработы</w:t>
            </w:r>
            <w:proofErr w:type="spellEnd"/>
          </w:p>
        </w:tc>
      </w:tr>
      <w:tr w:rsidR="00FE3012" w:rsidTr="00EC377C">
        <w:tc>
          <w:tcPr>
            <w:tcW w:w="1749" w:type="dxa"/>
            <w:tcBorders>
              <w:top w:val="single" w:sz="4" w:space="0" w:color="000000"/>
              <w:left w:val="single" w:sz="4" w:space="0" w:color="000000"/>
              <w:bottom w:val="single" w:sz="4" w:space="0" w:color="000000"/>
              <w:right w:val="nil"/>
            </w:tcBorders>
            <w:hideMark/>
          </w:tcPr>
          <w:p w:rsidR="00FE3012" w:rsidRPr="00763314" w:rsidRDefault="00FE3012" w:rsidP="00EC377C">
            <w:pPr>
              <w:ind w:firstLine="0"/>
              <w:jc w:val="left"/>
              <w:rPr>
                <w:lang w:bidi="hi-IN"/>
              </w:rPr>
            </w:pPr>
            <w:r>
              <w:rPr>
                <w:sz w:val="22"/>
                <w:szCs w:val="22"/>
                <w:lang w:eastAsia="en-US" w:bidi="hi-IN"/>
              </w:rPr>
              <w:t xml:space="preserve">Администрация </w:t>
            </w:r>
            <w:r w:rsidR="00EC377C">
              <w:rPr>
                <w:sz w:val="22"/>
                <w:szCs w:val="22"/>
                <w:lang w:eastAsia="en-US" w:bidi="hi-IN"/>
              </w:rPr>
              <w:t>Андреевского</w:t>
            </w:r>
            <w:r>
              <w:rPr>
                <w:sz w:val="22"/>
                <w:szCs w:val="22"/>
                <w:lang w:eastAsia="en-US" w:bidi="hi-IN"/>
              </w:rPr>
              <w:t xml:space="preserve"> муниципального образования Екатерино</w:t>
            </w:r>
            <w:r w:rsidRPr="00763314">
              <w:rPr>
                <w:sz w:val="22"/>
                <w:szCs w:val="22"/>
                <w:lang w:eastAsia="en-US" w:bidi="hi-IN"/>
              </w:rPr>
              <w:t>вского муниципального района</w:t>
            </w:r>
          </w:p>
        </w:tc>
        <w:tc>
          <w:tcPr>
            <w:tcW w:w="1982" w:type="dxa"/>
            <w:tcBorders>
              <w:top w:val="single" w:sz="4" w:space="0" w:color="000000"/>
              <w:left w:val="single" w:sz="4" w:space="0" w:color="000000"/>
              <w:bottom w:val="single" w:sz="4" w:space="0" w:color="000000"/>
              <w:right w:val="nil"/>
            </w:tcBorders>
            <w:hideMark/>
          </w:tcPr>
          <w:p w:rsidR="00FE3012" w:rsidRPr="007C35C6" w:rsidRDefault="00EC377C" w:rsidP="00EC377C">
            <w:pPr>
              <w:spacing w:line="276" w:lineRule="auto"/>
              <w:ind w:left="-56" w:right="-66" w:firstLine="0"/>
              <w:jc w:val="left"/>
              <w:rPr>
                <w:lang w:eastAsia="en-US" w:bidi="hi-IN"/>
              </w:rPr>
            </w:pPr>
            <w:r>
              <w:rPr>
                <w:sz w:val="22"/>
                <w:szCs w:val="22"/>
                <w:lang w:eastAsia="en-US" w:bidi="hi-IN"/>
              </w:rPr>
              <w:t>412143</w:t>
            </w:r>
            <w:r w:rsidR="00FE3012">
              <w:rPr>
                <w:sz w:val="22"/>
                <w:szCs w:val="22"/>
                <w:lang w:eastAsia="en-US" w:bidi="hi-IN"/>
              </w:rPr>
              <w:t xml:space="preserve">, Саратовская </w:t>
            </w:r>
            <w:proofErr w:type="spellStart"/>
            <w:r w:rsidR="00FE3012">
              <w:rPr>
                <w:sz w:val="22"/>
                <w:szCs w:val="22"/>
                <w:lang w:eastAsia="en-US" w:bidi="hi-IN"/>
              </w:rPr>
              <w:t>обл.</w:t>
            </w:r>
            <w:proofErr w:type="gramStart"/>
            <w:r w:rsidR="00FE3012">
              <w:rPr>
                <w:sz w:val="22"/>
                <w:szCs w:val="22"/>
                <w:lang w:eastAsia="en-US" w:bidi="hi-IN"/>
              </w:rPr>
              <w:t>,Е</w:t>
            </w:r>
            <w:proofErr w:type="gramEnd"/>
            <w:r w:rsidR="00FE3012">
              <w:rPr>
                <w:sz w:val="22"/>
                <w:szCs w:val="22"/>
                <w:lang w:eastAsia="en-US" w:bidi="hi-IN"/>
              </w:rPr>
              <w:t>катериновский</w:t>
            </w:r>
            <w:proofErr w:type="spellEnd"/>
            <w:r w:rsidR="00FE3012">
              <w:rPr>
                <w:sz w:val="22"/>
                <w:szCs w:val="22"/>
                <w:lang w:eastAsia="en-US" w:bidi="hi-IN"/>
              </w:rPr>
              <w:t xml:space="preserve"> р-н, с. </w:t>
            </w:r>
            <w:r>
              <w:rPr>
                <w:sz w:val="22"/>
                <w:szCs w:val="22"/>
                <w:lang w:eastAsia="en-US" w:bidi="hi-IN"/>
              </w:rPr>
              <w:t xml:space="preserve">Андреевка </w:t>
            </w:r>
            <w:r w:rsidR="00FE3012" w:rsidRPr="00763314">
              <w:rPr>
                <w:sz w:val="22"/>
                <w:szCs w:val="22"/>
                <w:lang w:eastAsia="en-US" w:bidi="hi-IN"/>
              </w:rPr>
              <w:t xml:space="preserve">, ул. </w:t>
            </w:r>
            <w:r>
              <w:rPr>
                <w:sz w:val="22"/>
                <w:szCs w:val="22"/>
                <w:lang w:eastAsia="en-US" w:bidi="hi-IN"/>
              </w:rPr>
              <w:t xml:space="preserve">Рабочая </w:t>
            </w:r>
            <w:r w:rsidR="00FE3012">
              <w:rPr>
                <w:sz w:val="22"/>
                <w:szCs w:val="22"/>
                <w:lang w:eastAsia="en-US" w:bidi="hi-IN"/>
              </w:rPr>
              <w:t xml:space="preserve">, д. </w:t>
            </w:r>
            <w:r>
              <w:rPr>
                <w:sz w:val="22"/>
                <w:szCs w:val="22"/>
                <w:lang w:eastAsia="en-US" w:bidi="hi-IN"/>
              </w:rPr>
              <w:t>19А</w:t>
            </w:r>
          </w:p>
        </w:tc>
        <w:tc>
          <w:tcPr>
            <w:tcW w:w="2047" w:type="dxa"/>
            <w:tcBorders>
              <w:top w:val="single" w:sz="4" w:space="0" w:color="000000"/>
              <w:left w:val="single" w:sz="4" w:space="0" w:color="000000"/>
              <w:bottom w:val="single" w:sz="4" w:space="0" w:color="000000"/>
              <w:right w:val="nil"/>
            </w:tcBorders>
            <w:hideMark/>
          </w:tcPr>
          <w:p w:rsidR="00FE3012" w:rsidRPr="00581135" w:rsidRDefault="00FE3012" w:rsidP="004816B7">
            <w:pPr>
              <w:spacing w:line="276" w:lineRule="auto"/>
              <w:ind w:firstLine="0"/>
              <w:jc w:val="left"/>
              <w:rPr>
                <w:lang w:val="en-US" w:eastAsia="en-US" w:bidi="hi-IN"/>
              </w:rPr>
            </w:pPr>
            <w:r w:rsidRPr="00581135">
              <w:rPr>
                <w:sz w:val="22"/>
                <w:szCs w:val="22"/>
                <w:lang w:val="en-US" w:eastAsia="en-US" w:bidi="hi-IN"/>
              </w:rPr>
              <w:t xml:space="preserve">8(84554) </w:t>
            </w:r>
            <w:r w:rsidR="00EC377C" w:rsidRPr="00581135">
              <w:rPr>
                <w:sz w:val="22"/>
                <w:szCs w:val="22"/>
                <w:lang w:val="en-US" w:eastAsia="en-US" w:bidi="hi-IN"/>
              </w:rPr>
              <w:t>7-16</w:t>
            </w:r>
            <w:r w:rsidRPr="00581135">
              <w:rPr>
                <w:sz w:val="22"/>
                <w:szCs w:val="22"/>
                <w:lang w:val="en-US" w:eastAsia="en-US" w:bidi="hi-IN"/>
              </w:rPr>
              <w:t>-</w:t>
            </w:r>
            <w:r w:rsidR="00EC377C" w:rsidRPr="00581135">
              <w:rPr>
                <w:sz w:val="22"/>
                <w:szCs w:val="22"/>
                <w:lang w:val="en-US" w:eastAsia="en-US" w:bidi="hi-IN"/>
              </w:rPr>
              <w:t>89</w:t>
            </w:r>
          </w:p>
          <w:p w:rsidR="00FE3012" w:rsidRPr="00581135" w:rsidRDefault="00FE3012" w:rsidP="004816B7">
            <w:pPr>
              <w:spacing w:line="276" w:lineRule="auto"/>
              <w:ind w:firstLine="0"/>
              <w:jc w:val="left"/>
              <w:rPr>
                <w:lang w:val="en-US" w:eastAsia="en-US" w:bidi="hi-IN"/>
              </w:rPr>
            </w:pPr>
            <w:r>
              <w:rPr>
                <w:sz w:val="22"/>
                <w:szCs w:val="22"/>
                <w:lang w:val="en-US" w:eastAsia="en-US" w:bidi="hi-IN"/>
              </w:rPr>
              <w:t>e</w:t>
            </w:r>
            <w:r w:rsidRPr="00581135">
              <w:rPr>
                <w:sz w:val="22"/>
                <w:szCs w:val="22"/>
                <w:lang w:val="en-US" w:eastAsia="en-US" w:bidi="hi-IN"/>
              </w:rPr>
              <w:t>-</w:t>
            </w:r>
            <w:r>
              <w:rPr>
                <w:sz w:val="22"/>
                <w:szCs w:val="22"/>
                <w:lang w:val="en-US" w:eastAsia="en-US" w:bidi="hi-IN"/>
              </w:rPr>
              <w:t>mail</w:t>
            </w:r>
            <w:r w:rsidRPr="00581135">
              <w:rPr>
                <w:sz w:val="22"/>
                <w:szCs w:val="22"/>
                <w:lang w:val="en-US" w:eastAsia="en-US" w:bidi="hi-IN"/>
              </w:rPr>
              <w:t xml:space="preserve">: </w:t>
            </w:r>
          </w:p>
          <w:p w:rsidR="00FE3012" w:rsidRPr="00EC377C" w:rsidRDefault="00EC377C" w:rsidP="004816B7">
            <w:pPr>
              <w:spacing w:line="276" w:lineRule="auto"/>
              <w:ind w:firstLine="0"/>
              <w:jc w:val="left"/>
              <w:rPr>
                <w:lang w:val="en-US" w:eastAsia="en-US" w:bidi="hi-IN"/>
              </w:rPr>
            </w:pPr>
            <w:r>
              <w:rPr>
                <w:sz w:val="22"/>
                <w:szCs w:val="22"/>
                <w:lang w:val="en-US" w:eastAsia="en-US" w:bidi="hi-IN"/>
              </w:rPr>
              <w:t>aleksandr-jashin7@rambler.ru</w:t>
            </w:r>
          </w:p>
        </w:tc>
        <w:tc>
          <w:tcPr>
            <w:tcW w:w="2552" w:type="dxa"/>
            <w:tcBorders>
              <w:top w:val="single" w:sz="4" w:space="0" w:color="000000"/>
              <w:left w:val="single" w:sz="4" w:space="0" w:color="000000"/>
              <w:bottom w:val="single" w:sz="4" w:space="0" w:color="000000"/>
              <w:right w:val="nil"/>
            </w:tcBorders>
            <w:hideMark/>
          </w:tcPr>
          <w:p w:rsidR="00FE3012" w:rsidRPr="007C35C6" w:rsidRDefault="00FE3012" w:rsidP="004816B7">
            <w:pPr>
              <w:spacing w:line="276" w:lineRule="auto"/>
              <w:ind w:firstLine="0"/>
              <w:jc w:val="left"/>
              <w:rPr>
                <w:lang w:eastAsia="en-US" w:bidi="hi-IN"/>
              </w:rPr>
            </w:pPr>
            <w:r>
              <w:rPr>
                <w:sz w:val="22"/>
                <w:szCs w:val="22"/>
                <w:lang w:val="en-US" w:eastAsia="en-US" w:bidi="hi-IN"/>
              </w:rPr>
              <w:t>http</w:t>
            </w:r>
            <w:r w:rsidRPr="007C35C6">
              <w:rPr>
                <w:sz w:val="22"/>
                <w:szCs w:val="22"/>
                <w:lang w:eastAsia="en-US" w:bidi="hi-IN"/>
              </w:rPr>
              <w:t>://</w:t>
            </w:r>
            <w:proofErr w:type="spellStart"/>
            <w:r w:rsidRPr="00180A5B">
              <w:rPr>
                <w:sz w:val="22"/>
                <w:szCs w:val="22"/>
                <w:lang w:val="en-US" w:eastAsia="en-US" w:bidi="hi-IN"/>
              </w:rPr>
              <w:t>ekaterinovka</w:t>
            </w:r>
            <w:proofErr w:type="spellEnd"/>
            <w:r w:rsidRPr="00180A5B">
              <w:rPr>
                <w:sz w:val="22"/>
                <w:szCs w:val="22"/>
                <w:lang w:eastAsia="en-US" w:bidi="hi-IN"/>
              </w:rPr>
              <w:t>.</w:t>
            </w:r>
            <w:proofErr w:type="spellStart"/>
            <w:r w:rsidRPr="00180A5B">
              <w:rPr>
                <w:sz w:val="22"/>
                <w:szCs w:val="22"/>
                <w:lang w:val="en-US" w:eastAsia="en-US" w:bidi="hi-IN"/>
              </w:rPr>
              <w:t>sarmo</w:t>
            </w:r>
            <w:proofErr w:type="spellEnd"/>
            <w:r w:rsidRPr="00180A5B">
              <w:rPr>
                <w:sz w:val="22"/>
                <w:szCs w:val="22"/>
                <w:lang w:eastAsia="en-US" w:bidi="hi-IN"/>
              </w:rPr>
              <w:t>.</w:t>
            </w:r>
            <w:proofErr w:type="spellStart"/>
            <w:r>
              <w:rPr>
                <w:sz w:val="22"/>
                <w:szCs w:val="22"/>
                <w:lang w:val="en-US" w:eastAsia="en-US" w:bidi="hi-IN"/>
              </w:rPr>
              <w:t>ru</w:t>
            </w:r>
            <w:proofErr w:type="spellEnd"/>
          </w:p>
        </w:tc>
        <w:tc>
          <w:tcPr>
            <w:tcW w:w="1808" w:type="dxa"/>
            <w:tcBorders>
              <w:top w:val="single" w:sz="4" w:space="0" w:color="000000"/>
              <w:left w:val="single" w:sz="4" w:space="0" w:color="000000"/>
              <w:bottom w:val="single" w:sz="4" w:space="0" w:color="000000"/>
              <w:right w:val="single" w:sz="4" w:space="0" w:color="000000"/>
            </w:tcBorders>
            <w:hideMark/>
          </w:tcPr>
          <w:p w:rsidR="00FE3012" w:rsidRPr="00763314" w:rsidRDefault="00FE3012" w:rsidP="004816B7">
            <w:pPr>
              <w:spacing w:line="276" w:lineRule="auto"/>
              <w:ind w:firstLine="0"/>
              <w:jc w:val="left"/>
              <w:rPr>
                <w:lang w:eastAsia="en-US" w:bidi="hi-IN"/>
              </w:rPr>
            </w:pPr>
            <w:r w:rsidRPr="00763314">
              <w:rPr>
                <w:sz w:val="22"/>
                <w:szCs w:val="22"/>
                <w:lang w:eastAsia="en-US" w:bidi="hi-IN"/>
              </w:rPr>
              <w:t xml:space="preserve"> понедел</w:t>
            </w:r>
            <w:r>
              <w:rPr>
                <w:sz w:val="22"/>
                <w:szCs w:val="22"/>
                <w:lang w:eastAsia="en-US" w:bidi="hi-IN"/>
              </w:rPr>
              <w:t xml:space="preserve">ьник - пятница с 8:00 до </w:t>
            </w:r>
            <w:r w:rsidRPr="00A934C6">
              <w:rPr>
                <w:sz w:val="22"/>
                <w:szCs w:val="22"/>
                <w:lang w:eastAsia="en-US" w:bidi="hi-IN"/>
              </w:rPr>
              <w:t>17:00</w:t>
            </w:r>
            <w:r w:rsidRPr="00763314">
              <w:rPr>
                <w:sz w:val="22"/>
                <w:szCs w:val="22"/>
                <w:lang w:eastAsia="en-US" w:bidi="hi-IN"/>
              </w:rPr>
              <w:t xml:space="preserve"> Перерыв на обед с 12:00 до 13:00</w:t>
            </w:r>
          </w:p>
          <w:p w:rsidR="00FE3012" w:rsidRDefault="00FE3012" w:rsidP="004816B7">
            <w:pPr>
              <w:spacing w:line="276" w:lineRule="auto"/>
              <w:ind w:firstLine="0"/>
              <w:jc w:val="left"/>
              <w:rPr>
                <w:lang w:val="en-US" w:eastAsia="en-US" w:bidi="hi-IN"/>
              </w:rPr>
            </w:pPr>
            <w:r w:rsidRPr="007C35C6">
              <w:rPr>
                <w:sz w:val="22"/>
                <w:szCs w:val="22"/>
                <w:lang w:eastAsia="en-US" w:bidi="hi-IN"/>
              </w:rPr>
              <w:t xml:space="preserve">Выходной суббота, </w:t>
            </w:r>
            <w:proofErr w:type="spellStart"/>
            <w:r w:rsidRPr="007C35C6">
              <w:rPr>
                <w:sz w:val="22"/>
                <w:szCs w:val="22"/>
                <w:lang w:eastAsia="en-US" w:bidi="hi-IN"/>
              </w:rPr>
              <w:t>воскр</w:t>
            </w:r>
            <w:r>
              <w:rPr>
                <w:sz w:val="22"/>
                <w:szCs w:val="22"/>
                <w:lang w:val="en-US" w:eastAsia="en-US" w:bidi="hi-IN"/>
              </w:rPr>
              <w:t>есенье</w:t>
            </w:r>
            <w:proofErr w:type="spellEnd"/>
          </w:p>
        </w:tc>
      </w:tr>
      <w:tr w:rsidR="00FE3012" w:rsidTr="00EC377C">
        <w:tc>
          <w:tcPr>
            <w:tcW w:w="1749" w:type="dxa"/>
            <w:tcBorders>
              <w:top w:val="single" w:sz="4" w:space="0" w:color="000000"/>
              <w:left w:val="single" w:sz="4" w:space="0" w:color="000000"/>
              <w:bottom w:val="single" w:sz="4" w:space="0" w:color="000000"/>
              <w:right w:val="nil"/>
            </w:tcBorders>
            <w:hideMark/>
          </w:tcPr>
          <w:p w:rsidR="00FE3012" w:rsidRDefault="00FE3012" w:rsidP="004816B7">
            <w:pPr>
              <w:ind w:firstLine="0"/>
              <w:jc w:val="left"/>
              <w:rPr>
                <w:lang w:val="en-US" w:eastAsia="en-US" w:bidi="hi-IN"/>
              </w:rPr>
            </w:pPr>
            <w:r>
              <w:rPr>
                <w:sz w:val="22"/>
                <w:szCs w:val="22"/>
                <w:lang w:val="en-US" w:eastAsia="en-US" w:bidi="hi-IN"/>
              </w:rPr>
              <w:t>МФЦ</w:t>
            </w:r>
          </w:p>
        </w:tc>
        <w:tc>
          <w:tcPr>
            <w:tcW w:w="1982" w:type="dxa"/>
            <w:tcBorders>
              <w:top w:val="single" w:sz="4" w:space="0" w:color="000000"/>
              <w:left w:val="single" w:sz="4" w:space="0" w:color="000000"/>
              <w:bottom w:val="single" w:sz="4" w:space="0" w:color="000000"/>
              <w:right w:val="nil"/>
            </w:tcBorders>
            <w:hideMark/>
          </w:tcPr>
          <w:p w:rsidR="00FE3012" w:rsidRPr="00763314" w:rsidRDefault="00FE3012" w:rsidP="004816B7">
            <w:pPr>
              <w:ind w:left="-56" w:right="-66" w:firstLine="0"/>
              <w:jc w:val="left"/>
              <w:rPr>
                <w:lang w:eastAsia="en-US" w:bidi="hi-IN"/>
              </w:rPr>
            </w:pPr>
            <w:r>
              <w:rPr>
                <w:sz w:val="22"/>
                <w:szCs w:val="22"/>
                <w:lang w:eastAsia="en-US" w:bidi="hi-IN"/>
              </w:rPr>
              <w:t>412</w:t>
            </w:r>
            <w:r w:rsidRPr="00A934C6">
              <w:rPr>
                <w:sz w:val="22"/>
                <w:szCs w:val="22"/>
                <w:lang w:eastAsia="en-US" w:bidi="hi-IN"/>
              </w:rPr>
              <w:t>120</w:t>
            </w:r>
            <w:r w:rsidRPr="00763314">
              <w:rPr>
                <w:sz w:val="22"/>
                <w:szCs w:val="22"/>
                <w:lang w:eastAsia="en-US" w:bidi="hi-IN"/>
              </w:rPr>
              <w:t>,</w:t>
            </w:r>
          </w:p>
          <w:p w:rsidR="00FE3012" w:rsidRPr="00B07A43" w:rsidRDefault="00FE3012" w:rsidP="004816B7">
            <w:pPr>
              <w:ind w:left="-56" w:right="-66" w:firstLine="0"/>
              <w:jc w:val="left"/>
              <w:rPr>
                <w:lang w:eastAsia="en-US" w:bidi="hi-IN"/>
              </w:rPr>
            </w:pPr>
            <w:r>
              <w:rPr>
                <w:color w:val="222222"/>
                <w:sz w:val="22"/>
                <w:szCs w:val="22"/>
                <w:shd w:val="clear" w:color="auto" w:fill="FFFFFF"/>
              </w:rPr>
              <w:t>Р.п.</w:t>
            </w:r>
            <w:r w:rsidRPr="00B07A43">
              <w:rPr>
                <w:color w:val="222222"/>
                <w:sz w:val="22"/>
                <w:szCs w:val="22"/>
                <w:shd w:val="clear" w:color="auto" w:fill="FFFFFF"/>
              </w:rPr>
              <w:t xml:space="preserve"> Екатериновка, Первомайская улица, 43</w:t>
            </w:r>
          </w:p>
        </w:tc>
        <w:tc>
          <w:tcPr>
            <w:tcW w:w="2047" w:type="dxa"/>
            <w:tcBorders>
              <w:top w:val="single" w:sz="4" w:space="0" w:color="000000"/>
              <w:left w:val="single" w:sz="4" w:space="0" w:color="000000"/>
              <w:bottom w:val="single" w:sz="4" w:space="0" w:color="000000"/>
              <w:right w:val="nil"/>
            </w:tcBorders>
          </w:tcPr>
          <w:p w:rsidR="00FE3012" w:rsidRPr="00763314" w:rsidRDefault="00FE3012" w:rsidP="004816B7">
            <w:pPr>
              <w:snapToGrid w:val="0"/>
              <w:ind w:firstLine="0"/>
              <w:jc w:val="left"/>
              <w:rPr>
                <w:lang w:eastAsia="en-US" w:bidi="hi-IN"/>
              </w:rPr>
            </w:pPr>
          </w:p>
        </w:tc>
        <w:tc>
          <w:tcPr>
            <w:tcW w:w="2552" w:type="dxa"/>
            <w:tcBorders>
              <w:top w:val="single" w:sz="4" w:space="0" w:color="000000"/>
              <w:left w:val="single" w:sz="4" w:space="0" w:color="000000"/>
              <w:bottom w:val="single" w:sz="4" w:space="0" w:color="000000"/>
              <w:right w:val="nil"/>
            </w:tcBorders>
            <w:hideMark/>
          </w:tcPr>
          <w:p w:rsidR="00FE3012" w:rsidRPr="00A934C6" w:rsidRDefault="00FE3012" w:rsidP="004816B7">
            <w:pPr>
              <w:ind w:firstLine="0"/>
              <w:jc w:val="left"/>
              <w:rPr>
                <w:lang w:eastAsia="en-US" w:bidi="hi-IN"/>
              </w:rPr>
            </w:pPr>
            <w:r>
              <w:rPr>
                <w:sz w:val="22"/>
                <w:szCs w:val="22"/>
                <w:highlight w:val="white"/>
                <w:lang w:val="en-US" w:eastAsia="en-US" w:bidi="hi-IN"/>
              </w:rPr>
              <w:t>www</w:t>
            </w:r>
            <w:r w:rsidRPr="00A934C6">
              <w:rPr>
                <w:sz w:val="22"/>
                <w:szCs w:val="22"/>
                <w:highlight w:val="white"/>
                <w:lang w:eastAsia="en-US" w:bidi="hi-IN"/>
              </w:rPr>
              <w:t>.</w:t>
            </w:r>
            <w:proofErr w:type="spellStart"/>
            <w:r>
              <w:rPr>
                <w:sz w:val="22"/>
                <w:szCs w:val="22"/>
                <w:highlight w:val="white"/>
                <w:lang w:val="en-US" w:eastAsia="en-US" w:bidi="hi-IN"/>
              </w:rPr>
              <w:t>mfc</w:t>
            </w:r>
            <w:proofErr w:type="spellEnd"/>
            <w:r w:rsidRPr="00A934C6">
              <w:rPr>
                <w:sz w:val="22"/>
                <w:szCs w:val="22"/>
                <w:highlight w:val="white"/>
                <w:lang w:eastAsia="en-US" w:bidi="hi-IN"/>
              </w:rPr>
              <w:t>64.</w:t>
            </w:r>
            <w:proofErr w:type="spellStart"/>
            <w:r>
              <w:rPr>
                <w:sz w:val="22"/>
                <w:szCs w:val="22"/>
                <w:highlight w:val="white"/>
                <w:lang w:val="en-US" w:eastAsia="en-US" w:bidi="hi-IN"/>
              </w:rPr>
              <w:t>ru</w:t>
            </w:r>
            <w:proofErr w:type="spellEnd"/>
          </w:p>
        </w:tc>
        <w:tc>
          <w:tcPr>
            <w:tcW w:w="1808" w:type="dxa"/>
            <w:tcBorders>
              <w:top w:val="single" w:sz="4" w:space="0" w:color="000000"/>
              <w:left w:val="single" w:sz="4" w:space="0" w:color="000000"/>
              <w:bottom w:val="single" w:sz="4" w:space="0" w:color="000000"/>
              <w:right w:val="single" w:sz="4" w:space="0" w:color="000000"/>
            </w:tcBorders>
            <w:hideMark/>
          </w:tcPr>
          <w:p w:rsidR="00FE3012" w:rsidRPr="00B07A43" w:rsidRDefault="00FE3012" w:rsidP="004816B7">
            <w:pPr>
              <w:ind w:firstLine="0"/>
              <w:jc w:val="left"/>
              <w:rPr>
                <w:color w:val="222222"/>
                <w:shd w:val="clear" w:color="auto" w:fill="FFFFFF"/>
              </w:rPr>
            </w:pPr>
            <w:r w:rsidRPr="00B07A43">
              <w:rPr>
                <w:color w:val="222222"/>
                <w:sz w:val="22"/>
                <w:szCs w:val="22"/>
                <w:shd w:val="clear" w:color="auto" w:fill="FFFFFF"/>
              </w:rPr>
              <w:t>вторник: с 09:00 до 20:00, перерыв: с 13:00 до 14:00</w:t>
            </w:r>
          </w:p>
          <w:p w:rsidR="00FE3012" w:rsidRPr="00B07A43" w:rsidRDefault="00FE3012" w:rsidP="004816B7">
            <w:pPr>
              <w:ind w:firstLine="0"/>
              <w:jc w:val="left"/>
              <w:rPr>
                <w:color w:val="222222"/>
                <w:shd w:val="clear" w:color="auto" w:fill="FFFFFF"/>
              </w:rPr>
            </w:pPr>
            <w:r w:rsidRPr="00B07A43">
              <w:rPr>
                <w:color w:val="222222"/>
                <w:sz w:val="22"/>
                <w:szCs w:val="22"/>
                <w:shd w:val="clear" w:color="auto" w:fill="FFFFFF"/>
              </w:rPr>
              <w:t>среда-пятница: с 09:00 до 18:00, перерыв: с 13:00 до 14:00</w:t>
            </w:r>
          </w:p>
          <w:p w:rsidR="00FE3012" w:rsidRPr="00B07A43" w:rsidRDefault="00FE3012" w:rsidP="004816B7">
            <w:pPr>
              <w:ind w:firstLine="0"/>
              <w:jc w:val="left"/>
              <w:rPr>
                <w:lang w:eastAsia="en-US" w:bidi="hi-IN"/>
              </w:rPr>
            </w:pPr>
            <w:r w:rsidRPr="00B07A43">
              <w:rPr>
                <w:color w:val="222222"/>
                <w:sz w:val="22"/>
                <w:szCs w:val="22"/>
                <w:shd w:val="clear" w:color="auto" w:fill="FFFFFF"/>
              </w:rPr>
              <w:t>суббота: с 09:00 до 15:30, перерыв: с 13:00 до 13:30</w:t>
            </w:r>
          </w:p>
        </w:tc>
      </w:tr>
    </w:tbl>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pPr>
    </w:p>
    <w:p w:rsidR="00FE3012" w:rsidRDefault="00FE3012" w:rsidP="00FE3012">
      <w:pPr>
        <w:ind w:firstLine="0"/>
        <w:jc w:val="right"/>
        <w:rPr>
          <w:sz w:val="22"/>
          <w:szCs w:val="22"/>
          <w:lang w:eastAsia="en-US"/>
        </w:rPr>
      </w:pPr>
      <w:r>
        <w:rPr>
          <w:sz w:val="22"/>
          <w:szCs w:val="22"/>
          <w:lang w:eastAsia="en-US"/>
        </w:rPr>
        <w:t>Приложение № 3 к административному регламенту предоставления</w:t>
      </w:r>
    </w:p>
    <w:p w:rsidR="00FE3012" w:rsidRPr="00180A5B" w:rsidRDefault="00FE3012" w:rsidP="00FE3012">
      <w:pPr>
        <w:ind w:firstLine="0"/>
        <w:jc w:val="right"/>
        <w:rPr>
          <w:sz w:val="26"/>
          <w:szCs w:val="26"/>
          <w:lang w:eastAsia="en-US"/>
        </w:rPr>
      </w:pPr>
      <w:r>
        <w:rPr>
          <w:sz w:val="22"/>
          <w:szCs w:val="22"/>
          <w:lang w:eastAsia="en-US"/>
        </w:rPr>
        <w:t xml:space="preserve"> муниципальной услуги «Предоставление письменных разъяснений налогоплательщикам и налоговым агентам по вопросам применения нормативно-правовых актов  </w:t>
      </w:r>
      <w:r w:rsidR="00EC377C">
        <w:rPr>
          <w:sz w:val="22"/>
          <w:szCs w:val="22"/>
          <w:lang w:eastAsia="en-US"/>
        </w:rPr>
        <w:t>Андреевского</w:t>
      </w:r>
      <w:r>
        <w:rPr>
          <w:sz w:val="22"/>
          <w:szCs w:val="22"/>
          <w:lang w:eastAsia="en-US"/>
        </w:rPr>
        <w:t xml:space="preserve"> муниципального образования о местных налогах и сборах»</w:t>
      </w:r>
    </w:p>
    <w:p w:rsidR="00FE3012" w:rsidRDefault="00FE3012" w:rsidP="00FE3012">
      <w:pPr>
        <w:autoSpaceDE w:val="0"/>
        <w:ind w:left="4820" w:firstLine="0"/>
        <w:rPr>
          <w:sz w:val="26"/>
          <w:szCs w:val="26"/>
          <w:lang w:eastAsia="en-US"/>
        </w:rPr>
      </w:pPr>
    </w:p>
    <w:p w:rsidR="00FE3012" w:rsidRDefault="00FE3012" w:rsidP="00FE3012">
      <w:pPr>
        <w:ind w:firstLine="0"/>
        <w:jc w:val="center"/>
        <w:rPr>
          <w:b/>
          <w:bCs/>
          <w:sz w:val="26"/>
          <w:szCs w:val="26"/>
        </w:rPr>
      </w:pPr>
      <w:r>
        <w:rPr>
          <w:b/>
          <w:bCs/>
          <w:sz w:val="26"/>
          <w:szCs w:val="26"/>
        </w:rPr>
        <w:t xml:space="preserve">БЛОК-СХЕМА </w:t>
      </w:r>
    </w:p>
    <w:p w:rsidR="00FE3012" w:rsidRDefault="00FE3012" w:rsidP="00FE3012">
      <w:pPr>
        <w:ind w:firstLine="0"/>
        <w:jc w:val="center"/>
        <w:rPr>
          <w:b/>
          <w:bCs/>
          <w:sz w:val="26"/>
          <w:szCs w:val="26"/>
        </w:rPr>
      </w:pPr>
      <w:r>
        <w:rPr>
          <w:b/>
          <w:bCs/>
          <w:sz w:val="26"/>
          <w:szCs w:val="26"/>
        </w:rPr>
        <w:t>Последовательности административных процедур при предоставлении муниципальной услуги «Предоставление письменных разъяснений налогоплательщикам и налоговым агентам по вопросам применения нормативно-правовых актов о местных налогах и сборах»</w:t>
      </w:r>
    </w:p>
    <w:p w:rsidR="00FE3012" w:rsidRDefault="00FE3012" w:rsidP="00FE3012">
      <w:pPr>
        <w:widowControl w:val="0"/>
        <w:autoSpaceDE w:val="0"/>
        <w:ind w:firstLine="0"/>
        <w:jc w:val="center"/>
        <w:rPr>
          <w:rFonts w:eastAsia="Calibri"/>
          <w:b/>
          <w:bCs/>
          <w:sz w:val="26"/>
          <w:szCs w:val="26"/>
        </w:rPr>
      </w:pPr>
    </w:p>
    <w:p w:rsidR="00FE3012" w:rsidRPr="00763314" w:rsidRDefault="00FE3012" w:rsidP="00FE3012">
      <w:pPr>
        <w:widowControl w:val="0"/>
        <w:autoSpaceDE w:val="0"/>
        <w:ind w:firstLine="0"/>
        <w:rPr>
          <w:rFonts w:ascii="Arial" w:eastAsia="Calibri" w:hAnsi="Arial" w:cs="Arial"/>
          <w:b/>
          <w:bCs/>
          <w:sz w:val="26"/>
          <w:szCs w:val="26"/>
          <w:lang w:eastAsia="en-US"/>
        </w:rPr>
      </w:pPr>
    </w:p>
    <w:p w:rsidR="00FE3012" w:rsidRPr="00763314" w:rsidRDefault="00FE3012" w:rsidP="00FE3012">
      <w:pPr>
        <w:spacing w:after="200" w:line="276" w:lineRule="auto"/>
        <w:ind w:firstLine="0"/>
        <w:jc w:val="center"/>
        <w:rPr>
          <w:rFonts w:ascii="Calibri" w:eastAsia="Calibri" w:hAnsi="Calibri" w:cs="Calibri"/>
          <w:sz w:val="26"/>
          <w:szCs w:val="26"/>
          <w:lang w:eastAsia="en-US"/>
        </w:rPr>
      </w:pPr>
    </w:p>
    <w:p w:rsidR="00FE3012" w:rsidRDefault="00FE3012" w:rsidP="00FE3012">
      <w:pPr>
        <w:widowControl w:val="0"/>
        <w:tabs>
          <w:tab w:val="left" w:pos="4275"/>
          <w:tab w:val="right" w:pos="9328"/>
        </w:tabs>
        <w:spacing w:line="216" w:lineRule="auto"/>
        <w:ind w:right="26" w:firstLine="0"/>
        <w:rPr>
          <w:rFonts w:eastAsia="Calibri"/>
          <w:sz w:val="26"/>
          <w:szCs w:val="26"/>
          <w:lang w:eastAsia="en-US"/>
        </w:rPr>
      </w:pPr>
    </w:p>
    <w:p w:rsidR="00FE3012" w:rsidRPr="00763314" w:rsidRDefault="00FE3012" w:rsidP="00FE3012">
      <w:pPr>
        <w:widowControl w:val="0"/>
        <w:tabs>
          <w:tab w:val="left" w:pos="4275"/>
          <w:tab w:val="right" w:pos="9328"/>
        </w:tabs>
        <w:spacing w:line="216" w:lineRule="auto"/>
        <w:ind w:right="26" w:firstLine="0"/>
        <w:rPr>
          <w:rFonts w:ascii="Calibri" w:eastAsia="Calibri" w:hAnsi="Calibri" w:cs="Calibri"/>
          <w:sz w:val="26"/>
          <w:szCs w:val="26"/>
          <w:lang w:eastAsia="en-US"/>
        </w:rPr>
      </w:pPr>
    </w:p>
    <w:p w:rsidR="00FE3012" w:rsidRDefault="00FE3012" w:rsidP="00FE3012">
      <w:pPr>
        <w:widowControl w:val="0"/>
        <w:spacing w:line="216" w:lineRule="auto"/>
        <w:ind w:right="26" w:firstLine="0"/>
        <w:jc w:val="right"/>
        <w:rPr>
          <w:rFonts w:eastAsia="Calibri"/>
          <w:sz w:val="26"/>
          <w:szCs w:val="26"/>
        </w:rPr>
      </w:pPr>
    </w:p>
    <w:p w:rsidR="00FE3012" w:rsidRPr="00763314" w:rsidRDefault="00FE3012" w:rsidP="00FE3012">
      <w:pPr>
        <w:widowControl w:val="0"/>
        <w:spacing w:line="216" w:lineRule="auto"/>
        <w:ind w:right="26" w:firstLine="0"/>
        <w:jc w:val="right"/>
        <w:rPr>
          <w:rFonts w:ascii="Calibri" w:eastAsia="Calibri" w:hAnsi="Calibri" w:cs="Calibri"/>
          <w:sz w:val="26"/>
          <w:szCs w:val="26"/>
          <w:lang w:eastAsia="en-US"/>
        </w:rPr>
      </w:pPr>
    </w:p>
    <w:p w:rsidR="00FE3012" w:rsidRDefault="00FE3012" w:rsidP="00FE3012">
      <w:pPr>
        <w:widowControl w:val="0"/>
        <w:spacing w:line="216" w:lineRule="auto"/>
        <w:ind w:right="26" w:firstLine="0"/>
        <w:jc w:val="right"/>
        <w:rPr>
          <w:rFonts w:eastAsia="Calibri"/>
          <w:sz w:val="26"/>
          <w:szCs w:val="26"/>
        </w:rPr>
      </w:pPr>
    </w:p>
    <w:p w:rsidR="00FE3012" w:rsidRPr="00763314" w:rsidRDefault="0096125D" w:rsidP="00FE3012">
      <w:pPr>
        <w:widowControl w:val="0"/>
        <w:spacing w:line="216" w:lineRule="auto"/>
        <w:ind w:right="26" w:firstLine="0"/>
        <w:jc w:val="right"/>
        <w:rPr>
          <w:rFonts w:ascii="Calibri" w:eastAsia="Calibri" w:hAnsi="Calibri" w:cs="Calibri"/>
          <w:sz w:val="26"/>
          <w:szCs w:val="26"/>
          <w:lang w:eastAsia="en-US"/>
        </w:rPr>
      </w:pPr>
      <w:r w:rsidRPr="0096125D">
        <w:rPr>
          <w:noProof/>
          <w:lang w:eastAsia="ru-RU"/>
        </w:rPr>
        <w:pict>
          <v:shapetype id="_x0000_t202" coordsize="21600,21600" o:spt="202" path="m,l,21600r21600,l21600,xe">
            <v:stroke joinstyle="miter"/>
            <v:path gradientshapeok="t" o:connecttype="rect"/>
          </v:shapetype>
          <v:shape id="Frame3" o:spid="_x0000_s1027" type="#_x0000_t202" style="position:absolute;left:0;text-align:left;margin-left:-6.8pt;margin-top:9.75pt;width:408.9pt;height:42.75pt;z-index:25166131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">
            <v:textbox>
              <w:txbxContent>
                <w:p w:rsidR="00FE3012" w:rsidRDefault="00FE3012" w:rsidP="00FE3012">
                  <w:pPr>
                    <w:ind w:firstLine="0"/>
                    <w:jc w:val="center"/>
                    <w:rPr>
                      <w:sz w:val="28"/>
                      <w:szCs w:val="28"/>
                    </w:rPr>
                  </w:pPr>
                  <w:r>
                    <w:rPr>
                      <w:sz w:val="28"/>
                      <w:szCs w:val="28"/>
                    </w:rPr>
                    <w:t>Рассмотрение заявления и представленных документов и принятие решения по подготовке результата предоставления услуги</w:t>
                  </w:r>
                </w:p>
              </w:txbxContent>
            </v:textbox>
          </v:shape>
        </w:pict>
      </w:r>
      <w:r w:rsidRPr="0096125D">
        <w:rPr>
          <w:noProof/>
          <w:lang w:eastAsia="ru-RU"/>
        </w:rPr>
        <w:pict>
          <v:line id="Прямая соединительная линия 11" o:spid="_x0000_s1031" style="position:absolute;left:0;text-align:left;z-index:251665408;visibility:visible;mso-wrap-distance-left:9.05pt;mso-wrap-distance-right:9.05pt" from="325.05pt,100.1pt" to="325.1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" strokeweight=".26mm">
            <v:stroke endarrow="block" joinstyle="miter"/>
          </v:line>
        </w:pict>
      </w:r>
      <w:r w:rsidRPr="0096125D">
        <w:rPr>
          <w:noProof/>
          <w:lang w:eastAsia="ru-RU"/>
        </w:rPr>
        <w:pict>
          <v:line id="Прямая соединительная линия 10" o:spid="_x0000_s1029" style="position:absolute;left:0;text-align:left;z-index:251663360;visibility:visible;mso-wrap-distance-left:9.05pt;mso-wrap-distance-right:9.05pt" from="88.9pt,100.1pt" to="88.9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" strokeweight=".26mm">
            <v:stroke endarrow="block" joinstyle="miter"/>
          </v:line>
        </w:pict>
      </w:r>
      <w:r w:rsidRPr="0096125D">
        <w:rPr>
          <w:noProof/>
          <w:lang w:eastAsia="ru-RU"/>
        </w:rPr>
        <w:pict>
          <v:shape id="Frame4" o:spid="_x0000_s1028" type="#_x0000_t202" style="position:absolute;left:0;text-align:left;margin-left:-6.8pt;margin-top:62.65pt;width:461.1pt;height:45.25pt;z-index:2516623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">
            <v:textbox>
              <w:txbxContent>
                <w:p w:rsidR="00FE3012" w:rsidRDefault="00FE3012" w:rsidP="00FE3012">
                  <w:pPr>
                    <w:ind w:firstLine="0"/>
                    <w:jc w:val="center"/>
                    <w:rPr>
                      <w:sz w:val="28"/>
                      <w:szCs w:val="28"/>
                    </w:rPr>
                  </w:pPr>
                  <w:r>
                    <w:rPr>
                      <w:sz w:val="28"/>
                      <w:szCs w:val="28"/>
                    </w:rPr>
                    <w:t>Регистрация и выдача (направление) заявителю или его представителю результата предоставления муниципальной услуги</w:t>
                  </w:r>
                </w:p>
                <w:p w:rsidR="00FE3012" w:rsidRDefault="00FE3012" w:rsidP="00FE3012">
                  <w:pPr>
                    <w:ind w:firstLine="0"/>
                    <w:rPr>
                      <w:sz w:val="28"/>
                      <w:szCs w:val="28"/>
                    </w:rPr>
                  </w:pPr>
                </w:p>
              </w:txbxContent>
            </v:textbox>
          </v:shape>
        </w:pict>
      </w:r>
      <w:r w:rsidRPr="0096125D">
        <w:rPr>
          <w:noProof/>
          <w:lang w:eastAsia="ru-RU"/>
        </w:rPr>
        <w:pict>
          <v:line id="Прямая соединительная линия 8" o:spid="_x0000_s1026" style="position:absolute;left:0;text-align:left;z-index:251660288;visibility:visible;mso-wrap-distance-left:9.05pt;mso-wrap-distance-right:9.05pt" from="88.9pt,31.7pt" to="88.9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" strokeweight=".26mm">
            <v:stroke endarrow="block" joinstyle="miter"/>
          </v:line>
        </w:pict>
      </w:r>
    </w:p>
    <w:p w:rsidR="00FE3012" w:rsidRDefault="00FE3012" w:rsidP="00FE3012">
      <w:pPr>
        <w:widowControl w:val="0"/>
        <w:spacing w:line="216" w:lineRule="auto"/>
        <w:ind w:right="26" w:firstLine="0"/>
        <w:jc w:val="right"/>
        <w:rPr>
          <w:rFonts w:eastAsia="Calibri"/>
          <w:sz w:val="26"/>
          <w:szCs w:val="26"/>
        </w:rPr>
      </w:pPr>
    </w:p>
    <w:p w:rsidR="00FE3012" w:rsidRDefault="00FE3012" w:rsidP="00FE3012">
      <w:pPr>
        <w:widowControl w:val="0"/>
        <w:ind w:right="28" w:firstLine="0"/>
        <w:jc w:val="right"/>
        <w:rPr>
          <w:rFonts w:eastAsia="Calibri"/>
          <w:sz w:val="26"/>
          <w:szCs w:val="26"/>
        </w:rPr>
      </w:pPr>
    </w:p>
    <w:p w:rsidR="00FE3012" w:rsidRPr="00763314" w:rsidRDefault="00FE3012" w:rsidP="00FE3012">
      <w:pPr>
        <w:widowControl w:val="0"/>
        <w:ind w:right="28" w:firstLine="0"/>
        <w:jc w:val="right"/>
        <w:rPr>
          <w:rFonts w:ascii="Calibri" w:eastAsia="Calibri" w:hAnsi="Calibri" w:cs="Calibri"/>
          <w:sz w:val="26"/>
          <w:szCs w:val="26"/>
          <w:lang w:eastAsia="en-US"/>
        </w:rPr>
      </w:pPr>
    </w:p>
    <w:p w:rsidR="00FE3012" w:rsidRPr="00763314" w:rsidRDefault="00FE3012" w:rsidP="00FE3012">
      <w:pPr>
        <w:widowControl w:val="0"/>
        <w:ind w:right="28" w:firstLine="0"/>
        <w:jc w:val="right"/>
        <w:rPr>
          <w:rFonts w:ascii="Calibri" w:eastAsia="Calibri" w:hAnsi="Calibri" w:cs="Calibri"/>
          <w:sz w:val="26"/>
          <w:szCs w:val="26"/>
          <w:lang w:eastAsia="en-US"/>
        </w:rPr>
      </w:pPr>
    </w:p>
    <w:p w:rsidR="00FE3012" w:rsidRDefault="00FE3012" w:rsidP="00FE3012">
      <w:pPr>
        <w:widowControl w:val="0"/>
        <w:ind w:right="28" w:firstLine="0"/>
        <w:jc w:val="right"/>
        <w:rPr>
          <w:rFonts w:eastAsia="Calibri"/>
          <w:sz w:val="26"/>
          <w:szCs w:val="26"/>
        </w:rPr>
      </w:pPr>
    </w:p>
    <w:p w:rsidR="00FE3012" w:rsidRDefault="00FE3012" w:rsidP="00FE3012">
      <w:pPr>
        <w:widowControl w:val="0"/>
        <w:ind w:right="28" w:firstLine="0"/>
        <w:jc w:val="right"/>
        <w:rPr>
          <w:rFonts w:eastAsia="Calibri"/>
          <w:sz w:val="26"/>
          <w:szCs w:val="26"/>
        </w:rPr>
      </w:pPr>
    </w:p>
    <w:p w:rsidR="00FE3012" w:rsidRPr="00763314" w:rsidRDefault="00FE3012" w:rsidP="00FE3012">
      <w:pPr>
        <w:widowControl w:val="0"/>
        <w:ind w:right="28" w:firstLine="0"/>
        <w:jc w:val="right"/>
        <w:rPr>
          <w:rFonts w:ascii="Calibri" w:eastAsia="Calibri" w:hAnsi="Calibri" w:cs="Calibri"/>
          <w:sz w:val="26"/>
          <w:szCs w:val="26"/>
          <w:lang w:eastAsia="en-US"/>
        </w:rPr>
      </w:pPr>
    </w:p>
    <w:p w:rsidR="00FE3012" w:rsidRDefault="00FE3012" w:rsidP="00FE3012">
      <w:pPr>
        <w:widowControl w:val="0"/>
        <w:ind w:right="28" w:firstLine="0"/>
        <w:jc w:val="right"/>
        <w:rPr>
          <w:rFonts w:eastAsia="Calibri"/>
          <w:sz w:val="26"/>
          <w:szCs w:val="26"/>
        </w:rPr>
      </w:pPr>
    </w:p>
    <w:p w:rsidR="00FE3012" w:rsidRPr="00763314" w:rsidRDefault="0096125D" w:rsidP="00FE3012">
      <w:pPr>
        <w:widowControl w:val="0"/>
        <w:tabs>
          <w:tab w:val="left" w:pos="7260"/>
          <w:tab w:val="right" w:pos="9326"/>
        </w:tabs>
        <w:ind w:right="28" w:firstLine="0"/>
        <w:jc w:val="right"/>
        <w:rPr>
          <w:rFonts w:ascii="Calibri" w:eastAsia="Calibri" w:hAnsi="Calibri" w:cs="Calibri"/>
          <w:sz w:val="26"/>
          <w:szCs w:val="26"/>
          <w:lang w:eastAsia="en-US"/>
        </w:rPr>
      </w:pPr>
      <w:r w:rsidRPr="0096125D">
        <w:rPr>
          <w:noProof/>
          <w:lang w:eastAsia="ru-RU"/>
        </w:rPr>
        <w:pict>
          <v:shape id="Frame6" o:spid="_x0000_s1032" type="#_x0000_t202" style="position:absolute;left:0;text-align:left;margin-left:188.25pt;margin-top:5.4pt;width:295.95pt;height:41.3pt;z-index:2516664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">
            <v:textbox>
              <w:txbxContent>
                <w:p w:rsidR="00FE3012" w:rsidRDefault="00FE3012" w:rsidP="00FE3012">
                  <w:pPr>
                    <w:ind w:firstLine="0"/>
                    <w:jc w:val="center"/>
                    <w:rPr>
                      <w:sz w:val="28"/>
                      <w:szCs w:val="28"/>
                    </w:rPr>
                  </w:pPr>
                  <w:r>
                    <w:rPr>
                      <w:sz w:val="28"/>
                      <w:szCs w:val="28"/>
                    </w:rPr>
                    <w:t>письменный отказ в предоставлении муниципальной услуги</w:t>
                  </w:r>
                </w:p>
              </w:txbxContent>
            </v:textbox>
          </v:shape>
        </w:pict>
      </w:r>
      <w:r w:rsidRPr="0096125D">
        <w:rPr>
          <w:noProof/>
          <w:lang w:eastAsia="ru-RU"/>
        </w:rPr>
        <w:pict>
          <v:shape id="Frame5" o:spid="_x0000_s1030" type="#_x0000_t202" style="position:absolute;left:0;text-align:left;margin-left:-.75pt;margin-top:5.4pt;width:183.55pt;height:114.2pt;z-index:25166438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">
            <v:textbox>
              <w:txbxContent>
                <w:p w:rsidR="00FE3012" w:rsidRDefault="00FE3012" w:rsidP="00FE3012">
                  <w:pPr>
                    <w:ind w:firstLine="0"/>
                    <w:jc w:val="center"/>
                  </w:pPr>
                  <w:r>
                    <w:rPr>
                      <w:sz w:val="26"/>
                      <w:szCs w:val="26"/>
                    </w:rPr>
                    <w:t>Письменное разъяснение по вопросам применения муниципальных правовых актов о налогах и сборах</w:t>
                  </w:r>
                </w:p>
              </w:txbxContent>
            </v:textbox>
          </v:shape>
        </w:pict>
      </w:r>
    </w:p>
    <w:p w:rsidR="00FE3012" w:rsidRDefault="00FE3012" w:rsidP="00FE3012">
      <w:pPr>
        <w:widowControl w:val="0"/>
        <w:tabs>
          <w:tab w:val="left" w:pos="7260"/>
          <w:tab w:val="right" w:pos="9326"/>
        </w:tabs>
        <w:ind w:right="28" w:firstLine="0"/>
        <w:jc w:val="right"/>
        <w:rPr>
          <w:rFonts w:eastAsia="Calibri"/>
          <w:sz w:val="26"/>
          <w:szCs w:val="26"/>
        </w:rPr>
      </w:pPr>
    </w:p>
    <w:p w:rsidR="00FE3012" w:rsidRDefault="00FE3012" w:rsidP="00FE3012">
      <w:pPr>
        <w:widowControl w:val="0"/>
        <w:tabs>
          <w:tab w:val="left" w:pos="7260"/>
          <w:tab w:val="right" w:pos="9326"/>
        </w:tabs>
        <w:ind w:right="28" w:firstLine="0"/>
        <w:rPr>
          <w:rFonts w:eastAsia="Calibri"/>
          <w:sz w:val="26"/>
          <w:szCs w:val="26"/>
        </w:rPr>
      </w:pPr>
    </w:p>
    <w:p w:rsidR="00FE3012" w:rsidRDefault="00FE3012" w:rsidP="00FE3012">
      <w:pPr>
        <w:widowControl w:val="0"/>
        <w:tabs>
          <w:tab w:val="left" w:pos="7260"/>
          <w:tab w:val="right" w:pos="9326"/>
        </w:tabs>
        <w:ind w:right="28" w:firstLine="0"/>
        <w:rPr>
          <w:rFonts w:eastAsia="Calibri"/>
          <w:sz w:val="26"/>
          <w:szCs w:val="26"/>
        </w:rPr>
      </w:pPr>
    </w:p>
    <w:p w:rsidR="00FE3012" w:rsidRDefault="00FE3012" w:rsidP="00FE3012">
      <w:pPr>
        <w:widowControl w:val="0"/>
        <w:tabs>
          <w:tab w:val="left" w:pos="7260"/>
          <w:tab w:val="right" w:pos="9326"/>
        </w:tabs>
        <w:ind w:right="28" w:firstLine="0"/>
        <w:rPr>
          <w:rFonts w:eastAsia="Calibri"/>
          <w:sz w:val="26"/>
          <w:szCs w:val="26"/>
        </w:rPr>
      </w:pPr>
    </w:p>
    <w:p w:rsidR="00FE3012" w:rsidRDefault="00FE3012" w:rsidP="00FE3012">
      <w:pPr>
        <w:widowControl w:val="0"/>
        <w:tabs>
          <w:tab w:val="left" w:pos="7260"/>
          <w:tab w:val="right" w:pos="9326"/>
        </w:tabs>
        <w:ind w:right="28" w:firstLine="0"/>
        <w:rPr>
          <w:rFonts w:eastAsia="Calibri"/>
          <w:sz w:val="26"/>
          <w:szCs w:val="26"/>
        </w:rPr>
      </w:pPr>
    </w:p>
    <w:p w:rsidR="00FE3012" w:rsidRDefault="00FE3012" w:rsidP="00FE3012">
      <w:pPr>
        <w:ind w:firstLine="0"/>
        <w:rPr>
          <w:rFonts w:eastAsia="Calibri"/>
          <w:b/>
          <w:bCs/>
          <w:sz w:val="26"/>
          <w:szCs w:val="26"/>
          <w:lang w:eastAsia="en-US"/>
        </w:rPr>
      </w:pPr>
    </w:p>
    <w:p w:rsidR="00FE3012" w:rsidRDefault="00FE3012" w:rsidP="00FE3012">
      <w:pPr>
        <w:ind w:firstLine="0"/>
        <w:rPr>
          <w:b/>
          <w:bCs/>
          <w:sz w:val="26"/>
          <w:szCs w:val="26"/>
          <w:lang w:eastAsia="en-US"/>
        </w:rPr>
      </w:pPr>
      <w:r>
        <w:br w:type="page"/>
      </w:r>
    </w:p>
    <w:p w:rsidR="00FE3012" w:rsidRDefault="00FE3012" w:rsidP="00FE3012">
      <w:pPr>
        <w:spacing w:line="276" w:lineRule="auto"/>
        <w:ind w:firstLine="0"/>
        <w:jc w:val="left"/>
        <w:rPr>
          <w:b/>
          <w:bCs/>
          <w:sz w:val="26"/>
          <w:szCs w:val="26"/>
          <w:lang w:eastAsia="en-US"/>
        </w:rPr>
        <w:sectPr w:rsidR="00FE3012">
          <w:pgSz w:w="11906" w:h="16838"/>
          <w:pgMar w:top="426" w:right="566" w:bottom="568" w:left="1418" w:header="0" w:footer="0" w:gutter="0"/>
          <w:cols w:space="720"/>
          <w:formProt w:val="0"/>
        </w:sectPr>
      </w:pPr>
    </w:p>
    <w:p w:rsidR="00FE3012" w:rsidRDefault="00FE3012" w:rsidP="00FE3012">
      <w:pPr>
        <w:autoSpaceDE w:val="0"/>
        <w:ind w:left="4820" w:firstLine="0"/>
      </w:pPr>
      <w:r>
        <w:rPr>
          <w:sz w:val="20"/>
          <w:szCs w:val="20"/>
          <w:lang w:eastAsia="en-US"/>
        </w:rPr>
        <w:t xml:space="preserve">Приложение № 4 к административному регламенту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w:t>
      </w:r>
      <w:r w:rsidR="00EC377C">
        <w:rPr>
          <w:sz w:val="20"/>
          <w:szCs w:val="20"/>
          <w:lang w:eastAsia="en-US"/>
        </w:rPr>
        <w:t>Андреевского</w:t>
      </w:r>
      <w:r>
        <w:rPr>
          <w:sz w:val="20"/>
          <w:szCs w:val="20"/>
          <w:lang w:eastAsia="en-US"/>
        </w:rPr>
        <w:t xml:space="preserve"> муниципального образования Екатериновского муниципального района о местных налогах и сборах»</w:t>
      </w:r>
    </w:p>
    <w:p w:rsidR="00FE3012" w:rsidRDefault="00FE3012" w:rsidP="00FE3012">
      <w:pPr>
        <w:autoSpaceDE w:val="0"/>
        <w:ind w:firstLine="0"/>
        <w:rPr>
          <w:sz w:val="26"/>
          <w:szCs w:val="26"/>
          <w:lang w:eastAsia="en-US"/>
        </w:rPr>
      </w:pPr>
    </w:p>
    <w:p w:rsidR="00FE3012" w:rsidRDefault="00FE3012" w:rsidP="00FE3012">
      <w:pPr>
        <w:widowControl w:val="0"/>
        <w:autoSpaceDE w:val="0"/>
        <w:ind w:firstLine="0"/>
        <w:rPr>
          <w:rFonts w:eastAsia="Calibri"/>
          <w:sz w:val="26"/>
          <w:szCs w:val="26"/>
        </w:rPr>
      </w:pPr>
      <w:r>
        <w:rPr>
          <w:rFonts w:eastAsia="Calibri"/>
          <w:sz w:val="26"/>
          <w:szCs w:val="26"/>
        </w:rPr>
        <w:t>________________________________________</w:t>
      </w:r>
    </w:p>
    <w:p w:rsidR="00FE3012" w:rsidRDefault="00FE3012" w:rsidP="00FE3012">
      <w:pPr>
        <w:widowControl w:val="0"/>
        <w:autoSpaceDE w:val="0"/>
        <w:ind w:firstLine="0"/>
        <w:rPr>
          <w:rFonts w:eastAsia="Calibri"/>
          <w:sz w:val="26"/>
          <w:szCs w:val="26"/>
        </w:rPr>
      </w:pPr>
      <w:r>
        <w:rPr>
          <w:rFonts w:eastAsia="Calibri"/>
          <w:sz w:val="26"/>
          <w:szCs w:val="26"/>
        </w:rPr>
        <w:t>________________________________________</w:t>
      </w:r>
    </w:p>
    <w:p w:rsidR="00FE3012" w:rsidRDefault="00FE3012" w:rsidP="00FE3012">
      <w:pPr>
        <w:widowControl w:val="0"/>
        <w:autoSpaceDE w:val="0"/>
        <w:ind w:firstLine="0"/>
        <w:jc w:val="left"/>
        <w:rPr>
          <w:rFonts w:eastAsia="Calibri"/>
          <w:sz w:val="18"/>
          <w:szCs w:val="18"/>
        </w:rPr>
      </w:pPr>
      <w:proofErr w:type="gramStart"/>
      <w:r>
        <w:rPr>
          <w:rFonts w:eastAsia="Calibri"/>
          <w:sz w:val="18"/>
          <w:szCs w:val="18"/>
        </w:rPr>
        <w:t>(наименование юридического лица, ФИО</w:t>
      </w:r>
      <w:proofErr w:type="gramEnd"/>
    </w:p>
    <w:p w:rsidR="00FE3012" w:rsidRDefault="00FE3012" w:rsidP="00FE3012">
      <w:pPr>
        <w:widowControl w:val="0"/>
        <w:autoSpaceDE w:val="0"/>
        <w:ind w:firstLine="0"/>
        <w:jc w:val="left"/>
        <w:rPr>
          <w:rFonts w:eastAsia="Calibri"/>
          <w:sz w:val="18"/>
          <w:szCs w:val="18"/>
        </w:rPr>
      </w:pPr>
      <w:r>
        <w:rPr>
          <w:rFonts w:eastAsia="Calibri"/>
          <w:sz w:val="18"/>
          <w:szCs w:val="18"/>
        </w:rPr>
        <w:t>физического лица, почтовый адрес, телефон, факс)</w:t>
      </w:r>
    </w:p>
    <w:p w:rsidR="00FE3012" w:rsidRDefault="00FE3012" w:rsidP="00FE3012">
      <w:pPr>
        <w:widowControl w:val="0"/>
        <w:autoSpaceDE w:val="0"/>
        <w:ind w:firstLine="0"/>
        <w:jc w:val="center"/>
        <w:rPr>
          <w:rFonts w:eastAsia="Calibri"/>
          <w:b/>
          <w:bCs/>
          <w:sz w:val="26"/>
          <w:szCs w:val="26"/>
        </w:rPr>
      </w:pPr>
    </w:p>
    <w:p w:rsidR="00FE3012" w:rsidRDefault="00FE3012" w:rsidP="00FE3012">
      <w:pPr>
        <w:widowControl w:val="0"/>
        <w:autoSpaceDE w:val="0"/>
        <w:ind w:firstLine="0"/>
        <w:jc w:val="center"/>
        <w:rPr>
          <w:rFonts w:eastAsia="Calibri"/>
          <w:b/>
          <w:bCs/>
          <w:sz w:val="26"/>
          <w:szCs w:val="26"/>
        </w:rPr>
      </w:pPr>
      <w:r>
        <w:rPr>
          <w:rFonts w:eastAsia="Calibri"/>
          <w:b/>
          <w:bCs/>
          <w:sz w:val="26"/>
          <w:szCs w:val="26"/>
        </w:rPr>
        <w:t xml:space="preserve">РАСПИСКА В ПОЛУЧЕНИИ ДОКУМЕНТОВ </w:t>
      </w:r>
    </w:p>
    <w:p w:rsidR="00FE3012" w:rsidRDefault="00FE3012" w:rsidP="00FE3012">
      <w:pPr>
        <w:widowControl w:val="0"/>
        <w:autoSpaceDE w:val="0"/>
        <w:ind w:firstLine="0"/>
        <w:jc w:val="center"/>
        <w:rPr>
          <w:rFonts w:eastAsia="Calibri"/>
          <w:b/>
          <w:bCs/>
          <w:sz w:val="26"/>
          <w:szCs w:val="26"/>
        </w:rPr>
      </w:pPr>
    </w:p>
    <w:p w:rsidR="00FE3012" w:rsidRDefault="00FE3012" w:rsidP="00FE3012">
      <w:pPr>
        <w:widowControl w:val="0"/>
        <w:autoSpaceDE w:val="0"/>
        <w:ind w:firstLine="0"/>
        <w:rPr>
          <w:rFonts w:eastAsia="Calibri"/>
          <w:sz w:val="26"/>
          <w:szCs w:val="26"/>
        </w:rPr>
      </w:pPr>
      <w:r>
        <w:rPr>
          <w:rFonts w:eastAsia="Calibri"/>
          <w:sz w:val="26"/>
          <w:szCs w:val="26"/>
        </w:rPr>
        <w:t xml:space="preserve">Настоящим уведомляем о том, что для получения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w:t>
      </w:r>
      <w:r w:rsidR="00EC377C">
        <w:rPr>
          <w:sz w:val="26"/>
          <w:szCs w:val="26"/>
          <w:lang w:eastAsia="en-US"/>
        </w:rPr>
        <w:t xml:space="preserve">Андреевского </w:t>
      </w:r>
      <w:r>
        <w:rPr>
          <w:rFonts w:eastAsia="Calibri"/>
          <w:sz w:val="26"/>
          <w:szCs w:val="26"/>
        </w:rPr>
        <w:t>муниципального образования о местных налогах и сборах», от Вас приняты следующие документы:</w:t>
      </w:r>
    </w:p>
    <w:p w:rsidR="00FE3012" w:rsidRDefault="00FE3012" w:rsidP="00FE3012">
      <w:pPr>
        <w:widowControl w:val="0"/>
        <w:autoSpaceDE w:val="0"/>
        <w:ind w:firstLine="0"/>
        <w:rPr>
          <w:rFonts w:eastAsia="Calibri"/>
          <w:sz w:val="26"/>
          <w:szCs w:val="26"/>
        </w:rPr>
      </w:pPr>
    </w:p>
    <w:tbl>
      <w:tblPr>
        <w:tblW w:w="9580" w:type="dxa"/>
        <w:tblBorders>
          <w:top w:val="single" w:sz="4" w:space="0" w:color="000000"/>
          <w:left w:val="single" w:sz="4" w:space="0" w:color="000000"/>
          <w:bottom w:val="single" w:sz="4" w:space="0" w:color="000000"/>
          <w:insideH w:val="single" w:sz="4" w:space="0" w:color="000000"/>
        </w:tblBorders>
        <w:tblLook w:val="04A0"/>
      </w:tblPr>
      <w:tblGrid>
        <w:gridCol w:w="815"/>
        <w:gridCol w:w="3129"/>
        <w:gridCol w:w="1895"/>
        <w:gridCol w:w="2080"/>
        <w:gridCol w:w="1661"/>
      </w:tblGrid>
      <w:tr w:rsidR="00FE3012" w:rsidTr="004816B7">
        <w:tc>
          <w:tcPr>
            <w:tcW w:w="594" w:type="dxa"/>
            <w:tcBorders>
              <w:top w:val="single" w:sz="4" w:space="0" w:color="000000"/>
              <w:left w:val="single" w:sz="4" w:space="0" w:color="000000"/>
              <w:bottom w:val="single" w:sz="4" w:space="0" w:color="000000"/>
              <w:right w:val="nil"/>
            </w:tcBorders>
            <w:hideMark/>
          </w:tcPr>
          <w:p w:rsidR="00FE3012" w:rsidRDefault="00FE3012" w:rsidP="004816B7">
            <w:pPr>
              <w:widowControl w:val="0"/>
              <w:autoSpaceDE w:val="0"/>
              <w:ind w:firstLine="0"/>
              <w:jc w:val="center"/>
              <w:rPr>
                <w:sz w:val="26"/>
                <w:szCs w:val="26"/>
                <w:lang w:val="en-US" w:bidi="hi-IN"/>
              </w:rPr>
            </w:pPr>
            <w:r>
              <w:rPr>
                <w:rFonts w:eastAsia="Calibri"/>
                <w:sz w:val="26"/>
                <w:szCs w:val="26"/>
                <w:lang w:val="en-US" w:bidi="hi-IN"/>
              </w:rPr>
              <w:t>№п/п</w:t>
            </w:r>
          </w:p>
        </w:tc>
        <w:tc>
          <w:tcPr>
            <w:tcW w:w="3253" w:type="dxa"/>
            <w:tcBorders>
              <w:top w:val="single" w:sz="4" w:space="0" w:color="000000"/>
              <w:left w:val="single" w:sz="4" w:space="0" w:color="000000"/>
              <w:bottom w:val="single" w:sz="4" w:space="0" w:color="000000"/>
              <w:right w:val="nil"/>
            </w:tcBorders>
            <w:hideMark/>
          </w:tcPr>
          <w:p w:rsidR="00FE3012" w:rsidRDefault="00FE3012" w:rsidP="004816B7">
            <w:pPr>
              <w:widowControl w:val="0"/>
              <w:autoSpaceDE w:val="0"/>
              <w:ind w:firstLine="0"/>
              <w:jc w:val="center"/>
              <w:rPr>
                <w:rFonts w:eastAsia="Calibri"/>
                <w:sz w:val="26"/>
                <w:szCs w:val="26"/>
                <w:lang w:val="en-US" w:bidi="hi-IN"/>
              </w:rPr>
            </w:pPr>
            <w:r>
              <w:rPr>
                <w:rFonts w:eastAsia="Calibri"/>
                <w:sz w:val="26"/>
                <w:szCs w:val="26"/>
                <w:lang w:val="en-US" w:bidi="hi-IN"/>
              </w:rPr>
              <w:t>Наименование</w:t>
            </w:r>
            <w:r w:rsidR="00EC377C">
              <w:rPr>
                <w:rFonts w:eastAsia="Calibri"/>
                <w:sz w:val="26"/>
                <w:szCs w:val="26"/>
                <w:lang w:bidi="hi-IN"/>
              </w:rPr>
              <w:t xml:space="preserve"> </w:t>
            </w:r>
            <w:r>
              <w:rPr>
                <w:rFonts w:eastAsia="Calibri"/>
                <w:sz w:val="26"/>
                <w:szCs w:val="26"/>
                <w:lang w:val="en-US" w:bidi="hi-IN"/>
              </w:rPr>
              <w:t>документа</w:t>
            </w:r>
          </w:p>
        </w:tc>
        <w:tc>
          <w:tcPr>
            <w:tcW w:w="1912" w:type="dxa"/>
            <w:tcBorders>
              <w:top w:val="single" w:sz="4" w:space="0" w:color="000000"/>
              <w:left w:val="single" w:sz="4" w:space="0" w:color="000000"/>
              <w:bottom w:val="single" w:sz="4" w:space="0" w:color="000000"/>
              <w:right w:val="nil"/>
            </w:tcBorders>
            <w:hideMark/>
          </w:tcPr>
          <w:p w:rsidR="00FE3012" w:rsidRPr="00763314" w:rsidRDefault="00FE3012" w:rsidP="004816B7">
            <w:pPr>
              <w:widowControl w:val="0"/>
              <w:autoSpaceDE w:val="0"/>
              <w:ind w:firstLine="0"/>
              <w:jc w:val="center"/>
              <w:rPr>
                <w:rFonts w:eastAsia="Calibri"/>
                <w:sz w:val="26"/>
                <w:szCs w:val="26"/>
                <w:lang w:bidi="hi-IN"/>
              </w:rPr>
            </w:pPr>
            <w:r w:rsidRPr="00763314">
              <w:rPr>
                <w:rFonts w:eastAsia="Calibri"/>
                <w:sz w:val="26"/>
                <w:szCs w:val="26"/>
                <w:lang w:bidi="hi-IN"/>
              </w:rPr>
              <w:t>Вид документа (оригинал, нотариальная копия, ксерокопия)</w:t>
            </w:r>
          </w:p>
        </w:tc>
        <w:tc>
          <w:tcPr>
            <w:tcW w:w="2146" w:type="dxa"/>
            <w:tcBorders>
              <w:top w:val="single" w:sz="4" w:space="0" w:color="000000"/>
              <w:left w:val="single" w:sz="4" w:space="0" w:color="000000"/>
              <w:bottom w:val="single" w:sz="4" w:space="0" w:color="000000"/>
              <w:right w:val="nil"/>
            </w:tcBorders>
            <w:hideMark/>
          </w:tcPr>
          <w:p w:rsidR="00FE3012" w:rsidRPr="00763314" w:rsidRDefault="00FE3012" w:rsidP="004816B7">
            <w:pPr>
              <w:widowControl w:val="0"/>
              <w:autoSpaceDE w:val="0"/>
              <w:ind w:firstLine="0"/>
              <w:jc w:val="center"/>
              <w:rPr>
                <w:rFonts w:eastAsia="Calibri"/>
                <w:sz w:val="26"/>
                <w:szCs w:val="26"/>
                <w:lang w:bidi="hi-IN"/>
              </w:rPr>
            </w:pPr>
            <w:r w:rsidRPr="00763314">
              <w:rPr>
                <w:rFonts w:eastAsia="Calibri"/>
                <w:sz w:val="26"/>
                <w:szCs w:val="26"/>
                <w:lang w:bidi="hi-IN"/>
              </w:rPr>
              <w:t>Реквизиты документа (дата выдачи, номер, кем выдан, иное)</w:t>
            </w:r>
          </w:p>
        </w:tc>
        <w:tc>
          <w:tcPr>
            <w:tcW w:w="1675" w:type="dxa"/>
            <w:tcBorders>
              <w:top w:val="single" w:sz="4" w:space="0" w:color="000000"/>
              <w:left w:val="single" w:sz="4" w:space="0" w:color="000000"/>
              <w:bottom w:val="single" w:sz="4" w:space="0" w:color="000000"/>
              <w:right w:val="single" w:sz="4" w:space="0" w:color="000000"/>
            </w:tcBorders>
            <w:hideMark/>
          </w:tcPr>
          <w:p w:rsidR="00FE3012" w:rsidRDefault="00FE3012" w:rsidP="004816B7">
            <w:pPr>
              <w:widowControl w:val="0"/>
              <w:autoSpaceDE w:val="0"/>
              <w:ind w:firstLine="0"/>
              <w:jc w:val="center"/>
              <w:rPr>
                <w:rFonts w:eastAsia="Calibri"/>
                <w:sz w:val="26"/>
                <w:szCs w:val="26"/>
                <w:lang w:val="en-US" w:bidi="hi-IN"/>
              </w:rPr>
            </w:pPr>
            <w:r>
              <w:rPr>
                <w:rFonts w:eastAsia="Calibri"/>
                <w:sz w:val="26"/>
                <w:szCs w:val="26"/>
                <w:lang w:val="en-US" w:bidi="hi-IN"/>
              </w:rPr>
              <w:t>Количество</w:t>
            </w:r>
            <w:r w:rsidR="00EC377C">
              <w:rPr>
                <w:rFonts w:eastAsia="Calibri"/>
                <w:sz w:val="26"/>
                <w:szCs w:val="26"/>
                <w:lang w:bidi="hi-IN"/>
              </w:rPr>
              <w:t xml:space="preserve"> </w:t>
            </w:r>
            <w:r>
              <w:rPr>
                <w:rFonts w:eastAsia="Calibri"/>
                <w:sz w:val="26"/>
                <w:szCs w:val="26"/>
                <w:lang w:val="en-US" w:bidi="hi-IN"/>
              </w:rPr>
              <w:t>листов</w:t>
            </w:r>
          </w:p>
        </w:tc>
      </w:tr>
      <w:tr w:rsidR="00FE3012" w:rsidTr="004816B7">
        <w:trPr>
          <w:trHeight w:val="567"/>
        </w:trPr>
        <w:tc>
          <w:tcPr>
            <w:tcW w:w="594"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eastAsia="en-US" w:bidi="hi-IN"/>
              </w:rPr>
            </w:pPr>
          </w:p>
        </w:tc>
        <w:tc>
          <w:tcPr>
            <w:tcW w:w="3253"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1912"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2146"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1675" w:type="dxa"/>
            <w:tcBorders>
              <w:top w:val="single" w:sz="4" w:space="0" w:color="000000"/>
              <w:left w:val="single" w:sz="4" w:space="0" w:color="000000"/>
              <w:bottom w:val="single" w:sz="4" w:space="0" w:color="000000"/>
              <w:right w:val="single" w:sz="4" w:space="0" w:color="000000"/>
            </w:tcBorders>
          </w:tcPr>
          <w:p w:rsidR="00FE3012" w:rsidRDefault="00FE3012" w:rsidP="004816B7">
            <w:pPr>
              <w:widowControl w:val="0"/>
              <w:autoSpaceDE w:val="0"/>
              <w:snapToGrid w:val="0"/>
              <w:ind w:firstLine="0"/>
              <w:rPr>
                <w:rFonts w:eastAsia="Calibri"/>
                <w:sz w:val="26"/>
                <w:szCs w:val="26"/>
                <w:lang w:val="en-US" w:bidi="hi-IN"/>
              </w:rPr>
            </w:pPr>
          </w:p>
        </w:tc>
      </w:tr>
      <w:tr w:rsidR="00FE3012" w:rsidTr="004816B7">
        <w:trPr>
          <w:trHeight w:val="567"/>
        </w:trPr>
        <w:tc>
          <w:tcPr>
            <w:tcW w:w="594"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eastAsia="en-US" w:bidi="hi-IN"/>
              </w:rPr>
            </w:pPr>
          </w:p>
        </w:tc>
        <w:tc>
          <w:tcPr>
            <w:tcW w:w="3253"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1912"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2146"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1675" w:type="dxa"/>
            <w:tcBorders>
              <w:top w:val="single" w:sz="4" w:space="0" w:color="000000"/>
              <w:left w:val="single" w:sz="4" w:space="0" w:color="000000"/>
              <w:bottom w:val="single" w:sz="4" w:space="0" w:color="000000"/>
              <w:right w:val="single" w:sz="4" w:space="0" w:color="000000"/>
            </w:tcBorders>
          </w:tcPr>
          <w:p w:rsidR="00FE3012" w:rsidRDefault="00FE3012" w:rsidP="004816B7">
            <w:pPr>
              <w:widowControl w:val="0"/>
              <w:autoSpaceDE w:val="0"/>
              <w:snapToGrid w:val="0"/>
              <w:ind w:firstLine="0"/>
              <w:rPr>
                <w:rFonts w:eastAsia="Calibri"/>
                <w:sz w:val="26"/>
                <w:szCs w:val="26"/>
                <w:lang w:val="en-US" w:bidi="hi-IN"/>
              </w:rPr>
            </w:pPr>
          </w:p>
        </w:tc>
      </w:tr>
      <w:tr w:rsidR="00FE3012" w:rsidTr="004816B7">
        <w:trPr>
          <w:trHeight w:val="567"/>
        </w:trPr>
        <w:tc>
          <w:tcPr>
            <w:tcW w:w="594"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eastAsia="en-US" w:bidi="hi-IN"/>
              </w:rPr>
            </w:pPr>
          </w:p>
        </w:tc>
        <w:tc>
          <w:tcPr>
            <w:tcW w:w="3253"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1912"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2146"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1675" w:type="dxa"/>
            <w:tcBorders>
              <w:top w:val="single" w:sz="4" w:space="0" w:color="000000"/>
              <w:left w:val="single" w:sz="4" w:space="0" w:color="000000"/>
              <w:bottom w:val="single" w:sz="4" w:space="0" w:color="000000"/>
              <w:right w:val="single" w:sz="4" w:space="0" w:color="000000"/>
            </w:tcBorders>
          </w:tcPr>
          <w:p w:rsidR="00FE3012" w:rsidRDefault="00FE3012" w:rsidP="004816B7">
            <w:pPr>
              <w:widowControl w:val="0"/>
              <w:autoSpaceDE w:val="0"/>
              <w:snapToGrid w:val="0"/>
              <w:ind w:firstLine="0"/>
              <w:rPr>
                <w:rFonts w:eastAsia="Calibri"/>
                <w:sz w:val="26"/>
                <w:szCs w:val="26"/>
                <w:lang w:val="en-US" w:bidi="hi-IN"/>
              </w:rPr>
            </w:pPr>
          </w:p>
        </w:tc>
      </w:tr>
      <w:tr w:rsidR="00FE3012" w:rsidTr="004816B7">
        <w:trPr>
          <w:trHeight w:val="567"/>
        </w:trPr>
        <w:tc>
          <w:tcPr>
            <w:tcW w:w="594"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eastAsia="en-US" w:bidi="hi-IN"/>
              </w:rPr>
            </w:pPr>
          </w:p>
        </w:tc>
        <w:tc>
          <w:tcPr>
            <w:tcW w:w="3253"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1912"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2146"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1675" w:type="dxa"/>
            <w:tcBorders>
              <w:top w:val="single" w:sz="4" w:space="0" w:color="000000"/>
              <w:left w:val="single" w:sz="4" w:space="0" w:color="000000"/>
              <w:bottom w:val="single" w:sz="4" w:space="0" w:color="000000"/>
              <w:right w:val="single" w:sz="4" w:space="0" w:color="000000"/>
            </w:tcBorders>
          </w:tcPr>
          <w:p w:rsidR="00FE3012" w:rsidRDefault="00FE3012" w:rsidP="004816B7">
            <w:pPr>
              <w:widowControl w:val="0"/>
              <w:autoSpaceDE w:val="0"/>
              <w:snapToGrid w:val="0"/>
              <w:ind w:firstLine="0"/>
              <w:rPr>
                <w:rFonts w:eastAsia="Calibri"/>
                <w:sz w:val="26"/>
                <w:szCs w:val="26"/>
                <w:lang w:val="en-US" w:bidi="hi-IN"/>
              </w:rPr>
            </w:pPr>
          </w:p>
        </w:tc>
      </w:tr>
      <w:tr w:rsidR="00FE3012" w:rsidTr="004816B7">
        <w:trPr>
          <w:trHeight w:val="567"/>
        </w:trPr>
        <w:tc>
          <w:tcPr>
            <w:tcW w:w="594"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eastAsia="en-US" w:bidi="hi-IN"/>
              </w:rPr>
            </w:pPr>
          </w:p>
        </w:tc>
        <w:tc>
          <w:tcPr>
            <w:tcW w:w="3253"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1912"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2146"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1675" w:type="dxa"/>
            <w:tcBorders>
              <w:top w:val="single" w:sz="4" w:space="0" w:color="000000"/>
              <w:left w:val="single" w:sz="4" w:space="0" w:color="000000"/>
              <w:bottom w:val="single" w:sz="4" w:space="0" w:color="000000"/>
              <w:right w:val="single" w:sz="4" w:space="0" w:color="000000"/>
            </w:tcBorders>
          </w:tcPr>
          <w:p w:rsidR="00FE3012" w:rsidRDefault="00FE3012" w:rsidP="004816B7">
            <w:pPr>
              <w:widowControl w:val="0"/>
              <w:autoSpaceDE w:val="0"/>
              <w:snapToGrid w:val="0"/>
              <w:ind w:firstLine="0"/>
              <w:rPr>
                <w:rFonts w:eastAsia="Calibri"/>
                <w:sz w:val="26"/>
                <w:szCs w:val="26"/>
                <w:lang w:val="en-US" w:bidi="hi-IN"/>
              </w:rPr>
            </w:pPr>
          </w:p>
        </w:tc>
      </w:tr>
      <w:tr w:rsidR="00FE3012" w:rsidTr="004816B7">
        <w:trPr>
          <w:trHeight w:val="567"/>
        </w:trPr>
        <w:tc>
          <w:tcPr>
            <w:tcW w:w="594"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eastAsia="en-US" w:bidi="hi-IN"/>
              </w:rPr>
            </w:pPr>
          </w:p>
        </w:tc>
        <w:tc>
          <w:tcPr>
            <w:tcW w:w="3253"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1912"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2146" w:type="dxa"/>
            <w:tcBorders>
              <w:top w:val="single" w:sz="4" w:space="0" w:color="000000"/>
              <w:left w:val="single" w:sz="4" w:space="0" w:color="000000"/>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1675" w:type="dxa"/>
            <w:tcBorders>
              <w:top w:val="single" w:sz="4" w:space="0" w:color="000000"/>
              <w:left w:val="single" w:sz="4" w:space="0" w:color="000000"/>
              <w:bottom w:val="single" w:sz="4" w:space="0" w:color="000000"/>
              <w:right w:val="single" w:sz="4" w:space="0" w:color="000000"/>
            </w:tcBorders>
          </w:tcPr>
          <w:p w:rsidR="00FE3012" w:rsidRDefault="00FE3012" w:rsidP="004816B7">
            <w:pPr>
              <w:widowControl w:val="0"/>
              <w:autoSpaceDE w:val="0"/>
              <w:snapToGrid w:val="0"/>
              <w:ind w:firstLine="0"/>
              <w:rPr>
                <w:rFonts w:eastAsia="Calibri"/>
                <w:sz w:val="26"/>
                <w:szCs w:val="26"/>
                <w:lang w:val="en-US" w:bidi="hi-IN"/>
              </w:rPr>
            </w:pPr>
          </w:p>
        </w:tc>
      </w:tr>
    </w:tbl>
    <w:p w:rsidR="00FE3012" w:rsidRDefault="00FE3012" w:rsidP="00FE3012">
      <w:pPr>
        <w:widowControl w:val="0"/>
        <w:autoSpaceDE w:val="0"/>
        <w:ind w:firstLine="0"/>
        <w:rPr>
          <w:rFonts w:eastAsia="Calibri"/>
          <w:sz w:val="26"/>
          <w:szCs w:val="26"/>
        </w:rPr>
      </w:pPr>
      <w:r>
        <w:rPr>
          <w:rFonts w:eastAsia="Calibri"/>
          <w:sz w:val="26"/>
          <w:szCs w:val="26"/>
        </w:rPr>
        <w:t>Всего принято ____________ документов на ____________ листах.</w:t>
      </w:r>
    </w:p>
    <w:p w:rsidR="00FE3012" w:rsidRDefault="00FE3012" w:rsidP="00FE3012">
      <w:pPr>
        <w:widowControl w:val="0"/>
        <w:autoSpaceDE w:val="0"/>
        <w:ind w:firstLine="0"/>
        <w:rPr>
          <w:rFonts w:eastAsia="Calibri"/>
          <w:sz w:val="26"/>
          <w:szCs w:val="26"/>
        </w:rPr>
      </w:pPr>
    </w:p>
    <w:tbl>
      <w:tblPr>
        <w:tblW w:w="9710" w:type="dxa"/>
        <w:tblLook w:val="04A0"/>
      </w:tblPr>
      <w:tblGrid>
        <w:gridCol w:w="2660"/>
        <w:gridCol w:w="2126"/>
        <w:gridCol w:w="284"/>
        <w:gridCol w:w="2268"/>
        <w:gridCol w:w="283"/>
        <w:gridCol w:w="1701"/>
        <w:gridCol w:w="388"/>
      </w:tblGrid>
      <w:tr w:rsidR="00FE3012" w:rsidTr="004816B7">
        <w:tc>
          <w:tcPr>
            <w:tcW w:w="2660" w:type="dxa"/>
            <w:hideMark/>
          </w:tcPr>
          <w:p w:rsidR="00FE3012" w:rsidRDefault="00FE3012" w:rsidP="004816B7">
            <w:pPr>
              <w:widowControl w:val="0"/>
              <w:autoSpaceDE w:val="0"/>
              <w:ind w:firstLine="0"/>
              <w:rPr>
                <w:rFonts w:eastAsia="Calibri"/>
                <w:sz w:val="26"/>
                <w:szCs w:val="26"/>
                <w:lang w:val="en-US" w:bidi="hi-IN"/>
              </w:rPr>
            </w:pPr>
            <w:r>
              <w:rPr>
                <w:rFonts w:eastAsia="Calibri"/>
                <w:sz w:val="26"/>
                <w:szCs w:val="26"/>
                <w:lang w:val="en-US" w:bidi="hi-IN"/>
              </w:rPr>
              <w:t>Документы</w:t>
            </w:r>
            <w:r>
              <w:rPr>
                <w:rFonts w:eastAsia="Calibri"/>
                <w:sz w:val="26"/>
                <w:szCs w:val="26"/>
                <w:lang w:bidi="hi-IN"/>
              </w:rPr>
              <w:t xml:space="preserve"> </w:t>
            </w:r>
            <w:r>
              <w:rPr>
                <w:rFonts w:eastAsia="Calibri"/>
                <w:sz w:val="26"/>
                <w:szCs w:val="26"/>
                <w:lang w:val="en-US" w:bidi="hi-IN"/>
              </w:rPr>
              <w:t>передал:</w:t>
            </w:r>
          </w:p>
        </w:tc>
        <w:tc>
          <w:tcPr>
            <w:tcW w:w="2126" w:type="dxa"/>
            <w:tcBorders>
              <w:top w:val="nil"/>
              <w:left w:val="nil"/>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284" w:type="dxa"/>
          </w:tcPr>
          <w:p w:rsidR="00FE3012" w:rsidRDefault="00FE3012" w:rsidP="004816B7">
            <w:pPr>
              <w:widowControl w:val="0"/>
              <w:autoSpaceDE w:val="0"/>
              <w:snapToGrid w:val="0"/>
              <w:ind w:firstLine="0"/>
              <w:rPr>
                <w:rFonts w:eastAsia="Calibri"/>
                <w:sz w:val="26"/>
                <w:szCs w:val="26"/>
                <w:lang w:val="en-US" w:bidi="hi-IN"/>
              </w:rPr>
            </w:pPr>
          </w:p>
        </w:tc>
        <w:tc>
          <w:tcPr>
            <w:tcW w:w="2268" w:type="dxa"/>
            <w:tcBorders>
              <w:top w:val="nil"/>
              <w:left w:val="nil"/>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283" w:type="dxa"/>
          </w:tcPr>
          <w:p w:rsidR="00FE3012" w:rsidRDefault="00FE3012" w:rsidP="004816B7">
            <w:pPr>
              <w:widowControl w:val="0"/>
              <w:autoSpaceDE w:val="0"/>
              <w:snapToGrid w:val="0"/>
              <w:ind w:firstLine="0"/>
              <w:rPr>
                <w:rFonts w:eastAsia="Calibri"/>
                <w:sz w:val="26"/>
                <w:szCs w:val="26"/>
                <w:lang w:val="en-US" w:bidi="hi-IN"/>
              </w:rPr>
            </w:pPr>
          </w:p>
        </w:tc>
        <w:tc>
          <w:tcPr>
            <w:tcW w:w="1701" w:type="dxa"/>
            <w:tcBorders>
              <w:top w:val="nil"/>
              <w:left w:val="nil"/>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388" w:type="dxa"/>
            <w:hideMark/>
          </w:tcPr>
          <w:p w:rsidR="00FE3012" w:rsidRDefault="00FE3012" w:rsidP="004816B7">
            <w:pPr>
              <w:widowControl w:val="0"/>
              <w:autoSpaceDE w:val="0"/>
              <w:ind w:firstLine="0"/>
              <w:rPr>
                <w:rFonts w:eastAsia="Calibri"/>
                <w:sz w:val="26"/>
                <w:szCs w:val="26"/>
                <w:lang w:val="en-US" w:bidi="hi-IN"/>
              </w:rPr>
            </w:pPr>
            <w:r>
              <w:rPr>
                <w:rFonts w:eastAsia="Calibri"/>
                <w:sz w:val="26"/>
                <w:szCs w:val="26"/>
                <w:lang w:val="en-US" w:bidi="hi-IN"/>
              </w:rPr>
              <w:t>г.</w:t>
            </w:r>
          </w:p>
        </w:tc>
      </w:tr>
      <w:tr w:rsidR="00FE3012" w:rsidTr="004816B7">
        <w:tc>
          <w:tcPr>
            <w:tcW w:w="2660" w:type="dxa"/>
          </w:tcPr>
          <w:p w:rsidR="00FE3012" w:rsidRDefault="00FE3012" w:rsidP="004816B7">
            <w:pPr>
              <w:widowControl w:val="0"/>
              <w:autoSpaceDE w:val="0"/>
              <w:snapToGrid w:val="0"/>
              <w:ind w:firstLine="0"/>
              <w:rPr>
                <w:rFonts w:eastAsia="Calibri"/>
                <w:sz w:val="26"/>
                <w:szCs w:val="26"/>
                <w:lang w:val="en-US" w:eastAsia="en-US" w:bidi="hi-IN"/>
              </w:rPr>
            </w:pPr>
          </w:p>
        </w:tc>
        <w:tc>
          <w:tcPr>
            <w:tcW w:w="2126" w:type="dxa"/>
            <w:tcBorders>
              <w:top w:val="single" w:sz="4" w:space="0" w:color="000000"/>
              <w:left w:val="nil"/>
              <w:bottom w:val="nil"/>
              <w:right w:val="nil"/>
            </w:tcBorders>
            <w:hideMark/>
          </w:tcPr>
          <w:p w:rsidR="00FE3012" w:rsidRDefault="00FE3012" w:rsidP="004816B7">
            <w:pPr>
              <w:widowControl w:val="0"/>
              <w:autoSpaceDE w:val="0"/>
              <w:ind w:firstLine="0"/>
              <w:rPr>
                <w:rFonts w:eastAsia="Calibri"/>
                <w:sz w:val="26"/>
                <w:szCs w:val="26"/>
                <w:lang w:val="en-US" w:bidi="hi-IN"/>
              </w:rPr>
            </w:pPr>
            <w:r>
              <w:rPr>
                <w:rFonts w:eastAsia="Calibri"/>
                <w:sz w:val="26"/>
                <w:szCs w:val="26"/>
                <w:lang w:val="en-US" w:bidi="hi-IN"/>
              </w:rPr>
              <w:t>(Ф.И.О.)</w:t>
            </w:r>
          </w:p>
        </w:tc>
        <w:tc>
          <w:tcPr>
            <w:tcW w:w="284" w:type="dxa"/>
          </w:tcPr>
          <w:p w:rsidR="00FE3012" w:rsidRDefault="00FE3012" w:rsidP="004816B7">
            <w:pPr>
              <w:widowControl w:val="0"/>
              <w:autoSpaceDE w:val="0"/>
              <w:snapToGrid w:val="0"/>
              <w:ind w:firstLine="0"/>
              <w:rPr>
                <w:rFonts w:eastAsia="Calibri"/>
                <w:sz w:val="26"/>
                <w:szCs w:val="26"/>
                <w:lang w:val="en-US" w:bidi="hi-IN"/>
              </w:rPr>
            </w:pPr>
          </w:p>
        </w:tc>
        <w:tc>
          <w:tcPr>
            <w:tcW w:w="2268" w:type="dxa"/>
            <w:tcBorders>
              <w:top w:val="single" w:sz="4" w:space="0" w:color="000000"/>
              <w:left w:val="nil"/>
              <w:bottom w:val="nil"/>
              <w:right w:val="nil"/>
            </w:tcBorders>
            <w:hideMark/>
          </w:tcPr>
          <w:p w:rsidR="00FE3012" w:rsidRDefault="00FE3012" w:rsidP="004816B7">
            <w:pPr>
              <w:widowControl w:val="0"/>
              <w:autoSpaceDE w:val="0"/>
              <w:ind w:firstLine="0"/>
              <w:rPr>
                <w:rFonts w:eastAsia="Calibri"/>
                <w:sz w:val="26"/>
                <w:szCs w:val="26"/>
                <w:lang w:val="en-US" w:bidi="hi-IN"/>
              </w:rPr>
            </w:pPr>
            <w:r>
              <w:rPr>
                <w:rFonts w:eastAsia="Calibri"/>
                <w:sz w:val="26"/>
                <w:szCs w:val="26"/>
                <w:lang w:val="en-US" w:bidi="hi-IN"/>
              </w:rPr>
              <w:t>(</w:t>
            </w:r>
            <w:proofErr w:type="spellStart"/>
            <w:r>
              <w:rPr>
                <w:rFonts w:eastAsia="Calibri"/>
                <w:sz w:val="26"/>
                <w:szCs w:val="26"/>
                <w:lang w:val="en-US" w:bidi="hi-IN"/>
              </w:rPr>
              <w:t>подпись</w:t>
            </w:r>
            <w:proofErr w:type="spellEnd"/>
            <w:r>
              <w:rPr>
                <w:rFonts w:eastAsia="Calibri"/>
                <w:sz w:val="26"/>
                <w:szCs w:val="26"/>
                <w:lang w:val="en-US" w:bidi="hi-IN"/>
              </w:rPr>
              <w:t>)</w:t>
            </w:r>
          </w:p>
        </w:tc>
        <w:tc>
          <w:tcPr>
            <w:tcW w:w="283" w:type="dxa"/>
          </w:tcPr>
          <w:p w:rsidR="00FE3012" w:rsidRDefault="00FE3012" w:rsidP="004816B7">
            <w:pPr>
              <w:widowControl w:val="0"/>
              <w:autoSpaceDE w:val="0"/>
              <w:snapToGrid w:val="0"/>
              <w:ind w:firstLine="0"/>
              <w:rPr>
                <w:rFonts w:eastAsia="Calibri"/>
                <w:sz w:val="26"/>
                <w:szCs w:val="26"/>
                <w:lang w:val="en-US" w:bidi="hi-IN"/>
              </w:rPr>
            </w:pPr>
          </w:p>
        </w:tc>
        <w:tc>
          <w:tcPr>
            <w:tcW w:w="1701" w:type="dxa"/>
            <w:tcBorders>
              <w:top w:val="single" w:sz="4" w:space="0" w:color="000000"/>
              <w:left w:val="nil"/>
              <w:bottom w:val="nil"/>
              <w:right w:val="nil"/>
            </w:tcBorders>
            <w:hideMark/>
          </w:tcPr>
          <w:p w:rsidR="00FE3012" w:rsidRDefault="00FE3012" w:rsidP="004816B7">
            <w:pPr>
              <w:widowControl w:val="0"/>
              <w:autoSpaceDE w:val="0"/>
              <w:ind w:firstLine="0"/>
              <w:rPr>
                <w:rFonts w:eastAsia="Calibri"/>
                <w:sz w:val="26"/>
                <w:szCs w:val="26"/>
                <w:lang w:val="en-US" w:bidi="hi-IN"/>
              </w:rPr>
            </w:pPr>
            <w:r>
              <w:rPr>
                <w:rFonts w:eastAsia="Calibri"/>
                <w:sz w:val="26"/>
                <w:szCs w:val="26"/>
                <w:lang w:val="en-US" w:bidi="hi-IN"/>
              </w:rPr>
              <w:t>(</w:t>
            </w:r>
            <w:proofErr w:type="spellStart"/>
            <w:r>
              <w:rPr>
                <w:rFonts w:eastAsia="Calibri"/>
                <w:sz w:val="26"/>
                <w:szCs w:val="26"/>
                <w:lang w:val="en-US" w:bidi="hi-IN"/>
              </w:rPr>
              <w:t>дата</w:t>
            </w:r>
            <w:proofErr w:type="spellEnd"/>
            <w:r>
              <w:rPr>
                <w:rFonts w:eastAsia="Calibri"/>
                <w:sz w:val="26"/>
                <w:szCs w:val="26"/>
                <w:lang w:val="en-US" w:bidi="hi-IN"/>
              </w:rPr>
              <w:t>)</w:t>
            </w:r>
          </w:p>
        </w:tc>
        <w:tc>
          <w:tcPr>
            <w:tcW w:w="388" w:type="dxa"/>
          </w:tcPr>
          <w:p w:rsidR="00FE3012" w:rsidRDefault="00FE3012" w:rsidP="004816B7">
            <w:pPr>
              <w:widowControl w:val="0"/>
              <w:autoSpaceDE w:val="0"/>
              <w:snapToGrid w:val="0"/>
              <w:ind w:firstLine="0"/>
              <w:rPr>
                <w:rFonts w:eastAsia="Calibri"/>
                <w:sz w:val="26"/>
                <w:szCs w:val="26"/>
                <w:lang w:val="en-US" w:bidi="hi-IN"/>
              </w:rPr>
            </w:pPr>
          </w:p>
        </w:tc>
      </w:tr>
    </w:tbl>
    <w:p w:rsidR="00FE3012" w:rsidRDefault="00FE3012" w:rsidP="00FE3012">
      <w:pPr>
        <w:widowControl w:val="0"/>
        <w:autoSpaceDE w:val="0"/>
        <w:ind w:firstLine="0"/>
        <w:rPr>
          <w:rFonts w:eastAsia="Calibri"/>
          <w:sz w:val="26"/>
          <w:szCs w:val="26"/>
        </w:rPr>
      </w:pPr>
    </w:p>
    <w:tbl>
      <w:tblPr>
        <w:tblW w:w="9710" w:type="dxa"/>
        <w:tblLook w:val="04A0"/>
      </w:tblPr>
      <w:tblGrid>
        <w:gridCol w:w="2660"/>
        <w:gridCol w:w="2126"/>
        <w:gridCol w:w="284"/>
        <w:gridCol w:w="2268"/>
        <w:gridCol w:w="283"/>
        <w:gridCol w:w="1701"/>
        <w:gridCol w:w="388"/>
      </w:tblGrid>
      <w:tr w:rsidR="00FE3012" w:rsidTr="004816B7">
        <w:tc>
          <w:tcPr>
            <w:tcW w:w="2660" w:type="dxa"/>
            <w:hideMark/>
          </w:tcPr>
          <w:p w:rsidR="00FE3012" w:rsidRDefault="00FE3012" w:rsidP="004816B7">
            <w:pPr>
              <w:widowControl w:val="0"/>
              <w:autoSpaceDE w:val="0"/>
              <w:ind w:firstLine="0"/>
              <w:rPr>
                <w:rFonts w:eastAsia="Calibri"/>
                <w:sz w:val="26"/>
                <w:szCs w:val="26"/>
                <w:lang w:val="en-US" w:bidi="hi-IN"/>
              </w:rPr>
            </w:pPr>
            <w:r>
              <w:rPr>
                <w:rFonts w:eastAsia="Calibri"/>
                <w:sz w:val="26"/>
                <w:szCs w:val="26"/>
                <w:lang w:val="en-US" w:bidi="hi-IN"/>
              </w:rPr>
              <w:t>Документы</w:t>
            </w:r>
            <w:r>
              <w:rPr>
                <w:rFonts w:eastAsia="Calibri"/>
                <w:sz w:val="26"/>
                <w:szCs w:val="26"/>
                <w:lang w:bidi="hi-IN"/>
              </w:rPr>
              <w:t xml:space="preserve"> </w:t>
            </w:r>
            <w:r>
              <w:rPr>
                <w:rFonts w:eastAsia="Calibri"/>
                <w:sz w:val="26"/>
                <w:szCs w:val="26"/>
                <w:lang w:val="en-US" w:bidi="hi-IN"/>
              </w:rPr>
              <w:t>принял:</w:t>
            </w:r>
          </w:p>
        </w:tc>
        <w:tc>
          <w:tcPr>
            <w:tcW w:w="2126" w:type="dxa"/>
            <w:tcBorders>
              <w:top w:val="nil"/>
              <w:left w:val="nil"/>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284" w:type="dxa"/>
          </w:tcPr>
          <w:p w:rsidR="00FE3012" w:rsidRDefault="00FE3012" w:rsidP="004816B7">
            <w:pPr>
              <w:widowControl w:val="0"/>
              <w:autoSpaceDE w:val="0"/>
              <w:snapToGrid w:val="0"/>
              <w:ind w:firstLine="0"/>
              <w:rPr>
                <w:rFonts w:eastAsia="Calibri"/>
                <w:sz w:val="26"/>
                <w:szCs w:val="26"/>
                <w:lang w:val="en-US" w:bidi="hi-IN"/>
              </w:rPr>
            </w:pPr>
          </w:p>
        </w:tc>
        <w:tc>
          <w:tcPr>
            <w:tcW w:w="2268" w:type="dxa"/>
            <w:tcBorders>
              <w:top w:val="nil"/>
              <w:left w:val="nil"/>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283" w:type="dxa"/>
          </w:tcPr>
          <w:p w:rsidR="00FE3012" w:rsidRDefault="00FE3012" w:rsidP="004816B7">
            <w:pPr>
              <w:widowControl w:val="0"/>
              <w:autoSpaceDE w:val="0"/>
              <w:snapToGrid w:val="0"/>
              <w:ind w:firstLine="0"/>
              <w:rPr>
                <w:rFonts w:eastAsia="Calibri"/>
                <w:sz w:val="26"/>
                <w:szCs w:val="26"/>
                <w:lang w:val="en-US" w:bidi="hi-IN"/>
              </w:rPr>
            </w:pPr>
          </w:p>
        </w:tc>
        <w:tc>
          <w:tcPr>
            <w:tcW w:w="1701" w:type="dxa"/>
            <w:tcBorders>
              <w:top w:val="nil"/>
              <w:left w:val="nil"/>
              <w:bottom w:val="single" w:sz="4" w:space="0" w:color="000000"/>
              <w:right w:val="nil"/>
            </w:tcBorders>
          </w:tcPr>
          <w:p w:rsidR="00FE3012" w:rsidRDefault="00FE3012" w:rsidP="004816B7">
            <w:pPr>
              <w:widowControl w:val="0"/>
              <w:autoSpaceDE w:val="0"/>
              <w:snapToGrid w:val="0"/>
              <w:ind w:firstLine="0"/>
              <w:rPr>
                <w:rFonts w:eastAsia="Calibri"/>
                <w:sz w:val="26"/>
                <w:szCs w:val="26"/>
                <w:lang w:val="en-US" w:bidi="hi-IN"/>
              </w:rPr>
            </w:pPr>
          </w:p>
        </w:tc>
        <w:tc>
          <w:tcPr>
            <w:tcW w:w="388" w:type="dxa"/>
            <w:hideMark/>
          </w:tcPr>
          <w:p w:rsidR="00FE3012" w:rsidRDefault="00FE3012" w:rsidP="004816B7">
            <w:pPr>
              <w:widowControl w:val="0"/>
              <w:autoSpaceDE w:val="0"/>
              <w:ind w:firstLine="0"/>
              <w:rPr>
                <w:rFonts w:eastAsia="Calibri"/>
                <w:sz w:val="26"/>
                <w:szCs w:val="26"/>
                <w:lang w:val="en-US" w:bidi="hi-IN"/>
              </w:rPr>
            </w:pPr>
            <w:r>
              <w:rPr>
                <w:rFonts w:eastAsia="Calibri"/>
                <w:sz w:val="26"/>
                <w:szCs w:val="26"/>
                <w:lang w:val="en-US" w:bidi="hi-IN"/>
              </w:rPr>
              <w:t>г.</w:t>
            </w:r>
          </w:p>
        </w:tc>
      </w:tr>
      <w:tr w:rsidR="00FE3012" w:rsidTr="004816B7">
        <w:tc>
          <w:tcPr>
            <w:tcW w:w="2660" w:type="dxa"/>
          </w:tcPr>
          <w:p w:rsidR="00FE3012" w:rsidRDefault="00FE3012" w:rsidP="004816B7">
            <w:pPr>
              <w:widowControl w:val="0"/>
              <w:autoSpaceDE w:val="0"/>
              <w:snapToGrid w:val="0"/>
              <w:ind w:firstLine="0"/>
              <w:rPr>
                <w:rFonts w:eastAsia="Calibri"/>
                <w:sz w:val="26"/>
                <w:szCs w:val="26"/>
                <w:lang w:val="en-US" w:eastAsia="en-US" w:bidi="hi-IN"/>
              </w:rPr>
            </w:pPr>
          </w:p>
        </w:tc>
        <w:tc>
          <w:tcPr>
            <w:tcW w:w="2126" w:type="dxa"/>
            <w:tcBorders>
              <w:top w:val="single" w:sz="4" w:space="0" w:color="000000"/>
              <w:left w:val="nil"/>
              <w:bottom w:val="nil"/>
              <w:right w:val="nil"/>
            </w:tcBorders>
            <w:hideMark/>
          </w:tcPr>
          <w:p w:rsidR="00FE3012" w:rsidRDefault="00FE3012" w:rsidP="004816B7">
            <w:pPr>
              <w:widowControl w:val="0"/>
              <w:autoSpaceDE w:val="0"/>
              <w:ind w:firstLine="0"/>
              <w:rPr>
                <w:rFonts w:eastAsia="Calibri"/>
                <w:sz w:val="26"/>
                <w:szCs w:val="26"/>
                <w:lang w:val="en-US" w:bidi="hi-IN"/>
              </w:rPr>
            </w:pPr>
            <w:r>
              <w:rPr>
                <w:rFonts w:eastAsia="Calibri"/>
                <w:sz w:val="26"/>
                <w:szCs w:val="26"/>
                <w:lang w:val="en-US" w:bidi="hi-IN"/>
              </w:rPr>
              <w:t>(Ф.И.О.)</w:t>
            </w:r>
          </w:p>
        </w:tc>
        <w:tc>
          <w:tcPr>
            <w:tcW w:w="284" w:type="dxa"/>
          </w:tcPr>
          <w:p w:rsidR="00FE3012" w:rsidRDefault="00FE3012" w:rsidP="004816B7">
            <w:pPr>
              <w:widowControl w:val="0"/>
              <w:autoSpaceDE w:val="0"/>
              <w:snapToGrid w:val="0"/>
              <w:ind w:firstLine="0"/>
              <w:rPr>
                <w:rFonts w:eastAsia="Calibri"/>
                <w:sz w:val="26"/>
                <w:szCs w:val="26"/>
                <w:lang w:val="en-US" w:bidi="hi-IN"/>
              </w:rPr>
            </w:pPr>
          </w:p>
        </w:tc>
        <w:tc>
          <w:tcPr>
            <w:tcW w:w="2268" w:type="dxa"/>
            <w:tcBorders>
              <w:top w:val="single" w:sz="4" w:space="0" w:color="000000"/>
              <w:left w:val="nil"/>
              <w:bottom w:val="nil"/>
              <w:right w:val="nil"/>
            </w:tcBorders>
            <w:hideMark/>
          </w:tcPr>
          <w:p w:rsidR="00FE3012" w:rsidRDefault="00FE3012" w:rsidP="004816B7">
            <w:pPr>
              <w:widowControl w:val="0"/>
              <w:autoSpaceDE w:val="0"/>
              <w:ind w:firstLine="0"/>
              <w:rPr>
                <w:rFonts w:eastAsia="Calibri"/>
                <w:sz w:val="26"/>
                <w:szCs w:val="26"/>
                <w:lang w:val="en-US" w:bidi="hi-IN"/>
              </w:rPr>
            </w:pPr>
            <w:r>
              <w:rPr>
                <w:rFonts w:eastAsia="Calibri"/>
                <w:sz w:val="26"/>
                <w:szCs w:val="26"/>
                <w:lang w:val="en-US" w:bidi="hi-IN"/>
              </w:rPr>
              <w:t>(</w:t>
            </w:r>
            <w:proofErr w:type="spellStart"/>
            <w:r>
              <w:rPr>
                <w:rFonts w:eastAsia="Calibri"/>
                <w:sz w:val="26"/>
                <w:szCs w:val="26"/>
                <w:lang w:val="en-US" w:bidi="hi-IN"/>
              </w:rPr>
              <w:t>подпись</w:t>
            </w:r>
            <w:proofErr w:type="spellEnd"/>
            <w:r>
              <w:rPr>
                <w:rFonts w:eastAsia="Calibri"/>
                <w:sz w:val="26"/>
                <w:szCs w:val="26"/>
                <w:lang w:val="en-US" w:bidi="hi-IN"/>
              </w:rPr>
              <w:t>)</w:t>
            </w:r>
          </w:p>
        </w:tc>
        <w:tc>
          <w:tcPr>
            <w:tcW w:w="283" w:type="dxa"/>
          </w:tcPr>
          <w:p w:rsidR="00FE3012" w:rsidRDefault="00FE3012" w:rsidP="004816B7">
            <w:pPr>
              <w:widowControl w:val="0"/>
              <w:autoSpaceDE w:val="0"/>
              <w:snapToGrid w:val="0"/>
              <w:ind w:firstLine="0"/>
              <w:rPr>
                <w:rFonts w:eastAsia="Calibri"/>
                <w:sz w:val="26"/>
                <w:szCs w:val="26"/>
                <w:lang w:val="en-US" w:bidi="hi-IN"/>
              </w:rPr>
            </w:pPr>
          </w:p>
        </w:tc>
        <w:tc>
          <w:tcPr>
            <w:tcW w:w="1701" w:type="dxa"/>
            <w:tcBorders>
              <w:top w:val="single" w:sz="4" w:space="0" w:color="000000"/>
              <w:left w:val="nil"/>
              <w:bottom w:val="nil"/>
              <w:right w:val="nil"/>
            </w:tcBorders>
            <w:hideMark/>
          </w:tcPr>
          <w:p w:rsidR="00FE3012" w:rsidRDefault="00FE3012" w:rsidP="004816B7">
            <w:pPr>
              <w:widowControl w:val="0"/>
              <w:autoSpaceDE w:val="0"/>
              <w:ind w:firstLine="0"/>
              <w:rPr>
                <w:rFonts w:eastAsia="Calibri"/>
                <w:sz w:val="26"/>
                <w:szCs w:val="26"/>
                <w:lang w:val="en-US" w:bidi="hi-IN"/>
              </w:rPr>
            </w:pPr>
            <w:r>
              <w:rPr>
                <w:rFonts w:eastAsia="Calibri"/>
                <w:sz w:val="26"/>
                <w:szCs w:val="26"/>
                <w:lang w:val="en-US" w:bidi="hi-IN"/>
              </w:rPr>
              <w:t>(</w:t>
            </w:r>
            <w:proofErr w:type="spellStart"/>
            <w:r>
              <w:rPr>
                <w:rFonts w:eastAsia="Calibri"/>
                <w:sz w:val="26"/>
                <w:szCs w:val="26"/>
                <w:lang w:val="en-US" w:bidi="hi-IN"/>
              </w:rPr>
              <w:t>дата</w:t>
            </w:r>
            <w:proofErr w:type="spellEnd"/>
            <w:r>
              <w:rPr>
                <w:rFonts w:eastAsia="Calibri"/>
                <w:sz w:val="26"/>
                <w:szCs w:val="26"/>
                <w:lang w:val="en-US" w:bidi="hi-IN"/>
              </w:rPr>
              <w:t>)</w:t>
            </w:r>
          </w:p>
        </w:tc>
        <w:tc>
          <w:tcPr>
            <w:tcW w:w="388" w:type="dxa"/>
          </w:tcPr>
          <w:p w:rsidR="00FE3012" w:rsidRDefault="00FE3012" w:rsidP="004816B7">
            <w:pPr>
              <w:widowControl w:val="0"/>
              <w:autoSpaceDE w:val="0"/>
              <w:snapToGrid w:val="0"/>
              <w:ind w:firstLine="0"/>
              <w:rPr>
                <w:rFonts w:eastAsia="Calibri"/>
                <w:sz w:val="26"/>
                <w:szCs w:val="26"/>
                <w:lang w:val="en-US" w:bidi="hi-IN"/>
              </w:rPr>
            </w:pPr>
          </w:p>
        </w:tc>
      </w:tr>
    </w:tbl>
    <w:p w:rsidR="00FE3012" w:rsidRDefault="00FE3012" w:rsidP="00FE3012">
      <w:pPr>
        <w:pStyle w:val="a3"/>
        <w:rPr>
          <w:color w:val="000000"/>
          <w:spacing w:val="1"/>
          <w:sz w:val="26"/>
          <w:szCs w:val="26"/>
        </w:rPr>
      </w:pPr>
    </w:p>
    <w:p w:rsidR="00FE3012" w:rsidRDefault="00FE3012" w:rsidP="00FE3012"/>
    <w:p w:rsidR="00852D04" w:rsidRDefault="00852D04"/>
    <w:sectPr w:rsidR="00852D04" w:rsidSect="005808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E3012"/>
    <w:rsid w:val="001B43D8"/>
    <w:rsid w:val="00337267"/>
    <w:rsid w:val="003C3804"/>
    <w:rsid w:val="00581135"/>
    <w:rsid w:val="007B76D8"/>
    <w:rsid w:val="00852D04"/>
    <w:rsid w:val="0096125D"/>
    <w:rsid w:val="00A95BA9"/>
    <w:rsid w:val="00C3551B"/>
    <w:rsid w:val="00EC377C"/>
    <w:rsid w:val="00FB1C89"/>
    <w:rsid w:val="00FE30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012"/>
    <w:pPr>
      <w:spacing w:after="0" w:line="240" w:lineRule="auto"/>
      <w:ind w:firstLine="567"/>
      <w:jc w:val="both"/>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E3012"/>
    <w:pPr>
      <w:spacing w:after="0" w:line="240" w:lineRule="auto"/>
      <w:ind w:firstLine="567"/>
      <w:jc w:val="both"/>
    </w:pPr>
    <w:rPr>
      <w:rFonts w:ascii="Times New Roman" w:eastAsia="Times New Roman" w:hAnsi="Times New Roman" w:cs="Times New Roman"/>
      <w:sz w:val="24"/>
      <w:szCs w:val="24"/>
      <w:lang w:eastAsia="zh-CN"/>
    </w:rPr>
  </w:style>
  <w:style w:type="paragraph" w:customStyle="1" w:styleId="13">
    <w:name w:val="Стиль13"/>
    <w:basedOn w:val="a"/>
    <w:qFormat/>
    <w:rsid w:val="00FE3012"/>
    <w:rPr>
      <w:sz w:val="26"/>
      <w:szCs w:val="26"/>
    </w:rPr>
  </w:style>
  <w:style w:type="character" w:customStyle="1" w:styleId="InternetLink">
    <w:name w:val="Internet Link"/>
    <w:rsid w:val="00FE3012"/>
    <w:rPr>
      <w:color w:val="0000FF"/>
      <w:u w:val="single"/>
    </w:rPr>
  </w:style>
  <w:style w:type="character" w:customStyle="1" w:styleId="130">
    <w:name w:val="Стиль13 Знак"/>
    <w:basedOn w:val="a0"/>
    <w:qFormat/>
    <w:rsid w:val="00FE3012"/>
    <w:rPr>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64.ru/" TargetMode="External"/><Relationship Id="rId13" Type="http://schemas.openxmlformats.org/officeDocument/2006/relationships/hyperlink" Target="http://docs.cntd.ru/document/902271495" TargetMode="External"/><Relationship Id="rId18" Type="http://schemas.openxmlformats.org/officeDocument/2006/relationships/hyperlink" Target="consultantplus://offline/ref=086C94972C3A0F64FCAC176519E7E5F7B8F038067787F7A20FFEBF645BsCw0N" TargetMode="External"/><Relationship Id="rId26" Type="http://schemas.openxmlformats.org/officeDocument/2006/relationships/hyperlink" Target="consultantplus://offline/ref=F74A318F9D8ADF9483AC76F276F96D86A1B6525C67F327A61428D40A62F10188BA7F07EAI5T7N" TargetMode="External"/><Relationship Id="rId3" Type="http://schemas.openxmlformats.org/officeDocument/2006/relationships/webSettings" Target="webSettings.xml"/><Relationship Id="rId21" Type="http://schemas.openxmlformats.org/officeDocument/2006/relationships/hyperlink" Target="consultantplus://offline/ref=DE2DE3F8186B0DAD49025B8CDA042C083C02C1F8470CFC49D21304AA4D762A9EB19D4CADD8D26371D1B859F774H" TargetMode="External"/><Relationship Id="rId7" Type="http://schemas.openxmlformats.org/officeDocument/2006/relationships/hyperlink" Target="http://64.gosuslugi.ru/" TargetMode="External"/><Relationship Id="rId12" Type="http://schemas.openxmlformats.org/officeDocument/2006/relationships/hyperlink" Target="http://docs.cntd.ru/document/902228011" TargetMode="External"/><Relationship Id="rId17" Type="http://schemas.openxmlformats.org/officeDocument/2006/relationships/hyperlink" Target="http://docs.cntd.ru/document/902394543" TargetMode="External"/><Relationship Id="rId25" Type="http://schemas.openxmlformats.org/officeDocument/2006/relationships/hyperlink" Target="consultantplus://offline/ref=DE2DE3F8186B0DAD49025B8CDA042C083C02C1F8470CFC49D21304AA4D762A9EB19D4CADD8D26371D1B95DF771H" TargetMode="External"/><Relationship Id="rId2" Type="http://schemas.openxmlformats.org/officeDocument/2006/relationships/settings" Target="settings.xml"/><Relationship Id="rId16" Type="http://schemas.openxmlformats.org/officeDocument/2006/relationships/hyperlink" Target="http://docs.cntd.ru/document/902394543" TargetMode="External"/><Relationship Id="rId20" Type="http://schemas.openxmlformats.org/officeDocument/2006/relationships/hyperlink" Target="consultantplus://offline/ref=DE2DE3F8186B0DAD49025B8CDA042C083C02C1F8470CFC49D21304AA4D762A9EB19D4CADD8D26371D1B859F774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hyperlink" Target="http://docs.cntd.ru/document/901876063" TargetMode="External"/><Relationship Id="rId24" Type="http://schemas.openxmlformats.org/officeDocument/2006/relationships/hyperlink" Target="consultantplus://offline/ref=DE2DE3F8186B0DAD49025B8CDA042C083C02C1F8470CFC49D21304AA4D762A9EB19D4CADD8D26371D1B859F77EH" TargetMode="External"/><Relationship Id="rId5" Type="http://schemas.openxmlformats.org/officeDocument/2006/relationships/hyperlink" Target="consultantplus://offline/ref=4F4E0A7680715914A206CEBA48E3B6584872044C3AFCE0C5838FB46E95E79C9130147D88AB5F08D1D45E72I5v9L" TargetMode="External"/><Relationship Id="rId15" Type="http://schemas.openxmlformats.org/officeDocument/2006/relationships/hyperlink" Target="http://docs.cntd.ru/document/902366361" TargetMode="External"/><Relationship Id="rId23" Type="http://schemas.openxmlformats.org/officeDocument/2006/relationships/hyperlink" Target="consultantplus://offline/ref=DE2DE3F8186B0DAD49025B8CDA042C083C02C1F8470CFC49D21304AA4D762A9EB19D4CADD8D26371D1B859F77EH" TargetMode="External"/><Relationship Id="rId28" Type="http://schemas.openxmlformats.org/officeDocument/2006/relationships/hyperlink" Target="consultantplus://offline/ref=4F4E0A7680715914A206CEBA48E3B6584872044C3AFCE0C5838FB46E95E79C9130147D88AB5F08D1D45E72I5v9L" TargetMode="External"/><Relationship Id="rId10" Type="http://schemas.openxmlformats.org/officeDocument/2006/relationships/hyperlink" Target="http://docs.cntd.ru/document/9004937" TargetMode="External"/><Relationship Id="rId19" Type="http://schemas.openxmlformats.org/officeDocument/2006/relationships/hyperlink" Target="consultantplus://offline/ref=DE2DE3F8186B0DAD49025B8CDA042C083C02C1F8470CFC49D21304AA4D762A9EB19D4CADD8D26371D1B858F771H" TargetMode="External"/><Relationship Id="rId4" Type="http://schemas.openxmlformats.org/officeDocument/2006/relationships/hyperlink" Target="consultantplus://offline/ref=4F4E0A7680715914A206CEBA48E3B6584872044C3AFCE0C5838FB46E95E79C9130147D88AB5F08D1D45E72I5v9L" TargetMode="External"/><Relationship Id="rId9" Type="http://schemas.openxmlformats.org/officeDocument/2006/relationships/hyperlink" Target="consultantplus://offline/ref=DD1163A091AF84DA7934D42E981632B33F5BFD5BF0F821AD617EF1971A7ACFA319E39083CD60F9777BFDDEa1fFI" TargetMode="External"/><Relationship Id="rId14" Type="http://schemas.openxmlformats.org/officeDocument/2006/relationships/hyperlink" Target="http://docs.cntd.ru/document/902354759" TargetMode="External"/><Relationship Id="rId22" Type="http://schemas.openxmlformats.org/officeDocument/2006/relationships/hyperlink" Target="consultantplus://offline/ref=DE2DE3F8186B0DAD49025B8CDA042C083C02C1F8470CFC49D21304AA4D762A9EB19D4CADD8D26371D1B95FF77EH" TargetMode="External"/><Relationship Id="rId27" Type="http://schemas.openxmlformats.org/officeDocument/2006/relationships/hyperlink" Target="consultantplus://offline/ref=9BEE26B22C6BECCE56B02BF7315200528BD850A21580B8EC6783A99920DD1889DC4A9A1E8AI8s4O"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21</Pages>
  <Words>8827</Words>
  <Characters>50314</Characters>
  <Application>Microsoft Office Word</Application>
  <DocSecurity>0</DocSecurity>
  <Lines>419</Lines>
  <Paragraphs>118</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vt:lpstr>I. Общие положения</vt:lpstr>
      <vt:lpstr>    Предмет регулирования</vt:lpstr>
      <vt:lpstr>Круг заявителей</vt:lpstr>
      <vt:lpstr>Требования к порядку информирования о предоставлении муниципальной услуги</vt:lpstr>
      <vt:lpstr>1.5. Порядок получения информации заявителями по вопросам предоставления муницип</vt:lpstr>
      <vt:lpstr>        Максимальный срок ожидания в очереди при подаче запроса о предоставлении муницип</vt:lpstr>
      <vt:lpstr>        Срок и порядок регистрации запроса заявителя о предоставлении муниципальной услу</vt:lpstr>
      <vt:lpstr>        Требования к помещениям, в которых предоставляются муниципальная услуга, услуги,</vt:lpstr>
      <vt:lpstr>        Показатели доступности и качества муниципальной услуги</vt:lpstr>
      <vt:lpstr>    III. Состав, последовательность и сроки выполнения административных процедур, тр</vt:lpstr>
      <vt:lpstr>IV. Формы контроля за исполнением административного регламента предоставления му</vt:lpstr>
      <vt:lpstr>    Порядок осуществления текущего контроля за соблюдением и исполнением ответственн</vt:lpstr>
      <vt:lpstr>    Порядок и периодичность осуществления плановых и внеплановых проверок полноты и </vt:lpstr>
      <vt:lpstr>    Ответственность муниципальных служащих органов местного самоуправления и иных до</vt:lpstr>
      <vt:lpstr>    Положения, характеризующие требования к порядку и формам контроля за предоставле</vt:lpstr>
      <vt:lpstr>V. Досудебный (внесудебный) порядок обжалования решений и действий (бездействия)</vt:lpstr>
      <vt:lpstr>    Информация для заявителя о его праве на досудебное (внесудебное) обжалование дей</vt:lpstr>
      <vt:lpstr>    Предмет жалобы</vt:lpstr>
      <vt:lpstr>    Сроки рассмотрения жалобы</vt:lpstr>
      <vt:lpstr>    Право заявителя на получение информации и документов, необходимых для обосновани</vt:lpstr>
    </vt:vector>
  </TitlesOfParts>
  <Company>MultiDVD Team</Company>
  <LinksUpToDate>false</LinksUpToDate>
  <CharactersWithSpaces>59023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5</cp:revision>
  <cp:lastPrinted>2019-06-27T07:08:00Z</cp:lastPrinted>
  <dcterms:created xsi:type="dcterms:W3CDTF">2019-06-27T06:19:00Z</dcterms:created>
  <dcterms:modified xsi:type="dcterms:W3CDTF">2019-07-29T06:21:00Z</dcterms:modified>
</cp:coreProperties>
</file>