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ED" w:rsidRDefault="00242AED" w:rsidP="00242AED">
      <w:pPr>
        <w:pStyle w:val="a3"/>
        <w:rPr>
          <w:b/>
          <w:i w:val="0"/>
          <w:sz w:val="24"/>
          <w:szCs w:val="24"/>
        </w:rPr>
      </w:pPr>
      <w:r w:rsidRPr="00476EBF">
        <w:rPr>
          <w:b/>
          <w:i w:val="0"/>
          <w:sz w:val="24"/>
          <w:szCs w:val="24"/>
        </w:rPr>
        <w:t xml:space="preserve">АДМИНИСТРАЦИЯ </w:t>
      </w:r>
      <w:r>
        <w:rPr>
          <w:b/>
          <w:i w:val="0"/>
          <w:sz w:val="24"/>
          <w:szCs w:val="24"/>
        </w:rPr>
        <w:t xml:space="preserve"> КОЛЕНОВСКОГО МУНИЦИПАЛЬНОГО  ОБРАЗОВАНИЯ</w:t>
      </w:r>
    </w:p>
    <w:p w:rsidR="00242AED" w:rsidRPr="00476EBF" w:rsidRDefault="00242AED" w:rsidP="00242AED">
      <w:pPr>
        <w:pStyle w:val="a3"/>
        <w:rPr>
          <w:b/>
          <w:i w:val="0"/>
          <w:sz w:val="24"/>
          <w:szCs w:val="24"/>
        </w:rPr>
      </w:pPr>
      <w:r w:rsidRPr="00476EBF">
        <w:rPr>
          <w:b/>
          <w:i w:val="0"/>
          <w:sz w:val="24"/>
          <w:szCs w:val="24"/>
        </w:rPr>
        <w:t>ЕКАТЕРИНОВСКОГО  МУНИЦИПАЛЬНОГО РАЙОНА</w:t>
      </w:r>
    </w:p>
    <w:p w:rsidR="00242AED" w:rsidRPr="00476EBF" w:rsidRDefault="00242AED" w:rsidP="00242AED">
      <w:pPr>
        <w:jc w:val="center"/>
        <w:rPr>
          <w:b/>
          <w:sz w:val="24"/>
          <w:szCs w:val="24"/>
        </w:rPr>
      </w:pPr>
      <w:r w:rsidRPr="00476EBF">
        <w:rPr>
          <w:b/>
          <w:sz w:val="24"/>
          <w:szCs w:val="24"/>
        </w:rPr>
        <w:t>САРАТОВСКОЙ ОБЛАСТИ</w:t>
      </w:r>
    </w:p>
    <w:p w:rsidR="00242AED" w:rsidRDefault="00242AED" w:rsidP="00242AED">
      <w:pPr>
        <w:pStyle w:val="1"/>
        <w:jc w:val="left"/>
        <w:rPr>
          <w:sz w:val="26"/>
          <w:szCs w:val="26"/>
        </w:rPr>
      </w:pPr>
    </w:p>
    <w:p w:rsidR="00242AED" w:rsidRDefault="00242AED" w:rsidP="00242AED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Pr="002D61CA">
        <w:rPr>
          <w:sz w:val="26"/>
          <w:szCs w:val="26"/>
        </w:rPr>
        <w:t>ПОСТАНОВЛЕНИЕ</w:t>
      </w:r>
    </w:p>
    <w:p w:rsidR="00242AED" w:rsidRPr="00BE6CA6" w:rsidRDefault="00242AED" w:rsidP="00242AED"/>
    <w:p w:rsidR="00242AED" w:rsidRPr="002D61CA" w:rsidRDefault="00242AED" w:rsidP="00242AED">
      <w:pPr>
        <w:rPr>
          <w:sz w:val="26"/>
          <w:szCs w:val="26"/>
        </w:rPr>
      </w:pPr>
    </w:p>
    <w:p w:rsidR="00242AED" w:rsidRDefault="00242AED" w:rsidP="00242AED">
      <w:pPr>
        <w:rPr>
          <w:sz w:val="26"/>
          <w:szCs w:val="26"/>
        </w:rPr>
      </w:pPr>
      <w:r>
        <w:rPr>
          <w:sz w:val="26"/>
          <w:szCs w:val="26"/>
        </w:rPr>
        <w:t>От  14  марта  2016г. №7</w:t>
      </w:r>
    </w:p>
    <w:p w:rsidR="00242AED" w:rsidRPr="001F7AB8" w:rsidRDefault="00242AED" w:rsidP="00242AED">
      <w:pPr>
        <w:rPr>
          <w:sz w:val="26"/>
          <w:szCs w:val="26"/>
          <w:u w:val="single"/>
        </w:rPr>
      </w:pPr>
      <w:r w:rsidRPr="00C34BAF">
        <w:rPr>
          <w:sz w:val="26"/>
          <w:szCs w:val="26"/>
          <w:u w:val="single"/>
        </w:rPr>
        <w:t xml:space="preserve">    </w:t>
      </w:r>
    </w:p>
    <w:p w:rsidR="00242AED" w:rsidRDefault="00242AED" w:rsidP="00242AED">
      <w:pPr>
        <w:jc w:val="both"/>
        <w:rPr>
          <w:b/>
          <w:sz w:val="26"/>
          <w:szCs w:val="26"/>
        </w:rPr>
      </w:pPr>
      <w:r w:rsidRPr="002D4C1B">
        <w:rPr>
          <w:b/>
          <w:sz w:val="26"/>
          <w:szCs w:val="26"/>
        </w:rPr>
        <w:t>Об  утверждении схемы размещения</w:t>
      </w:r>
      <w:r>
        <w:rPr>
          <w:b/>
          <w:sz w:val="26"/>
          <w:szCs w:val="26"/>
        </w:rPr>
        <w:t xml:space="preserve"> </w:t>
      </w:r>
      <w:r w:rsidRPr="002D4C1B">
        <w:rPr>
          <w:b/>
          <w:sz w:val="26"/>
          <w:szCs w:val="26"/>
        </w:rPr>
        <w:t>объектов</w:t>
      </w:r>
    </w:p>
    <w:p w:rsidR="00242AED" w:rsidRDefault="00242AED" w:rsidP="00242AED">
      <w:pPr>
        <w:jc w:val="both"/>
        <w:rPr>
          <w:b/>
          <w:sz w:val="26"/>
          <w:szCs w:val="26"/>
        </w:rPr>
      </w:pPr>
      <w:r w:rsidRPr="002D4C1B">
        <w:rPr>
          <w:b/>
          <w:sz w:val="26"/>
          <w:szCs w:val="26"/>
        </w:rPr>
        <w:t xml:space="preserve"> нестационарной торговли на территории </w:t>
      </w:r>
    </w:p>
    <w:p w:rsidR="00242AED" w:rsidRDefault="00242AED" w:rsidP="00242A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Коленовского муниципального  образования </w:t>
      </w:r>
    </w:p>
    <w:p w:rsidR="00242AED" w:rsidRPr="000F4DA5" w:rsidRDefault="00242AED" w:rsidP="00242A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2016 – 2020 годы.</w:t>
      </w:r>
    </w:p>
    <w:p w:rsidR="00242AED" w:rsidRDefault="00242AED" w:rsidP="00242AED">
      <w:pPr>
        <w:pStyle w:val="2"/>
        <w:rPr>
          <w:szCs w:val="26"/>
        </w:rPr>
      </w:pPr>
    </w:p>
    <w:p w:rsidR="00242AED" w:rsidRDefault="00242AED" w:rsidP="00242AED">
      <w:pPr>
        <w:pStyle w:val="2"/>
        <w:rPr>
          <w:sz w:val="28"/>
          <w:szCs w:val="28"/>
        </w:rPr>
      </w:pPr>
      <w:r>
        <w:rPr>
          <w:sz w:val="28"/>
          <w:szCs w:val="28"/>
        </w:rPr>
        <w:t>В</w:t>
      </w:r>
      <w:r w:rsidRPr="00B21A96">
        <w:rPr>
          <w:sz w:val="28"/>
          <w:szCs w:val="28"/>
        </w:rPr>
        <w:t xml:space="preserve"> соот</w:t>
      </w:r>
      <w:r>
        <w:rPr>
          <w:sz w:val="28"/>
          <w:szCs w:val="28"/>
        </w:rPr>
        <w:t>ветствии</w:t>
      </w:r>
      <w:r w:rsidRPr="00B21A96">
        <w:rPr>
          <w:sz w:val="28"/>
          <w:szCs w:val="28"/>
        </w:rPr>
        <w:t xml:space="preserve"> с Федеральным законом от </w:t>
      </w:r>
      <w:r>
        <w:rPr>
          <w:sz w:val="28"/>
          <w:szCs w:val="28"/>
        </w:rPr>
        <w:t xml:space="preserve"> </w:t>
      </w:r>
      <w:r w:rsidRPr="00B21A96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                </w:t>
      </w:r>
      <w:r w:rsidRPr="00B21A96">
        <w:rPr>
          <w:sz w:val="28"/>
          <w:szCs w:val="28"/>
        </w:rPr>
        <w:t xml:space="preserve">№ 381-ФЗ «Об основах государственного регулирования торговой деятельности в </w:t>
      </w:r>
      <w:r>
        <w:rPr>
          <w:sz w:val="28"/>
          <w:szCs w:val="28"/>
        </w:rPr>
        <w:t>Российской Федерации», приказами</w:t>
      </w:r>
      <w:r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развития и инвестиционной политики</w:t>
      </w:r>
      <w:r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>ласти от 25 сентября 2013 года №2839 «О порядке разработки и утверждения схемы нестационарных торговых объектов», от 29 мая 2015г. №1147</w:t>
      </w:r>
      <w:r w:rsidRPr="00B21A9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приказ министерства экономического развития и инвестиционной политики Саратовской области от 25 сентября 2013 года №2839</w:t>
      </w:r>
      <w:r w:rsidRPr="00B21A96">
        <w:rPr>
          <w:sz w:val="28"/>
          <w:szCs w:val="28"/>
        </w:rPr>
        <w:t>»,</w:t>
      </w:r>
      <w:r>
        <w:rPr>
          <w:sz w:val="28"/>
          <w:szCs w:val="28"/>
        </w:rPr>
        <w:t xml:space="preserve"> Уставом Коленовского муниципального образования   </w:t>
      </w:r>
      <w:r w:rsidRPr="00B21A96">
        <w:rPr>
          <w:sz w:val="28"/>
          <w:szCs w:val="28"/>
        </w:rPr>
        <w:t xml:space="preserve"> </w:t>
      </w:r>
    </w:p>
    <w:p w:rsidR="00242AED" w:rsidRPr="00867EDE" w:rsidRDefault="00242AED" w:rsidP="00242AED">
      <w:pPr>
        <w:pStyle w:val="2"/>
        <w:ind w:firstLine="0"/>
        <w:jc w:val="center"/>
        <w:rPr>
          <w:b/>
          <w:sz w:val="28"/>
          <w:szCs w:val="28"/>
        </w:rPr>
      </w:pPr>
      <w:r w:rsidRPr="00867EDE">
        <w:rPr>
          <w:b/>
          <w:sz w:val="28"/>
          <w:szCs w:val="28"/>
        </w:rPr>
        <w:t>ПОСТАНОВЛЯЮ:</w:t>
      </w:r>
    </w:p>
    <w:p w:rsidR="00242AED" w:rsidRPr="00B21A96" w:rsidRDefault="00242AED" w:rsidP="00242AED">
      <w:pPr>
        <w:jc w:val="both"/>
        <w:rPr>
          <w:szCs w:val="28"/>
        </w:rPr>
      </w:pPr>
      <w:bookmarkStart w:id="0" w:name="sub_2"/>
      <w:r>
        <w:rPr>
          <w:szCs w:val="28"/>
        </w:rPr>
        <w:t xml:space="preserve"> </w:t>
      </w:r>
      <w:r w:rsidRPr="00B21A96">
        <w:rPr>
          <w:szCs w:val="28"/>
        </w:rPr>
        <w:t xml:space="preserve">1.  </w:t>
      </w:r>
      <w:bookmarkStart w:id="1" w:name="sub_6"/>
      <w:bookmarkEnd w:id="0"/>
      <w:r w:rsidRPr="00B21A96">
        <w:rPr>
          <w:szCs w:val="28"/>
        </w:rPr>
        <w:t>Утвердить схему размещения объектов нестационарно</w:t>
      </w:r>
      <w:r>
        <w:rPr>
          <w:szCs w:val="28"/>
        </w:rPr>
        <w:t>й торговли на территории  Коленовского муниципального  образования  согласно приложению.</w:t>
      </w:r>
    </w:p>
    <w:p w:rsidR="00242AED" w:rsidRPr="00B21A96" w:rsidRDefault="00242AED" w:rsidP="00242AED">
      <w:pPr>
        <w:jc w:val="both"/>
        <w:rPr>
          <w:szCs w:val="28"/>
        </w:rPr>
      </w:pPr>
      <w:r w:rsidRPr="00B21A96">
        <w:rPr>
          <w:szCs w:val="28"/>
        </w:rPr>
        <w:t xml:space="preserve"> </w:t>
      </w:r>
      <w:bookmarkEnd w:id="1"/>
      <w:r>
        <w:rPr>
          <w:szCs w:val="28"/>
        </w:rPr>
        <w:t>2. Рекомендовать</w:t>
      </w:r>
      <w:r w:rsidRPr="00B21A96">
        <w:rPr>
          <w:szCs w:val="28"/>
        </w:rPr>
        <w:t xml:space="preserve"> предпринимателям,  осуществляющим продажу непродовольственных и продовольственных товаров, учитывать при размещении объектов нест</w:t>
      </w:r>
      <w:r>
        <w:rPr>
          <w:szCs w:val="28"/>
        </w:rPr>
        <w:t>ационарной торговли утвержденную схему</w:t>
      </w:r>
      <w:r w:rsidRPr="00B21A96">
        <w:rPr>
          <w:szCs w:val="28"/>
        </w:rPr>
        <w:t>.</w:t>
      </w:r>
    </w:p>
    <w:p w:rsidR="00242AED" w:rsidRDefault="00242AED" w:rsidP="00242AED">
      <w:pPr>
        <w:jc w:val="both"/>
        <w:rPr>
          <w:szCs w:val="28"/>
        </w:rPr>
      </w:pPr>
      <w:r w:rsidRPr="00B21A96">
        <w:rPr>
          <w:szCs w:val="28"/>
        </w:rPr>
        <w:t>3.</w:t>
      </w:r>
      <w:r w:rsidRPr="00F467A9">
        <w:rPr>
          <w:szCs w:val="28"/>
        </w:rPr>
        <w:t xml:space="preserve"> </w:t>
      </w:r>
      <w:r>
        <w:rPr>
          <w:szCs w:val="28"/>
        </w:rPr>
        <w:t>Постановление администрации Коленовского муниципального</w:t>
      </w:r>
      <w:r w:rsidR="00A211FD">
        <w:rPr>
          <w:szCs w:val="28"/>
        </w:rPr>
        <w:t xml:space="preserve">  образования  от 14.12.2013 №27</w:t>
      </w:r>
      <w:r>
        <w:rPr>
          <w:szCs w:val="28"/>
        </w:rPr>
        <w:t xml:space="preserve"> «Об утверждении схемы размещения объектов нестационарной торговли на территории Коленовского муниципального  образования» считать утратившим силу.</w:t>
      </w:r>
    </w:p>
    <w:p w:rsidR="00242AED" w:rsidRPr="00F467A9" w:rsidRDefault="00242AED" w:rsidP="00242AED">
      <w:pPr>
        <w:jc w:val="both"/>
        <w:rPr>
          <w:szCs w:val="28"/>
        </w:rPr>
      </w:pPr>
      <w:r>
        <w:rPr>
          <w:szCs w:val="28"/>
        </w:rPr>
        <w:t>4. Настоящее постановление обнародовать на информационном стенде в здании администрации Коленовского муниципального образования и разместить на официальном сайте в сети Интернет.</w:t>
      </w:r>
    </w:p>
    <w:p w:rsidR="00242AED" w:rsidRDefault="00242AED" w:rsidP="00242AED">
      <w:pPr>
        <w:pStyle w:val="a5"/>
        <w:tabs>
          <w:tab w:val="clear" w:pos="4153"/>
          <w:tab w:val="clear" w:pos="8306"/>
        </w:tabs>
        <w:jc w:val="both"/>
        <w:rPr>
          <w:color w:val="000000"/>
          <w:szCs w:val="28"/>
        </w:rPr>
      </w:pPr>
      <w:r>
        <w:rPr>
          <w:szCs w:val="28"/>
        </w:rPr>
        <w:t>5</w:t>
      </w:r>
      <w:r w:rsidRPr="00B21A96">
        <w:rPr>
          <w:szCs w:val="28"/>
        </w:rPr>
        <w:t xml:space="preserve">.  </w:t>
      </w:r>
      <w:r w:rsidRPr="00B21A96">
        <w:rPr>
          <w:color w:val="000000"/>
          <w:szCs w:val="28"/>
        </w:rPr>
        <w:t xml:space="preserve">Контроль за исполнением настоящего постановления </w:t>
      </w:r>
      <w:r>
        <w:rPr>
          <w:color w:val="000000"/>
          <w:szCs w:val="28"/>
        </w:rPr>
        <w:t xml:space="preserve"> оставляю за собой.</w:t>
      </w:r>
    </w:p>
    <w:p w:rsidR="00242AED" w:rsidRDefault="00242AED" w:rsidP="00242AED">
      <w:pPr>
        <w:pStyle w:val="a5"/>
        <w:tabs>
          <w:tab w:val="clear" w:pos="4153"/>
          <w:tab w:val="clear" w:pos="8306"/>
        </w:tabs>
        <w:jc w:val="both"/>
        <w:rPr>
          <w:color w:val="000000"/>
          <w:szCs w:val="28"/>
        </w:rPr>
      </w:pPr>
    </w:p>
    <w:p w:rsidR="00242AED" w:rsidRPr="00867EDE" w:rsidRDefault="00242AED" w:rsidP="00242AED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242AED" w:rsidRPr="00942E7C" w:rsidRDefault="00242AED" w:rsidP="00242AED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Pr="00942E7C">
        <w:rPr>
          <w:b/>
          <w:color w:val="000000"/>
          <w:szCs w:val="28"/>
        </w:rPr>
        <w:t xml:space="preserve"> администрации</w:t>
      </w:r>
    </w:p>
    <w:p w:rsidR="00242AED" w:rsidRPr="00E250E4" w:rsidRDefault="00242AED" w:rsidP="00242AED">
      <w:pPr>
        <w:rPr>
          <w:b/>
          <w:color w:val="000000"/>
          <w:szCs w:val="28"/>
        </w:rPr>
        <w:sectPr w:rsidR="00242AED" w:rsidRPr="00E250E4">
          <w:pgSz w:w="11907" w:h="16840" w:code="9"/>
          <w:pgMar w:top="1134" w:right="851" w:bottom="1134" w:left="1985" w:header="851" w:footer="851" w:gutter="0"/>
          <w:cols w:space="720"/>
        </w:sectPr>
      </w:pPr>
      <w:r>
        <w:rPr>
          <w:b/>
          <w:color w:val="000000"/>
          <w:szCs w:val="28"/>
        </w:rPr>
        <w:t xml:space="preserve">  Коленовского  МО                                          С.В.Гусенков</w:t>
      </w: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Приложение</w:t>
      </w:r>
    </w:p>
    <w:p w:rsidR="00242AED" w:rsidRDefault="00242AED" w:rsidP="00242AED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к постановлению администрации</w:t>
      </w:r>
    </w:p>
    <w:p w:rsidR="00242AED" w:rsidRDefault="00242AED" w:rsidP="00242AED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Коленовского МО от 14.03.2016г №7</w:t>
      </w:r>
    </w:p>
    <w:p w:rsidR="00242AED" w:rsidRDefault="00242AED" w:rsidP="00242AE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</w:p>
    <w:p w:rsidR="00242AED" w:rsidRPr="00F81C7C" w:rsidRDefault="00242AED" w:rsidP="00242AED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</w:t>
      </w:r>
    </w:p>
    <w:p w:rsidR="00242AED" w:rsidRDefault="00242AED" w:rsidP="00242AED">
      <w:pPr>
        <w:jc w:val="right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Pr="006013BC" w:rsidRDefault="00242AED" w:rsidP="00242AED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С Х Е М А </w:t>
      </w:r>
      <w:r w:rsidRPr="00B21A96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6013BC">
        <w:rPr>
          <w:b/>
          <w:sz w:val="26"/>
          <w:szCs w:val="26"/>
        </w:rPr>
        <w:t>размещения нестационарных торговых объектов,</w:t>
      </w:r>
      <w:r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Pr="00B21A96">
        <w:rPr>
          <w:b/>
          <w:sz w:val="26"/>
          <w:szCs w:val="26"/>
        </w:rPr>
        <w:t xml:space="preserve">                                                                       </w:t>
      </w:r>
      <w:r w:rsidRPr="006013BC">
        <w:rPr>
          <w:b/>
          <w:sz w:val="26"/>
          <w:szCs w:val="26"/>
        </w:rPr>
        <w:t>Екатериновского муниципального района</w:t>
      </w:r>
      <w:r w:rsidRPr="00B21A96"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>Саратовской области</w:t>
      </w:r>
      <w:r>
        <w:rPr>
          <w:b/>
          <w:sz w:val="26"/>
          <w:szCs w:val="26"/>
        </w:rPr>
        <w:t xml:space="preserve"> на 2016-2020 годы</w:t>
      </w:r>
    </w:p>
    <w:p w:rsidR="00242AED" w:rsidRDefault="00242AED" w:rsidP="00242AED">
      <w:pPr>
        <w:jc w:val="center"/>
        <w:rPr>
          <w:sz w:val="26"/>
          <w:szCs w:val="26"/>
        </w:rPr>
      </w:pP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62"/>
        <w:gridCol w:w="1783"/>
        <w:gridCol w:w="2326"/>
        <w:gridCol w:w="1558"/>
        <w:gridCol w:w="1685"/>
        <w:gridCol w:w="2114"/>
        <w:gridCol w:w="2644"/>
      </w:tblGrid>
      <w:tr w:rsidR="00242AED" w:rsidRPr="00BE29FD" w:rsidTr="0004566D">
        <w:tc>
          <w:tcPr>
            <w:tcW w:w="567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№</w:t>
            </w:r>
          </w:p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п/п</w:t>
            </w:r>
          </w:p>
        </w:tc>
        <w:tc>
          <w:tcPr>
            <w:tcW w:w="2262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Адресный ориентир расположения НТО</w:t>
            </w:r>
            <w:r>
              <w:rPr>
                <w:sz w:val="26"/>
                <w:szCs w:val="26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</w:t>
            </w:r>
            <w:r>
              <w:rPr>
                <w:sz w:val="26"/>
                <w:szCs w:val="26"/>
              </w:rPr>
              <w:lastRenderedPageBreak/>
              <w:t>ориентиров</w:t>
            </w:r>
          </w:p>
        </w:tc>
        <w:tc>
          <w:tcPr>
            <w:tcW w:w="1783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26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242AED" w:rsidRPr="00FB34C1" w:rsidRDefault="00242AED" w:rsidP="0004566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E29FD">
              <w:rPr>
                <w:sz w:val="26"/>
                <w:szCs w:val="26"/>
              </w:rPr>
              <w:t>Размер площади места размещения НТО</w:t>
            </w:r>
            <w:r>
              <w:rPr>
                <w:sz w:val="26"/>
                <w:szCs w:val="26"/>
              </w:rPr>
              <w:t>, м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85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Период размещения НТО</w:t>
            </w:r>
            <w:r>
              <w:rPr>
                <w:sz w:val="26"/>
                <w:szCs w:val="26"/>
              </w:rPr>
              <w:t xml:space="preserve"> (постоянно, временно – указывается календарный период: зимний, весенний, летний, осенний)</w:t>
            </w:r>
          </w:p>
        </w:tc>
        <w:tc>
          <w:tcPr>
            <w:tcW w:w="2114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Основания для размещения НТО</w:t>
            </w:r>
            <w:r>
              <w:rPr>
                <w:sz w:val="26"/>
                <w:szCs w:val="26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</w:t>
            </w:r>
            <w:r>
              <w:rPr>
                <w:sz w:val="26"/>
                <w:szCs w:val="26"/>
              </w:rPr>
              <w:lastRenderedPageBreak/>
              <w:t>НТО)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 (-)</w:t>
            </w:r>
          </w:p>
        </w:tc>
      </w:tr>
      <w:tr w:rsidR="00242AED" w:rsidRPr="00BE29FD" w:rsidTr="0004566D">
        <w:tc>
          <w:tcPr>
            <w:tcW w:w="567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262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Колено,                                 ул. Советская, 82 (в 20м от здания администрации)</w:t>
            </w:r>
          </w:p>
        </w:tc>
        <w:tc>
          <w:tcPr>
            <w:tcW w:w="1783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326" w:type="dxa"/>
            <w:vAlign w:val="center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558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</w:p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4" w:type="dxa"/>
          </w:tcPr>
          <w:p w:rsidR="00242AED" w:rsidRDefault="00242AED" w:rsidP="0004566D">
            <w:r>
              <w:rPr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242AED" w:rsidRPr="00BE29FD" w:rsidTr="0004566D">
        <w:tc>
          <w:tcPr>
            <w:tcW w:w="567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2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Колено,                                 ул. Советская, 82 (в 20м от  здания администрации)</w:t>
            </w:r>
          </w:p>
        </w:tc>
        <w:tc>
          <w:tcPr>
            <w:tcW w:w="1783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242AED" w:rsidRDefault="00242AED" w:rsidP="0004566D">
            <w:r>
              <w:rPr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242AED" w:rsidRPr="00BE29FD" w:rsidTr="0004566D">
        <w:tc>
          <w:tcPr>
            <w:tcW w:w="567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2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Колено,                                 ул. Советская, 82 (в 20м от здания администрации)</w:t>
            </w:r>
          </w:p>
        </w:tc>
        <w:tc>
          <w:tcPr>
            <w:tcW w:w="1783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хозяйственные и галантерейные, швейные, трикотажные товары</w:t>
            </w:r>
          </w:p>
        </w:tc>
        <w:tc>
          <w:tcPr>
            <w:tcW w:w="1558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</w:p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4" w:type="dxa"/>
          </w:tcPr>
          <w:p w:rsidR="00242AED" w:rsidRDefault="00242AED" w:rsidP="0004566D">
            <w:r>
              <w:rPr>
                <w:sz w:val="26"/>
                <w:szCs w:val="26"/>
              </w:rPr>
              <w:t xml:space="preserve">Место свободно и </w:t>
            </w:r>
            <w:r w:rsidRPr="00B87772"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242AED" w:rsidRDefault="00242AED" w:rsidP="00242AED">
      <w:pPr>
        <w:jc w:val="center"/>
        <w:rPr>
          <w:sz w:val="26"/>
          <w:szCs w:val="26"/>
        </w:rPr>
      </w:pPr>
    </w:p>
    <w:p w:rsidR="00242AED" w:rsidRDefault="00242AED" w:rsidP="00242AED">
      <w:pPr>
        <w:jc w:val="center"/>
        <w:rPr>
          <w:sz w:val="26"/>
          <w:szCs w:val="26"/>
        </w:rPr>
      </w:pPr>
    </w:p>
    <w:p w:rsidR="00242AED" w:rsidRPr="006013BC" w:rsidRDefault="00242AED" w:rsidP="00242AED">
      <w:pPr>
        <w:jc w:val="center"/>
        <w:rPr>
          <w:sz w:val="26"/>
          <w:szCs w:val="26"/>
        </w:rPr>
      </w:pPr>
    </w:p>
    <w:p w:rsidR="00242AED" w:rsidRPr="006013BC" w:rsidRDefault="00242AED" w:rsidP="00242AED">
      <w:pPr>
        <w:jc w:val="center"/>
        <w:rPr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/>
    <w:p w:rsidR="001E5FF0" w:rsidRDefault="001E5FF0"/>
    <w:sectPr w:rsidR="001E5FF0" w:rsidSect="00867EDE">
      <w:pgSz w:w="16840" w:h="11907" w:orient="landscape" w:code="9"/>
      <w:pgMar w:top="1985" w:right="1134" w:bottom="851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AED"/>
    <w:rsid w:val="00124BCA"/>
    <w:rsid w:val="001E5FF0"/>
    <w:rsid w:val="00242AED"/>
    <w:rsid w:val="003539D2"/>
    <w:rsid w:val="00A2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2AE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AE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42AED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242AE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242AED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242A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242AE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42A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A508-F02C-432D-BF3A-CC59B335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2016-03-14T10:47:00Z</dcterms:created>
  <dcterms:modified xsi:type="dcterms:W3CDTF">2016-09-23T06:59:00Z</dcterms:modified>
</cp:coreProperties>
</file>