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42" w:rsidRPr="007A3F42" w:rsidRDefault="007A3F42" w:rsidP="007A3F42">
      <w:pPr>
        <w:pStyle w:val="a3"/>
        <w:ind w:firstLine="708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Российская Федерация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Администрация Новоселовского муниципального образования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Екатериновского муниципального района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Саратовской области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ПОСТАНОВЛЕНИЕ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Pr="007A3F42" w:rsidRDefault="007A3F42" w:rsidP="007A3F42">
      <w:pPr>
        <w:rPr>
          <w:rFonts w:ascii="Times New Roman" w:hAnsi="Times New Roman" w:cs="Times New Roman"/>
          <w:b/>
          <w:sz w:val="28"/>
          <w:szCs w:val="28"/>
        </w:rPr>
      </w:pPr>
      <w:r w:rsidRPr="007A3F42">
        <w:rPr>
          <w:rFonts w:ascii="Times New Roman" w:hAnsi="Times New Roman" w:cs="Times New Roman"/>
          <w:b/>
          <w:sz w:val="28"/>
          <w:szCs w:val="28"/>
        </w:rPr>
        <w:t>От 21.12.2015 года                                 №50                                   с.Новосёловка</w:t>
      </w:r>
    </w:p>
    <w:tbl>
      <w:tblPr>
        <w:tblW w:w="0" w:type="auto"/>
        <w:tblLook w:val="01E0"/>
      </w:tblPr>
      <w:tblGrid>
        <w:gridCol w:w="7750"/>
      </w:tblGrid>
      <w:tr w:rsidR="007A3F42" w:rsidRPr="007A3F42" w:rsidTr="007A3F42">
        <w:trPr>
          <w:trHeight w:val="1877"/>
        </w:trPr>
        <w:tc>
          <w:tcPr>
            <w:tcW w:w="7750" w:type="dxa"/>
            <w:hideMark/>
          </w:tcPr>
          <w:p w:rsidR="007A3F42" w:rsidRPr="007A3F42" w:rsidRDefault="007A3F42">
            <w:pPr>
              <w:pStyle w:val="a3"/>
              <w:rPr>
                <w:b/>
                <w:sz w:val="28"/>
                <w:szCs w:val="28"/>
              </w:rPr>
            </w:pPr>
            <w:r w:rsidRPr="007A3F42">
              <w:rPr>
                <w:b/>
                <w:sz w:val="28"/>
                <w:szCs w:val="28"/>
              </w:rPr>
              <w:t>О внесение изменений в поста</w:t>
            </w:r>
            <w:r w:rsidR="00603876">
              <w:rPr>
                <w:b/>
                <w:sz w:val="28"/>
                <w:szCs w:val="28"/>
              </w:rPr>
              <w:t>новление №40 от 09.11.2015 года</w:t>
            </w:r>
            <w:r w:rsidRPr="007A3F42">
              <w:rPr>
                <w:b/>
                <w:sz w:val="28"/>
                <w:szCs w:val="28"/>
              </w:rPr>
              <w:t xml:space="preserve"> «Об утверждении Положения о порядке учета </w:t>
            </w:r>
          </w:p>
          <w:p w:rsidR="007A3F42" w:rsidRPr="007A3F42" w:rsidRDefault="007A3F42">
            <w:pPr>
              <w:pStyle w:val="a3"/>
              <w:rPr>
                <w:b/>
                <w:sz w:val="28"/>
                <w:szCs w:val="28"/>
              </w:rPr>
            </w:pPr>
            <w:r w:rsidRPr="007A3F42">
              <w:rPr>
                <w:b/>
                <w:sz w:val="28"/>
                <w:szCs w:val="28"/>
              </w:rPr>
              <w:t xml:space="preserve">граждан, имеющих трех и более детей, и информирования их о наличии земельных участков </w:t>
            </w:r>
            <w:proofErr w:type="gramStart"/>
            <w:r w:rsidRPr="007A3F42">
              <w:rPr>
                <w:b/>
                <w:sz w:val="28"/>
                <w:szCs w:val="28"/>
              </w:rPr>
              <w:t>для</w:t>
            </w:r>
            <w:proofErr w:type="gramEnd"/>
            <w:r w:rsidRPr="007A3F42">
              <w:rPr>
                <w:b/>
                <w:sz w:val="28"/>
                <w:szCs w:val="28"/>
              </w:rPr>
              <w:t xml:space="preserve"> индивидуального </w:t>
            </w:r>
          </w:p>
          <w:p w:rsidR="007A3F42" w:rsidRPr="007A3F42" w:rsidRDefault="007A3F42">
            <w:pPr>
              <w:pStyle w:val="a3"/>
              <w:rPr>
                <w:b/>
                <w:sz w:val="28"/>
                <w:szCs w:val="28"/>
              </w:rPr>
            </w:pPr>
            <w:r w:rsidRPr="007A3F42">
              <w:rPr>
                <w:b/>
                <w:sz w:val="28"/>
                <w:szCs w:val="28"/>
              </w:rPr>
              <w:t xml:space="preserve">жилищного строительства, дачного строительства, </w:t>
            </w:r>
          </w:p>
          <w:p w:rsidR="007A3F42" w:rsidRPr="007A3F42" w:rsidRDefault="007A3F42">
            <w:pPr>
              <w:pStyle w:val="a3"/>
              <w:rPr>
                <w:b/>
                <w:sz w:val="28"/>
                <w:szCs w:val="28"/>
              </w:rPr>
            </w:pPr>
            <w:r w:rsidRPr="007A3F42">
              <w:rPr>
                <w:b/>
                <w:sz w:val="28"/>
                <w:szCs w:val="28"/>
              </w:rPr>
              <w:t xml:space="preserve">ведения садоводства или огородничества, </w:t>
            </w:r>
            <w:proofErr w:type="gramStart"/>
            <w:r w:rsidRPr="007A3F42">
              <w:rPr>
                <w:b/>
                <w:sz w:val="28"/>
                <w:szCs w:val="28"/>
              </w:rPr>
              <w:t>предлагаемых</w:t>
            </w:r>
            <w:proofErr w:type="gramEnd"/>
            <w:r w:rsidRPr="007A3F42">
              <w:rPr>
                <w:b/>
                <w:sz w:val="28"/>
                <w:szCs w:val="28"/>
              </w:rPr>
              <w:t xml:space="preserve"> </w:t>
            </w:r>
          </w:p>
          <w:p w:rsidR="007A3F42" w:rsidRPr="007A3F42" w:rsidRDefault="007A3F42">
            <w:pPr>
              <w:pStyle w:val="a3"/>
              <w:rPr>
                <w:b/>
                <w:sz w:val="28"/>
                <w:szCs w:val="28"/>
              </w:rPr>
            </w:pPr>
            <w:r w:rsidRPr="007A3F42">
              <w:rPr>
                <w:b/>
                <w:sz w:val="28"/>
                <w:szCs w:val="28"/>
              </w:rPr>
              <w:t>для приобретения в собственность бесплатно».</w:t>
            </w:r>
          </w:p>
        </w:tc>
      </w:tr>
    </w:tbl>
    <w:p w:rsidR="007A3F42" w:rsidRPr="007A3F42" w:rsidRDefault="007A3F42" w:rsidP="007A3F42">
      <w:pPr>
        <w:pStyle w:val="a3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              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На основании протеста прокурора Екатериновского района от 20.12.2015 года на постановление №40 от 09.11.2015года «Об утверждении Положения о порядке учета граждан, </w:t>
      </w:r>
      <w:proofErr w:type="gramStart"/>
      <w:r w:rsidRPr="007A3F42">
        <w:rPr>
          <w:sz w:val="28"/>
          <w:szCs w:val="28"/>
        </w:rPr>
        <w:t>имеющим</w:t>
      </w:r>
      <w:proofErr w:type="gramEnd"/>
      <w:r w:rsidRPr="007A3F42">
        <w:rPr>
          <w:sz w:val="28"/>
          <w:szCs w:val="28"/>
        </w:rPr>
        <w:t xml:space="preserve"> трех и более детей, и информирования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бесплатно» и в соответствии с Уставом Новосёловского  муниципального образования Екатериновского района Саратовской области 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 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ПОСТАНОВЛЯЮ: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1.Внести следующие  изменения в постановление  №40 от 09.11.2015г. «Об утверждении  Положения о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бесплатно»;  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>-пункт 2 вышеназванного постановления изложить в новой редакции «п.2 Обнародовать данное постановление в специально отведенных местах обнародования и разместить на официальном сайте Новосёловского муниципального образования  Екатериновского муниципального района Саратовской области в сети «Интернет».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>- пункт 3 изложить в новой редакции «п. 3 Настоящее постановление вступает в силу с 1 марта 2015 года.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>2.Обнародовать постановление на информационных стендах и разместить на официальном сайте администрации Новосёловского МО в сети Интернет.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3.  </w:t>
      </w:r>
      <w:proofErr w:type="gramStart"/>
      <w:r w:rsidRPr="007A3F42">
        <w:rPr>
          <w:sz w:val="28"/>
          <w:szCs w:val="28"/>
        </w:rPr>
        <w:t>Контроль за</w:t>
      </w:r>
      <w:proofErr w:type="gramEnd"/>
      <w:r w:rsidRPr="007A3F4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</w:p>
    <w:p w:rsidR="007A3F42" w:rsidRPr="007A3F42" w:rsidRDefault="007A3F42" w:rsidP="007A3F42">
      <w:pPr>
        <w:pStyle w:val="a3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Глава администрации Новосёловского</w:t>
      </w:r>
    </w:p>
    <w:p w:rsidR="007A3F42" w:rsidRPr="007A3F42" w:rsidRDefault="007A3F42" w:rsidP="007A3F42">
      <w:pPr>
        <w:pStyle w:val="a3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муниципального  образования                                                          А.А.Постников</w:t>
      </w:r>
    </w:p>
    <w:p w:rsidR="00A41C70" w:rsidRPr="007A3F42" w:rsidRDefault="00A41C70">
      <w:pPr>
        <w:rPr>
          <w:rFonts w:ascii="Times New Roman" w:hAnsi="Times New Roman" w:cs="Times New Roman"/>
          <w:sz w:val="28"/>
          <w:szCs w:val="28"/>
        </w:rPr>
      </w:pPr>
    </w:p>
    <w:sectPr w:rsidR="00A41C70" w:rsidRPr="007A3F42" w:rsidSect="007A3F4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F42"/>
    <w:rsid w:val="00603876"/>
    <w:rsid w:val="006F2022"/>
    <w:rsid w:val="007A3F42"/>
    <w:rsid w:val="00A4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2015-12-22T11:48:00Z</dcterms:created>
  <dcterms:modified xsi:type="dcterms:W3CDTF">2015-12-22T11:50:00Z</dcterms:modified>
</cp:coreProperties>
</file>