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EC" w:rsidRPr="009343E6" w:rsidRDefault="00CC2DEC" w:rsidP="00CC2DE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3E6">
        <w:rPr>
          <w:rFonts w:ascii="Times New Roman" w:eastAsia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CC2DEC" w:rsidRPr="009343E6" w:rsidRDefault="00CC2DEC" w:rsidP="00CC2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3E6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СЛАСТУХИНСКОГО МУНИЦИПАЛЬНОГО  ОБРАЗОВАНИЯ</w:t>
      </w:r>
    </w:p>
    <w:p w:rsidR="00CC2DEC" w:rsidRPr="009343E6" w:rsidRDefault="00CC2DEC" w:rsidP="00CC2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3E6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C2DEC" w:rsidRPr="009343E6" w:rsidRDefault="00CC2DEC" w:rsidP="00CC2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E6">
        <w:rPr>
          <w:rFonts w:ascii="Times New Roman" w:eastAsia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CC2DEC" w:rsidRPr="009343E6" w:rsidRDefault="00CC2DEC" w:rsidP="00CC2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DEC" w:rsidRPr="009343E6" w:rsidRDefault="00CC2DEC" w:rsidP="00CC2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CC2DEC" w:rsidRPr="009343E6" w:rsidRDefault="00CC2DEC" w:rsidP="00CC2DE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2DEC" w:rsidRPr="009343E6" w:rsidRDefault="00CC2DEC" w:rsidP="00CC2DE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от  25 октября </w:t>
      </w:r>
      <w:r w:rsidRPr="009343E6">
        <w:rPr>
          <w:rFonts w:ascii="Times New Roman" w:eastAsia="Times New Roman" w:hAnsi="Times New Roman" w:cs="Times New Roman"/>
          <w:sz w:val="28"/>
          <w:szCs w:val="28"/>
        </w:rPr>
        <w:t xml:space="preserve"> 2013  года   № 24                                                     с. Сластуха</w:t>
      </w:r>
    </w:p>
    <w:tbl>
      <w:tblPr>
        <w:tblW w:w="0" w:type="auto"/>
        <w:tblLayout w:type="fixed"/>
        <w:tblLook w:val="0000"/>
      </w:tblPr>
      <w:tblGrid>
        <w:gridCol w:w="5292"/>
      </w:tblGrid>
      <w:tr w:rsidR="00CC2DEC" w:rsidRPr="009343E6" w:rsidTr="00CC00D1">
        <w:tc>
          <w:tcPr>
            <w:tcW w:w="5292" w:type="dxa"/>
            <w:shd w:val="clear" w:color="auto" w:fill="auto"/>
          </w:tcPr>
          <w:p w:rsidR="00CC2DEC" w:rsidRPr="009343E6" w:rsidRDefault="00CC2DEC" w:rsidP="00CC00D1">
            <w:pPr>
              <w:pStyle w:val="a6"/>
              <w:snapToGrid w:val="0"/>
              <w:ind w:left="284"/>
              <w:rPr>
                <w:b/>
                <w:iCs/>
                <w:sz w:val="28"/>
                <w:szCs w:val="28"/>
              </w:rPr>
            </w:pPr>
            <w:r w:rsidRPr="009343E6">
              <w:rPr>
                <w:b/>
                <w:iCs/>
                <w:sz w:val="28"/>
                <w:szCs w:val="28"/>
              </w:rPr>
              <w:t>Об</w:t>
            </w:r>
            <w:r w:rsidRPr="009343E6"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 w:rsidRPr="009343E6">
              <w:rPr>
                <w:b/>
                <w:iCs/>
                <w:sz w:val="28"/>
                <w:szCs w:val="28"/>
              </w:rPr>
              <w:t>утверждении</w:t>
            </w:r>
            <w:r w:rsidRPr="009343E6"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 w:rsidRPr="009343E6">
              <w:rPr>
                <w:b/>
                <w:iCs/>
                <w:sz w:val="28"/>
                <w:szCs w:val="28"/>
              </w:rPr>
              <w:t xml:space="preserve"> схемы</w:t>
            </w:r>
            <w:r w:rsidRPr="009343E6"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 w:rsidRPr="009343E6">
              <w:rPr>
                <w:b/>
                <w:iCs/>
                <w:sz w:val="28"/>
                <w:szCs w:val="28"/>
              </w:rPr>
              <w:t>водоснабжения и</w:t>
            </w:r>
          </w:p>
          <w:p w:rsidR="00CC2DEC" w:rsidRPr="009343E6" w:rsidRDefault="00CC2DEC" w:rsidP="00CC00D1">
            <w:pPr>
              <w:pStyle w:val="a6"/>
              <w:snapToGrid w:val="0"/>
              <w:ind w:left="284"/>
              <w:rPr>
                <w:b/>
                <w:iCs/>
                <w:sz w:val="28"/>
                <w:szCs w:val="28"/>
              </w:rPr>
            </w:pPr>
            <w:r w:rsidRPr="009343E6">
              <w:rPr>
                <w:b/>
                <w:iCs/>
                <w:sz w:val="28"/>
                <w:szCs w:val="28"/>
              </w:rPr>
              <w:t xml:space="preserve">водоотведения </w:t>
            </w:r>
            <w:r w:rsidRPr="009343E6">
              <w:rPr>
                <w:rFonts w:eastAsia="Times New Roman"/>
                <w:b/>
                <w:iCs/>
                <w:sz w:val="28"/>
                <w:szCs w:val="28"/>
              </w:rPr>
              <w:t>в Сластухинском</w:t>
            </w:r>
            <w:r w:rsidRPr="009343E6">
              <w:rPr>
                <w:b/>
                <w:iCs/>
                <w:sz w:val="28"/>
                <w:szCs w:val="28"/>
              </w:rPr>
              <w:t xml:space="preserve"> муниципальном образовании</w:t>
            </w:r>
            <w:r w:rsidRPr="009343E6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</w:p>
          <w:p w:rsidR="00CC2DEC" w:rsidRPr="009343E6" w:rsidRDefault="00CC2DEC" w:rsidP="00CC00D1">
            <w:pPr>
              <w:pStyle w:val="a6"/>
              <w:snapToGrid w:val="0"/>
              <w:jc w:val="both"/>
              <w:rPr>
                <w:rFonts w:eastAsia="Times New Roman"/>
                <w:iCs/>
                <w:sz w:val="28"/>
                <w:szCs w:val="28"/>
              </w:rPr>
            </w:pPr>
          </w:p>
        </w:tc>
      </w:tr>
    </w:tbl>
    <w:p w:rsidR="00CC2DEC" w:rsidRPr="009343E6" w:rsidRDefault="00CC2DEC" w:rsidP="00CC2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9343E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9343E6">
        <w:rPr>
          <w:rFonts w:ascii="Times New Roman" w:eastAsia="Arial" w:hAnsi="Times New Roman" w:cs="Times New Roman"/>
          <w:sz w:val="28"/>
          <w:szCs w:val="28"/>
        </w:rPr>
        <w:t>В</w:t>
      </w:r>
      <w:r w:rsidRPr="009343E6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Федеральным законом от 7 декабря 2011 года № 416-ФЗ «О водоснабжении и водоотведении», Устава Сластухинского муниципального образования  </w:t>
      </w:r>
      <w:r w:rsidRPr="009343E6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CC2DEC" w:rsidRPr="009343E6" w:rsidRDefault="00CC2DEC" w:rsidP="00CC2DE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43E6">
        <w:rPr>
          <w:rFonts w:ascii="Times New Roman" w:eastAsia="Times New Roman" w:hAnsi="Times New Roman" w:cs="Times New Roman"/>
          <w:sz w:val="28"/>
          <w:szCs w:val="28"/>
        </w:rPr>
        <w:t xml:space="preserve">1.Утвердить </w:t>
      </w:r>
      <w:r w:rsidRPr="009343E6">
        <w:rPr>
          <w:rFonts w:ascii="Times New Roman" w:hAnsi="Times New Roman" w:cs="Times New Roman"/>
          <w:sz w:val="28"/>
          <w:szCs w:val="28"/>
        </w:rPr>
        <w:t xml:space="preserve"> схему водоснабжения и водоотведения </w:t>
      </w:r>
      <w:r w:rsidRPr="009343E6">
        <w:rPr>
          <w:rFonts w:ascii="Times New Roman" w:eastAsia="Times New Roman" w:hAnsi="Times New Roman" w:cs="Times New Roman"/>
          <w:sz w:val="28"/>
          <w:szCs w:val="28"/>
        </w:rPr>
        <w:t>в Сластухинском муниципальном образовании  согласно приложения  1.</w:t>
      </w:r>
    </w:p>
    <w:p w:rsidR="00CC2DEC" w:rsidRPr="009549FF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9FF">
        <w:rPr>
          <w:rFonts w:ascii="Times New Roman" w:hAnsi="Times New Roman" w:cs="Times New Roman"/>
          <w:sz w:val="28"/>
          <w:szCs w:val="28"/>
        </w:rPr>
        <w:t>2.Обнародовать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CC2DEC" w:rsidRPr="009549FF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Pr="009549FF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9FF">
        <w:rPr>
          <w:rFonts w:ascii="Times New Roman" w:hAnsi="Times New Roman" w:cs="Times New Roman"/>
          <w:sz w:val="28"/>
          <w:szCs w:val="28"/>
        </w:rPr>
        <w:t>3.Контроль за выполнением настоящего постановления оставляю за собой.</w:t>
      </w:r>
    </w:p>
    <w:p w:rsidR="00CC2DEC" w:rsidRPr="009549FF" w:rsidRDefault="00CC2DEC" w:rsidP="00CC2DEC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C2DEC" w:rsidRPr="009549FF" w:rsidRDefault="00CC2DEC" w:rsidP="00CC2DEC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C2DEC" w:rsidRPr="009343E6" w:rsidRDefault="00CC2DEC" w:rsidP="00CC2DEC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C2DEC" w:rsidRPr="009343E6" w:rsidRDefault="00CC2DEC" w:rsidP="00CC2DE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9343E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И.О.главы администрации Сластухинского </w:t>
      </w:r>
    </w:p>
    <w:p w:rsidR="00CC2DEC" w:rsidRPr="009343E6" w:rsidRDefault="00CC2DEC" w:rsidP="00CC2DEC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9343E6">
        <w:rPr>
          <w:rFonts w:ascii="Times New Roman" w:eastAsia="Times New Roman" w:hAnsi="Times New Roman" w:cs="Times New Roman"/>
          <w:b/>
          <w:iCs/>
          <w:sz w:val="28"/>
          <w:szCs w:val="28"/>
        </w:rPr>
        <w:t>муниципального образования:                                                В. Н. Бывалкин</w:t>
      </w:r>
    </w:p>
    <w:p w:rsidR="00CC2DEC" w:rsidRPr="009343E6" w:rsidRDefault="00CC2DEC" w:rsidP="00CC2DEC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C2DEC" w:rsidRPr="009343E6" w:rsidRDefault="00CC2DEC" w:rsidP="00CC2DEC">
      <w:pPr>
        <w:pStyle w:val="a3"/>
        <w:tabs>
          <w:tab w:val="right" w:pos="9360"/>
        </w:tabs>
        <w:ind w:firstLine="0"/>
        <w:rPr>
          <w:b/>
          <w:szCs w:val="28"/>
        </w:rPr>
      </w:pPr>
    </w:p>
    <w:p w:rsidR="00CC2DEC" w:rsidRPr="009343E6" w:rsidRDefault="00CC2DEC" w:rsidP="00CC2DEC">
      <w:pPr>
        <w:pStyle w:val="a3"/>
        <w:tabs>
          <w:tab w:val="right" w:pos="9360"/>
        </w:tabs>
        <w:ind w:firstLine="0"/>
        <w:rPr>
          <w:b/>
          <w:szCs w:val="28"/>
        </w:rPr>
      </w:pPr>
    </w:p>
    <w:p w:rsidR="00CC2DEC" w:rsidRPr="009343E6" w:rsidRDefault="00CC2DEC" w:rsidP="00CC2DEC">
      <w:pPr>
        <w:pStyle w:val="a3"/>
        <w:tabs>
          <w:tab w:val="right" w:pos="9360"/>
        </w:tabs>
        <w:ind w:firstLine="0"/>
        <w:rPr>
          <w:b/>
          <w:szCs w:val="28"/>
        </w:rPr>
      </w:pPr>
    </w:p>
    <w:p w:rsidR="00CC2DEC" w:rsidRPr="009343E6" w:rsidRDefault="00CC2DEC" w:rsidP="00CC2DEC">
      <w:pPr>
        <w:pStyle w:val="a3"/>
        <w:tabs>
          <w:tab w:val="right" w:pos="9360"/>
        </w:tabs>
        <w:ind w:firstLine="0"/>
        <w:rPr>
          <w:b/>
          <w:szCs w:val="28"/>
        </w:rPr>
      </w:pPr>
    </w:p>
    <w:p w:rsidR="00CC2DEC" w:rsidRPr="009343E6" w:rsidRDefault="00CC2DEC" w:rsidP="00CC2DEC">
      <w:pPr>
        <w:pStyle w:val="a3"/>
        <w:ind w:firstLine="0"/>
        <w:rPr>
          <w:caps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Pr="009343E6">
        <w:rPr>
          <w:rFonts w:ascii="Times New Roman" w:hAnsi="Times New Roman" w:cs="Times New Roman"/>
          <w:sz w:val="28"/>
          <w:szCs w:val="28"/>
        </w:rPr>
        <w:t xml:space="preserve"> Приложение № 1</w:t>
      </w:r>
    </w:p>
    <w:p w:rsidR="00CC2DEC" w:rsidRPr="009343E6" w:rsidRDefault="00CC2DEC" w:rsidP="00CC2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                               к постановлению администрации</w:t>
      </w:r>
    </w:p>
    <w:p w:rsidR="00CC2DEC" w:rsidRPr="009343E6" w:rsidRDefault="00CC2DEC" w:rsidP="00CC2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343E6">
        <w:rPr>
          <w:rFonts w:ascii="Times New Roman" w:hAnsi="Times New Roman" w:cs="Times New Roman"/>
          <w:sz w:val="28"/>
          <w:szCs w:val="28"/>
        </w:rPr>
        <w:t xml:space="preserve">Сластухинского муниципального образования 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Екатериновского муниципального района 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Саратовской области </w:t>
      </w:r>
    </w:p>
    <w:p w:rsidR="00CC2DEC" w:rsidRPr="009343E6" w:rsidRDefault="00CC2DEC" w:rsidP="00CC2D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№ 24 от 25.10.2013г.</w:t>
      </w:r>
    </w:p>
    <w:p w:rsidR="00CC2DEC" w:rsidRDefault="00CC2DEC" w:rsidP="00CC2DEC">
      <w:pPr>
        <w:pStyle w:val="a3"/>
        <w:tabs>
          <w:tab w:val="right" w:pos="9360"/>
        </w:tabs>
        <w:ind w:firstLine="0"/>
        <w:jc w:val="left"/>
        <w:rPr>
          <w:szCs w:val="28"/>
        </w:rPr>
      </w:pPr>
    </w:p>
    <w:p w:rsidR="00CC2DEC" w:rsidRDefault="00CC2DEC" w:rsidP="00CC2DEC">
      <w:pPr>
        <w:pStyle w:val="a3"/>
        <w:tabs>
          <w:tab w:val="right" w:pos="9360"/>
        </w:tabs>
        <w:ind w:firstLine="0"/>
        <w:jc w:val="left"/>
        <w:rPr>
          <w:szCs w:val="28"/>
        </w:rPr>
      </w:pPr>
    </w:p>
    <w:p w:rsidR="00CC2DEC" w:rsidRDefault="00CC2DEC" w:rsidP="00CC2DEC">
      <w:pPr>
        <w:pStyle w:val="a3"/>
        <w:tabs>
          <w:tab w:val="right" w:pos="9360"/>
        </w:tabs>
        <w:ind w:firstLine="0"/>
        <w:jc w:val="left"/>
        <w:rPr>
          <w:szCs w:val="28"/>
        </w:rPr>
      </w:pPr>
    </w:p>
    <w:p w:rsidR="00CC2DEC" w:rsidRPr="009343E6" w:rsidRDefault="00CC2DEC" w:rsidP="00CC2DEC">
      <w:pPr>
        <w:pStyle w:val="a3"/>
        <w:tabs>
          <w:tab w:val="right" w:pos="9360"/>
        </w:tabs>
        <w:ind w:firstLine="0"/>
        <w:jc w:val="left"/>
        <w:rPr>
          <w:szCs w:val="28"/>
        </w:rPr>
      </w:pPr>
    </w:p>
    <w:p w:rsidR="00CC2DEC" w:rsidRPr="009343E6" w:rsidRDefault="00CC2DEC" w:rsidP="00CC2DEC">
      <w:pPr>
        <w:pStyle w:val="a3"/>
        <w:tabs>
          <w:tab w:val="right" w:pos="9360"/>
        </w:tabs>
        <w:ind w:firstLine="0"/>
        <w:rPr>
          <w:b/>
          <w:szCs w:val="28"/>
        </w:rPr>
      </w:pPr>
      <w:r w:rsidRPr="009343E6">
        <w:rPr>
          <w:szCs w:val="28"/>
        </w:rPr>
        <w:t xml:space="preserve">                                                       </w:t>
      </w:r>
      <w:r w:rsidRPr="009343E6">
        <w:rPr>
          <w:b/>
          <w:szCs w:val="28"/>
        </w:rPr>
        <w:t>СХЕМА</w:t>
      </w:r>
    </w:p>
    <w:p w:rsidR="00CC2DEC" w:rsidRPr="009343E6" w:rsidRDefault="00CC2DEC" w:rsidP="00CC2DEC">
      <w:pPr>
        <w:pStyle w:val="a3"/>
        <w:tabs>
          <w:tab w:val="right" w:pos="9360"/>
        </w:tabs>
        <w:ind w:firstLine="0"/>
        <w:jc w:val="center"/>
        <w:rPr>
          <w:b/>
          <w:szCs w:val="28"/>
        </w:rPr>
      </w:pPr>
      <w:r w:rsidRPr="009343E6">
        <w:rPr>
          <w:b/>
          <w:szCs w:val="28"/>
        </w:rPr>
        <w:t xml:space="preserve"> ВОДОСНАБЖЕНИЯ И ВОДООТВЕДЕНИЯ</w:t>
      </w:r>
    </w:p>
    <w:p w:rsidR="00CC2DEC" w:rsidRPr="009343E6" w:rsidRDefault="00CC2DEC" w:rsidP="00CC2DEC">
      <w:pPr>
        <w:pStyle w:val="a3"/>
        <w:ind w:firstLine="0"/>
        <w:jc w:val="center"/>
        <w:rPr>
          <w:b/>
          <w:caps/>
          <w:szCs w:val="28"/>
        </w:rPr>
      </w:pPr>
      <w:r w:rsidRPr="009343E6">
        <w:rPr>
          <w:b/>
          <w:caps/>
          <w:szCs w:val="28"/>
        </w:rPr>
        <w:t>АДМИНИСТРАЦИИ СЛАСТУХИНСКОГО МУНИЦИПАЛЬНОГО ОБРАЗОВАНИЯ</w:t>
      </w:r>
    </w:p>
    <w:p w:rsidR="00CC2DEC" w:rsidRPr="009343E6" w:rsidRDefault="00CC2DEC" w:rsidP="00CC2DEC">
      <w:pPr>
        <w:pStyle w:val="a3"/>
        <w:ind w:firstLine="0"/>
        <w:jc w:val="center"/>
        <w:rPr>
          <w:b/>
          <w:caps/>
          <w:szCs w:val="28"/>
        </w:rPr>
      </w:pPr>
      <w:r w:rsidRPr="009343E6">
        <w:rPr>
          <w:b/>
          <w:caps/>
          <w:szCs w:val="28"/>
        </w:rPr>
        <w:t>ЕКАТЕРИНОВСКОГО МУНИЦИПАЛЬНОГО РАЙОНА САРАТОВСКОЙ ОБЛАСТИ</w:t>
      </w:r>
    </w:p>
    <w:p w:rsidR="00CC2DEC" w:rsidRPr="009343E6" w:rsidRDefault="00CC2DEC" w:rsidP="00CC2DEC">
      <w:pPr>
        <w:pStyle w:val="a3"/>
        <w:ind w:firstLine="0"/>
        <w:jc w:val="center"/>
        <w:rPr>
          <w:b/>
          <w:szCs w:val="28"/>
        </w:rPr>
      </w:pPr>
    </w:p>
    <w:p w:rsidR="00CC2DEC" w:rsidRPr="009343E6" w:rsidRDefault="00CC2DEC" w:rsidP="00CC2DEC">
      <w:pPr>
        <w:pStyle w:val="a3"/>
        <w:tabs>
          <w:tab w:val="right" w:pos="9360"/>
        </w:tabs>
        <w:ind w:firstLine="0"/>
        <w:rPr>
          <w:b/>
          <w:szCs w:val="28"/>
        </w:rPr>
      </w:pPr>
    </w:p>
    <w:p w:rsidR="00CC2DEC" w:rsidRPr="009343E6" w:rsidRDefault="00CC2DEC" w:rsidP="00CC2DEC">
      <w:pPr>
        <w:pStyle w:val="a3"/>
        <w:tabs>
          <w:tab w:val="right" w:pos="9360"/>
        </w:tabs>
        <w:ind w:firstLine="0"/>
        <w:rPr>
          <w:b/>
          <w:szCs w:val="28"/>
        </w:rPr>
      </w:pPr>
    </w:p>
    <w:p w:rsidR="00CC2DEC" w:rsidRPr="009343E6" w:rsidRDefault="00CC2DEC" w:rsidP="00CC2DEC">
      <w:pPr>
        <w:pStyle w:val="a3"/>
        <w:tabs>
          <w:tab w:val="right" w:pos="9360"/>
        </w:tabs>
        <w:ind w:firstLine="0"/>
        <w:rPr>
          <w:b/>
          <w:szCs w:val="28"/>
        </w:rPr>
      </w:pPr>
    </w:p>
    <w:p w:rsidR="00CC2DEC" w:rsidRPr="009343E6" w:rsidRDefault="00CC2DEC" w:rsidP="00CC2DEC">
      <w:pPr>
        <w:pStyle w:val="a3"/>
        <w:tabs>
          <w:tab w:val="right" w:pos="9360"/>
        </w:tabs>
        <w:ind w:firstLine="0"/>
        <w:jc w:val="center"/>
        <w:rPr>
          <w:b/>
          <w:szCs w:val="28"/>
        </w:rPr>
      </w:pPr>
      <w:r w:rsidRPr="009343E6">
        <w:rPr>
          <w:b/>
          <w:szCs w:val="28"/>
        </w:rPr>
        <w:t>ПОЯСНИТЕЛЬНАЯ ЗАПИСКА</w:t>
      </w:r>
      <w:r w:rsidRPr="009343E6">
        <w:rPr>
          <w:b/>
          <w:szCs w:val="28"/>
        </w:rPr>
        <w:br/>
      </w:r>
    </w:p>
    <w:p w:rsidR="00CC2DEC" w:rsidRPr="009343E6" w:rsidRDefault="00CC2DEC" w:rsidP="00CC2DEC">
      <w:pPr>
        <w:pStyle w:val="a3"/>
        <w:tabs>
          <w:tab w:val="right" w:pos="9360"/>
        </w:tabs>
        <w:ind w:firstLine="0"/>
        <w:jc w:val="center"/>
        <w:rPr>
          <w:b/>
          <w:szCs w:val="28"/>
        </w:rPr>
      </w:pPr>
    </w:p>
    <w:p w:rsidR="00CC2DEC" w:rsidRPr="009343E6" w:rsidRDefault="00CC2DEC" w:rsidP="00CC2DEC">
      <w:pPr>
        <w:pStyle w:val="a3"/>
        <w:tabs>
          <w:tab w:val="right" w:pos="9360"/>
        </w:tabs>
        <w:ind w:firstLine="0"/>
        <w:jc w:val="center"/>
        <w:rPr>
          <w:b/>
          <w:szCs w:val="28"/>
        </w:rPr>
      </w:pPr>
    </w:p>
    <w:p w:rsidR="00CC2DEC" w:rsidRPr="009343E6" w:rsidRDefault="00CC2DEC" w:rsidP="00CC2DEC">
      <w:pPr>
        <w:pStyle w:val="a3"/>
        <w:tabs>
          <w:tab w:val="right" w:pos="9360"/>
        </w:tabs>
        <w:ind w:firstLine="0"/>
        <w:jc w:val="center"/>
        <w:rPr>
          <w:b/>
          <w:szCs w:val="28"/>
        </w:rPr>
      </w:pPr>
    </w:p>
    <w:p w:rsidR="00CC2DEC" w:rsidRPr="009343E6" w:rsidRDefault="00CC2DEC" w:rsidP="00CC2DEC">
      <w:pPr>
        <w:pStyle w:val="a3"/>
        <w:tabs>
          <w:tab w:val="right" w:pos="9360"/>
        </w:tabs>
        <w:ind w:firstLine="0"/>
        <w:jc w:val="center"/>
        <w:rPr>
          <w:b/>
          <w:szCs w:val="28"/>
        </w:rPr>
      </w:pPr>
    </w:p>
    <w:p w:rsidR="00CC2DEC" w:rsidRPr="009343E6" w:rsidRDefault="00CC2DEC" w:rsidP="00CC2DEC">
      <w:pPr>
        <w:pStyle w:val="a3"/>
        <w:tabs>
          <w:tab w:val="right" w:pos="9360"/>
        </w:tabs>
        <w:ind w:firstLine="0"/>
        <w:jc w:val="center"/>
        <w:rPr>
          <w:b/>
          <w:szCs w:val="28"/>
        </w:rPr>
      </w:pPr>
    </w:p>
    <w:p w:rsidR="00CC2DEC" w:rsidRPr="009343E6" w:rsidRDefault="00CC2DEC" w:rsidP="00CC2DEC">
      <w:pPr>
        <w:pStyle w:val="a3"/>
        <w:tabs>
          <w:tab w:val="right" w:pos="9360"/>
        </w:tabs>
        <w:ind w:firstLine="0"/>
        <w:jc w:val="center"/>
        <w:rPr>
          <w:b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9343E6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                                      </w:t>
      </w:r>
    </w:p>
    <w:p w:rsidR="00CC2DEC" w:rsidRDefault="00CC2DEC" w:rsidP="00CC2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                                            </w:t>
      </w:r>
      <w:r w:rsidRPr="009343E6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</w:t>
      </w:r>
      <w:r w:rsidRPr="009343E6">
        <w:rPr>
          <w:rFonts w:ascii="Times New Roman" w:hAnsi="Times New Roman" w:cs="Times New Roman"/>
          <w:color w:val="000000"/>
          <w:sz w:val="28"/>
          <w:szCs w:val="28"/>
        </w:rPr>
        <w:t>с. Сластуха</w:t>
      </w:r>
    </w:p>
    <w:p w:rsidR="00CC2DEC" w:rsidRPr="009343E6" w:rsidRDefault="00CC2DEC" w:rsidP="00CC2DE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43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2013</w:t>
      </w:r>
    </w:p>
    <w:p w:rsidR="00CC2DEC" w:rsidRPr="009343E6" w:rsidRDefault="00CC2DEC" w:rsidP="00CC2DE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2DEC" w:rsidRPr="009343E6" w:rsidRDefault="00CC2DEC" w:rsidP="00CC2DEC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9343E6">
        <w:rPr>
          <w:rFonts w:ascii="Times New Roman" w:hAnsi="Times New Roman" w:cs="Times New Roman"/>
          <w:b/>
          <w:spacing w:val="1"/>
          <w:sz w:val="28"/>
          <w:szCs w:val="28"/>
        </w:rPr>
        <w:lastRenderedPageBreak/>
        <w:t>Общие положения</w:t>
      </w:r>
    </w:p>
    <w:p w:rsidR="00CC2DEC" w:rsidRPr="009343E6" w:rsidRDefault="00CC2DEC" w:rsidP="00CC2DEC">
      <w:pPr>
        <w:spacing w:after="0" w:line="240" w:lineRule="auto"/>
        <w:ind w:left="36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CC2DEC" w:rsidRPr="009343E6" w:rsidRDefault="00CC2DEC" w:rsidP="00CC2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b/>
          <w:bCs/>
          <w:sz w:val="28"/>
          <w:szCs w:val="28"/>
        </w:rPr>
        <w:t>Схема водоснабжения и водоотведения</w:t>
      </w:r>
      <w:r w:rsidRPr="009343E6">
        <w:rPr>
          <w:rFonts w:ascii="Times New Roman" w:hAnsi="Times New Roman" w:cs="Times New Roman"/>
          <w:sz w:val="28"/>
          <w:szCs w:val="28"/>
        </w:rPr>
        <w:t xml:space="preserve"> администрации Сластухинского муниципального образования  — документ, содержащий материалы по обоснованию эффективного и безопасного функционирования системы водоснабжения и водоотведения, ее развития с учетом правового регулирования. </w:t>
      </w:r>
    </w:p>
    <w:p w:rsidR="00CC2DEC" w:rsidRPr="009343E6" w:rsidRDefault="00CC2DEC" w:rsidP="00CC2DEC">
      <w:pPr>
        <w:shd w:val="clear" w:color="auto" w:fill="FFFFFF"/>
        <w:spacing w:after="0" w:line="240" w:lineRule="auto"/>
        <w:ind w:left="10" w:right="67"/>
        <w:rPr>
          <w:rFonts w:ascii="Times New Roman" w:hAnsi="Times New Roman" w:cs="Times New Roman"/>
          <w:spacing w:val="3"/>
          <w:sz w:val="28"/>
          <w:szCs w:val="28"/>
        </w:rPr>
      </w:pPr>
      <w:r w:rsidRPr="009343E6">
        <w:rPr>
          <w:rFonts w:ascii="Times New Roman" w:hAnsi="Times New Roman" w:cs="Times New Roman"/>
          <w:spacing w:val="18"/>
          <w:sz w:val="28"/>
          <w:szCs w:val="28"/>
        </w:rPr>
        <w:t xml:space="preserve">   Основанием для разработки схемы водоснабжения и водоотведения </w:t>
      </w:r>
      <w:r w:rsidRPr="009343E6">
        <w:rPr>
          <w:rFonts w:ascii="Times New Roman" w:hAnsi="Times New Roman" w:cs="Times New Roman"/>
          <w:spacing w:val="6"/>
          <w:sz w:val="28"/>
          <w:szCs w:val="28"/>
        </w:rPr>
        <w:t xml:space="preserve"> администрации Сластухинского муниципального образования Екатериновского муниципального</w:t>
      </w:r>
      <w:r w:rsidRPr="009343E6">
        <w:rPr>
          <w:rFonts w:ascii="Times New Roman" w:hAnsi="Times New Roman" w:cs="Times New Roman"/>
          <w:spacing w:val="3"/>
          <w:sz w:val="28"/>
          <w:szCs w:val="28"/>
        </w:rPr>
        <w:t xml:space="preserve"> района является </w:t>
      </w:r>
      <w:r w:rsidRPr="009343E6">
        <w:rPr>
          <w:rFonts w:ascii="Times New Roman" w:hAnsi="Times New Roman" w:cs="Times New Roman"/>
          <w:spacing w:val="17"/>
          <w:sz w:val="28"/>
          <w:szCs w:val="28"/>
        </w:rPr>
        <w:t>Федеральный закон от 07.12.2011 года № 416-ФЗ «О  водоснабжении и водоотведении»</w:t>
      </w:r>
      <w:r w:rsidRPr="009343E6">
        <w:rPr>
          <w:rFonts w:ascii="Times New Roman" w:hAnsi="Times New Roman" w:cs="Times New Roman"/>
          <w:spacing w:val="1"/>
          <w:sz w:val="28"/>
          <w:szCs w:val="28"/>
        </w:rPr>
        <w:t>.</w:t>
      </w:r>
      <w:r w:rsidRPr="009343E6">
        <w:rPr>
          <w:rFonts w:ascii="Times New Roman" w:hAnsi="Times New Roman" w:cs="Times New Roman"/>
          <w:bCs/>
          <w:sz w:val="28"/>
          <w:szCs w:val="28"/>
        </w:rPr>
        <w:t xml:space="preserve"> Схема водоснабжения и водоотведения разрабатывается в соответствии с документами территориального планирования и программами комплексного развития систем коммунальной инфраструктуры поселения, а также с учетом схем энергоснабжения, теплоснабжения, газоснабжения.</w:t>
      </w:r>
    </w:p>
    <w:p w:rsidR="00CC2DEC" w:rsidRPr="009343E6" w:rsidRDefault="00CC2DEC" w:rsidP="00CC2DEC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CC2DEC" w:rsidRPr="009343E6" w:rsidRDefault="00CC2DEC" w:rsidP="00CC2DEC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9343E6">
        <w:rPr>
          <w:rFonts w:ascii="Times New Roman" w:hAnsi="Times New Roman" w:cs="Times New Roman"/>
          <w:b/>
          <w:spacing w:val="1"/>
          <w:sz w:val="28"/>
          <w:szCs w:val="28"/>
          <w:lang w:val="en-US"/>
        </w:rPr>
        <w:t>II</w:t>
      </w:r>
      <w:r w:rsidRPr="009343E6">
        <w:rPr>
          <w:rFonts w:ascii="Times New Roman" w:hAnsi="Times New Roman" w:cs="Times New Roman"/>
          <w:b/>
          <w:spacing w:val="1"/>
          <w:sz w:val="28"/>
          <w:szCs w:val="28"/>
        </w:rPr>
        <w:t>.    Основные   цели и задачи   схемы водоснабжения и водоотведения:</w:t>
      </w:r>
    </w:p>
    <w:p w:rsidR="00CC2DEC" w:rsidRPr="009343E6" w:rsidRDefault="00CC2DEC" w:rsidP="00CC2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DEC" w:rsidRPr="009343E6" w:rsidRDefault="00CC2DEC" w:rsidP="00CC2DEC">
      <w:pPr>
        <w:numPr>
          <w:ilvl w:val="0"/>
          <w:numId w:val="2"/>
        </w:numPr>
        <w:tabs>
          <w:tab w:val="clear" w:pos="720"/>
          <w:tab w:val="num" w:pos="360"/>
        </w:tabs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определить возможность подключения к сетям водоснабжения и водоотведения 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CC2DEC" w:rsidRPr="009343E6" w:rsidRDefault="00CC2DEC" w:rsidP="00CC2DEC">
      <w:pPr>
        <w:numPr>
          <w:ilvl w:val="0"/>
          <w:numId w:val="2"/>
        </w:numPr>
        <w:tabs>
          <w:tab w:val="clear" w:pos="720"/>
        </w:tabs>
        <w:autoSpaceDN w:val="0"/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pacing w:val="1"/>
          <w:sz w:val="28"/>
          <w:szCs w:val="28"/>
        </w:rPr>
        <w:t xml:space="preserve">повышение надежности работы систем водоснабжения и водоотведения в соответствии </w:t>
      </w:r>
      <w:r w:rsidRPr="009343E6">
        <w:rPr>
          <w:rFonts w:ascii="Times New Roman" w:hAnsi="Times New Roman" w:cs="Times New Roman"/>
          <w:sz w:val="28"/>
          <w:szCs w:val="28"/>
        </w:rPr>
        <w:t>с нормативными требованиями;</w:t>
      </w:r>
    </w:p>
    <w:p w:rsidR="00CC2DEC" w:rsidRPr="009343E6" w:rsidRDefault="00CC2DEC" w:rsidP="00CC2DEC">
      <w:pPr>
        <w:numPr>
          <w:ilvl w:val="0"/>
          <w:numId w:val="2"/>
        </w:numPr>
        <w:tabs>
          <w:tab w:val="clear" w:pos="720"/>
        </w:tabs>
        <w:autoSpaceDN w:val="0"/>
        <w:spacing w:before="100" w:beforeAutospacing="1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минимизация затрат на водоснабжение и водоотведение в расчете на каждого потребителя в долгосрочной перспективе;</w:t>
      </w:r>
    </w:p>
    <w:p w:rsidR="00CC2DEC" w:rsidRPr="009343E6" w:rsidRDefault="00CC2DEC" w:rsidP="00CC2DEC">
      <w:pPr>
        <w:numPr>
          <w:ilvl w:val="0"/>
          <w:numId w:val="2"/>
        </w:numPr>
        <w:tabs>
          <w:tab w:val="clear" w:pos="720"/>
        </w:tabs>
        <w:autoSpaceDN w:val="0"/>
        <w:spacing w:before="100" w:beforeAutospacing="1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обеспечение жителей  Сластухинского муниципального образования  при необходимости в подключении к сетям водоснабжения и водоотведения и обеспечения жителей поселения  водой хозяйственно – питьевого назначения.</w:t>
      </w:r>
    </w:p>
    <w:p w:rsidR="00CC2DEC" w:rsidRPr="009343E6" w:rsidRDefault="00CC2DEC" w:rsidP="00CC2DEC">
      <w:pPr>
        <w:autoSpaceDN w:val="0"/>
        <w:spacing w:before="100" w:beforeAutospacing="1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C2DEC" w:rsidRPr="009343E6" w:rsidRDefault="00CC2DEC" w:rsidP="00CC2DE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3E6">
        <w:rPr>
          <w:rFonts w:ascii="Times New Roman" w:hAnsi="Times New Roman" w:cs="Times New Roman"/>
          <w:b/>
          <w:sz w:val="28"/>
          <w:szCs w:val="28"/>
        </w:rPr>
        <w:t>Раздел 1.</w:t>
      </w:r>
      <w:r w:rsidRPr="009343E6">
        <w:rPr>
          <w:rFonts w:ascii="Times New Roman" w:hAnsi="Times New Roman" w:cs="Times New Roman"/>
          <w:b/>
          <w:bCs/>
          <w:sz w:val="28"/>
          <w:szCs w:val="28"/>
        </w:rPr>
        <w:t xml:space="preserve"> Сведения о водоснабжении  и водоотведении по поселению.</w:t>
      </w:r>
    </w:p>
    <w:p w:rsidR="00CC2DEC" w:rsidRPr="009343E6" w:rsidRDefault="00CC2DEC" w:rsidP="00CC2DE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2DEC" w:rsidRPr="009343E6" w:rsidRDefault="00CC2DEC" w:rsidP="00CC2DE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343E6">
        <w:rPr>
          <w:rFonts w:ascii="Times New Roman" w:hAnsi="Times New Roman" w:cs="Times New Roman"/>
          <w:b/>
          <w:sz w:val="28"/>
          <w:szCs w:val="28"/>
        </w:rPr>
        <w:t>1. КРАТКАЯ ХАРАКТЕРИСТИКА   СЛАСТУХИНСКОГО МУНИЦИПАЛЬНОГО ОБРАЗОВАНИЯ ЕКАТЕРИНОВСКОГО МУНИЦИПАЛЬНОГО РАЙОНА САРАТОВСКОЙ ОБЛАСТИ</w:t>
      </w:r>
    </w:p>
    <w:p w:rsidR="00CC2DEC" w:rsidRPr="009343E6" w:rsidRDefault="00CC2DEC" w:rsidP="00CC2DE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C2DEC" w:rsidRPr="009343E6" w:rsidRDefault="00CC2DEC" w:rsidP="00CC2DEC">
      <w:pPr>
        <w:pStyle w:val="a5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 xml:space="preserve">        Сластухинское  муниципальное образование является административно-</w:t>
      </w:r>
    </w:p>
    <w:p w:rsidR="00CC2DEC" w:rsidRPr="009343E6" w:rsidRDefault="00CC2DEC" w:rsidP="00CC2DEC">
      <w:pPr>
        <w:pStyle w:val="a5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>территориальным образованием, входящим в состав Екатериновского  муниципального района Саратовской области.</w:t>
      </w:r>
    </w:p>
    <w:p w:rsidR="00CC2DEC" w:rsidRPr="009343E6" w:rsidRDefault="00CC2DEC" w:rsidP="00CC2DEC">
      <w:pPr>
        <w:pStyle w:val="a5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 xml:space="preserve">       Сластухинское  муниципального  образования  расположено на </w:t>
      </w:r>
      <w:r>
        <w:rPr>
          <w:sz w:val="28"/>
          <w:szCs w:val="28"/>
        </w:rPr>
        <w:t>юго- западнее</w:t>
      </w:r>
      <w:r w:rsidRPr="009343E6">
        <w:rPr>
          <w:sz w:val="28"/>
          <w:szCs w:val="28"/>
        </w:rPr>
        <w:t xml:space="preserve">  от районного центра р.п.Екатериновка. </w:t>
      </w:r>
    </w:p>
    <w:p w:rsidR="00CC2DEC" w:rsidRPr="009343E6" w:rsidRDefault="00CC2DEC" w:rsidP="00CC2DEC">
      <w:pPr>
        <w:pStyle w:val="a5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lastRenderedPageBreak/>
        <w:t xml:space="preserve">     Центр муниципального образования – с.Сластуха </w:t>
      </w:r>
    </w:p>
    <w:p w:rsidR="00CC2DEC" w:rsidRPr="009343E6" w:rsidRDefault="00CC2DEC" w:rsidP="00CC2DEC">
      <w:pPr>
        <w:pStyle w:val="a5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 xml:space="preserve">     Расстояние до районного центра и  железной дороги  - 22км.</w:t>
      </w:r>
    </w:p>
    <w:p w:rsidR="00CC2DEC" w:rsidRPr="009343E6" w:rsidRDefault="00CC2DEC" w:rsidP="00CC2DEC">
      <w:pPr>
        <w:pStyle w:val="a5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 xml:space="preserve">     Расстояние до областного цента г.Саратова  – 120 км.</w:t>
      </w:r>
    </w:p>
    <w:p w:rsidR="00CC2DEC" w:rsidRPr="009343E6" w:rsidRDefault="00CC2DEC" w:rsidP="00CC2DEC">
      <w:pPr>
        <w:pStyle w:val="a5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 xml:space="preserve">      В состав Сластухинского муниципального образования входят два населенных пункта:  с.Сластуха и с. Качеевка.   Общая численность населения на 01.01.2013 г.- 682 человека,</w:t>
      </w:r>
      <w:r>
        <w:rPr>
          <w:sz w:val="28"/>
          <w:szCs w:val="28"/>
        </w:rPr>
        <w:t xml:space="preserve"> </w:t>
      </w:r>
      <w:r w:rsidRPr="009343E6">
        <w:rPr>
          <w:sz w:val="28"/>
          <w:szCs w:val="28"/>
        </w:rPr>
        <w:t xml:space="preserve">в т.ч. трудоспособного возраста- 328 чел., пенсионеров – 157 чел., детей от 0 до 18 лет- 182  чел., инвалидов – 18 чел., студентов – 16 чел.  </w:t>
      </w:r>
    </w:p>
    <w:p w:rsidR="00CC2DEC" w:rsidRPr="009343E6" w:rsidRDefault="00CC2DEC" w:rsidP="00CC2DEC">
      <w:pPr>
        <w:pStyle w:val="a5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 xml:space="preserve">     На территории Сластухинского муниципального образования  расположены: МКОУ СОШ  с. Сластуха, ФАП, СДК, библиотека, сбербанк, почтовое отделение, три магазина, СХПК «Екатериновское»,  9 КФХ.   </w:t>
      </w:r>
    </w:p>
    <w:p w:rsidR="00CC2DEC" w:rsidRPr="009343E6" w:rsidRDefault="00CC2DEC" w:rsidP="00CC2DEC">
      <w:pPr>
        <w:pStyle w:val="a5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>Базовое хозяйство СХПК «Екатериновское».</w:t>
      </w:r>
    </w:p>
    <w:p w:rsidR="00CC2DEC" w:rsidRPr="009343E6" w:rsidRDefault="00CC2DEC" w:rsidP="00CC2DEC">
      <w:pPr>
        <w:pStyle w:val="a5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 xml:space="preserve">      Рельеф  территории в основном равнинный.</w:t>
      </w:r>
    </w:p>
    <w:p w:rsidR="00CC2DEC" w:rsidRPr="009343E6" w:rsidRDefault="00CC2DEC" w:rsidP="00CC2DEC">
      <w:pPr>
        <w:pStyle w:val="a5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 xml:space="preserve">      Климат  на территории муниципального образования умеренно-континентальный с умеренно-суровой, снежной зимой и умеренно-теплым летом. В зимний период бывают метели. Значение среднегодовой температуры наружного воздуха составляет + 6,4 </w:t>
      </w:r>
      <w:r w:rsidRPr="009343E6">
        <w:rPr>
          <w:sz w:val="28"/>
          <w:szCs w:val="28"/>
          <w:lang w:val="en-US"/>
        </w:rPr>
        <w:t>C</w:t>
      </w:r>
      <w:r w:rsidRPr="009343E6">
        <w:rPr>
          <w:sz w:val="28"/>
          <w:szCs w:val="28"/>
        </w:rPr>
        <w:t>.</w:t>
      </w:r>
    </w:p>
    <w:p w:rsidR="00CC2DEC" w:rsidRPr="009343E6" w:rsidRDefault="00CC2DEC" w:rsidP="00CC2DEC">
      <w:pPr>
        <w:pStyle w:val="a5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>Среднемесячная температура января  - 10 С, июль + 22. Снег начинает выпадать в ноябре-декабре, устойчивый снежный покров формируется в начале декабря. Мощность снежного покрова достигает в среднем 30 см.</w:t>
      </w:r>
    </w:p>
    <w:p w:rsidR="00CC2DEC" w:rsidRPr="009343E6" w:rsidRDefault="00CC2DEC" w:rsidP="00CC2DEC">
      <w:pPr>
        <w:pStyle w:val="a5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 xml:space="preserve">    Продолжительность отопительного сезона 180 дней. Расчетная температура для проектирования  -30 С.  Минимальная глубина  промерзания грунта  составляет  25 см,</w:t>
      </w:r>
      <w:r>
        <w:rPr>
          <w:sz w:val="28"/>
          <w:szCs w:val="28"/>
        </w:rPr>
        <w:t xml:space="preserve"> </w:t>
      </w:r>
      <w:r w:rsidRPr="009343E6">
        <w:rPr>
          <w:sz w:val="28"/>
          <w:szCs w:val="28"/>
        </w:rPr>
        <w:t>максимальная –  50 см. Продолжительность безморозного периода в среднем  6 месяцев, с середины мая до середины октября. В течении года преобладают ветры северо-западного, юго-восточного направлений.</w:t>
      </w:r>
      <w:r>
        <w:rPr>
          <w:sz w:val="28"/>
          <w:szCs w:val="28"/>
        </w:rPr>
        <w:t xml:space="preserve"> </w:t>
      </w:r>
      <w:r w:rsidRPr="009343E6">
        <w:rPr>
          <w:sz w:val="28"/>
          <w:szCs w:val="28"/>
        </w:rPr>
        <w:t>В общем климат на территории муниципального образования относительно благоприятен  для осуществления любых видов хозяйственной деятельности.</w:t>
      </w:r>
    </w:p>
    <w:p w:rsidR="00CC2DEC" w:rsidRPr="009343E6" w:rsidRDefault="00CC2DEC" w:rsidP="00CC2DE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В  Сластухинском  муниципальном образовании  жилая застройка представлена  индивидуальными жилыми домами.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          Система  водоснабжения   поселения  централизованная, объединенная хозяйственно-питьевая, противопожарная - по назначению, тупиковая – по конструкции. 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           Подача воды питьевого качества предусматривается населению на хозяйственно-питьевые нужды  и  полив, на технологические нужды производственных предприятий, на пожаротушение.</w:t>
      </w:r>
    </w:p>
    <w:p w:rsidR="00CC2DEC" w:rsidRPr="009343E6" w:rsidRDefault="00CC2DEC" w:rsidP="00CC2DE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Подземные геотермальные воды хозяйственно-питьевого назначения. На территории администрации Сластухинского муниципального образования расположены  скважины, которые являются собственностью  </w:t>
      </w:r>
      <w:r w:rsidRPr="009343E6">
        <w:rPr>
          <w:rFonts w:ascii="Times New Roman" w:hAnsi="Times New Roman" w:cs="Times New Roman"/>
          <w:b/>
          <w:sz w:val="28"/>
          <w:szCs w:val="28"/>
        </w:rPr>
        <w:t>СХПК «Екатеринов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343E6">
        <w:rPr>
          <w:rFonts w:ascii="Times New Roman" w:hAnsi="Times New Roman" w:cs="Times New Roman"/>
          <w:b/>
          <w:sz w:val="28"/>
          <w:szCs w:val="28"/>
        </w:rPr>
        <w:t>кий».</w:t>
      </w:r>
    </w:p>
    <w:p w:rsidR="00CC2DEC" w:rsidRPr="009343E6" w:rsidRDefault="00CC2DEC" w:rsidP="00CC2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lastRenderedPageBreak/>
        <w:t xml:space="preserve">Выполняет работы и оказывает услуги по водоснабжению </w:t>
      </w:r>
      <w:r w:rsidRPr="009343E6">
        <w:rPr>
          <w:rFonts w:ascii="Times New Roman" w:hAnsi="Times New Roman" w:cs="Times New Roman"/>
          <w:b/>
          <w:sz w:val="28"/>
          <w:szCs w:val="28"/>
        </w:rPr>
        <w:t>СХПК «Екатериновский»,</w:t>
      </w:r>
      <w:r w:rsidRPr="009343E6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CC2DEC" w:rsidRPr="009343E6" w:rsidRDefault="00CC2DEC" w:rsidP="00CC2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-добыча пресных подземных вод для хозяйственно-питьевого и сельскохозяйственного водоснабжения;</w:t>
      </w:r>
    </w:p>
    <w:p w:rsidR="00CC2DEC" w:rsidRPr="009343E6" w:rsidRDefault="00CC2DEC" w:rsidP="00CC2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-подключения потребителей к системе водоснабжения;</w:t>
      </w:r>
    </w:p>
    <w:p w:rsidR="00CC2DEC" w:rsidRPr="009343E6" w:rsidRDefault="00CC2DEC" w:rsidP="00CC2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-обслуживание водопроводных сетей;</w:t>
      </w:r>
    </w:p>
    <w:p w:rsidR="00CC2DEC" w:rsidRPr="009343E6" w:rsidRDefault="00CC2DEC" w:rsidP="00CC2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-демонтаж и монтаж линий водоснабжения, водонапорных башен.</w:t>
      </w:r>
    </w:p>
    <w:p w:rsidR="00CC2DEC" w:rsidRPr="009343E6" w:rsidRDefault="00CC2DEC" w:rsidP="00CC2DE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Взаимоотношения предприятия с потребителями  услуг  осуществляются 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3E6">
        <w:rPr>
          <w:rFonts w:ascii="Times New Roman" w:hAnsi="Times New Roman" w:cs="Times New Roman"/>
          <w:sz w:val="28"/>
          <w:szCs w:val="28"/>
        </w:rPr>
        <w:t>договорной основе. Качество предоставляемых услуг соответствует требованиям, определенным действующим законодательством. Организация технической эксплуатации систем водоснабжения обеспечивает их надлежащее использование и сохранность.</w:t>
      </w:r>
    </w:p>
    <w:p w:rsidR="00CC2DEC" w:rsidRPr="009343E6" w:rsidRDefault="00CC2DEC" w:rsidP="00CC2DE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Предоставление услуг по водоснабжению предприятие производит самостоятельно. Оплата услуг предоставляемых СХПК «Екатериновский», осуществляется непосредственно через кассу предприятия.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C2DEC" w:rsidRPr="009343E6" w:rsidRDefault="00CC2DEC" w:rsidP="00CC2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E6">
        <w:rPr>
          <w:rFonts w:ascii="Times New Roman" w:hAnsi="Times New Roman" w:cs="Times New Roman"/>
          <w:b/>
          <w:sz w:val="28"/>
          <w:szCs w:val="28"/>
        </w:rPr>
        <w:t>2.Источники  водоснабжения,  схема   водоснабжения.</w:t>
      </w:r>
    </w:p>
    <w:p w:rsidR="00CC2DEC" w:rsidRPr="009343E6" w:rsidRDefault="00CC2DEC" w:rsidP="00CC2D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E6">
        <w:rPr>
          <w:rFonts w:ascii="Times New Roman" w:hAnsi="Times New Roman" w:cs="Times New Roman"/>
          <w:b/>
          <w:sz w:val="28"/>
          <w:szCs w:val="28"/>
        </w:rPr>
        <w:t>Характеристика существующего состояния системы водоснабжения</w:t>
      </w:r>
    </w:p>
    <w:p w:rsidR="00CC2DEC" w:rsidRPr="009343E6" w:rsidRDefault="00CC2DEC" w:rsidP="00CC2D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E6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 Екатериновского муниципального района</w:t>
      </w:r>
    </w:p>
    <w:p w:rsidR="00CC2DEC" w:rsidRPr="009343E6" w:rsidRDefault="00CC2DEC" w:rsidP="00CC2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DEC" w:rsidRPr="009343E6" w:rsidRDefault="00CC2DEC" w:rsidP="00CC2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Основным источником водоснабжения населения и хозяйств поселения  являются подземные воды.</w:t>
      </w:r>
    </w:p>
    <w:p w:rsidR="00CC2DEC" w:rsidRPr="009343E6" w:rsidRDefault="00CC2DEC" w:rsidP="00CC2DE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Водоснабжение  Сластухинского муниципального образования  осуществляется из  3 водозаборных скважин:</w:t>
      </w:r>
    </w:p>
    <w:p w:rsidR="00CC2DEC" w:rsidRPr="009343E6" w:rsidRDefault="00CC2DEC" w:rsidP="00CC2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Скважина № 1   –  глубинный насос ЭВЦ 10-12, глубина 120 м</w:t>
      </w:r>
    </w:p>
    <w:p w:rsidR="00CC2DEC" w:rsidRPr="009343E6" w:rsidRDefault="00CC2DEC" w:rsidP="00CC2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Скважина № 2  -    глубинный насос ЭВЦ 10-12, глубина 120 м</w:t>
      </w:r>
    </w:p>
    <w:p w:rsidR="00CC2DEC" w:rsidRPr="009343E6" w:rsidRDefault="00CC2DEC" w:rsidP="00CC2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Скважина № 3 -     глубинный насос ЭВЦ 10-12, глубина 120 м</w:t>
      </w:r>
    </w:p>
    <w:p w:rsidR="00CC2DEC" w:rsidRPr="009343E6" w:rsidRDefault="00CC2DEC" w:rsidP="00CC2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             Скважины расположены  в  с.Сластуха.</w:t>
      </w:r>
    </w:p>
    <w:p w:rsidR="00CC2DEC" w:rsidRPr="009343E6" w:rsidRDefault="00CC2DEC" w:rsidP="00CC2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Возле каждой  скважины  установлена водонапорная  башня Рожновского:</w:t>
      </w:r>
    </w:p>
    <w:tbl>
      <w:tblPr>
        <w:tblW w:w="0" w:type="auto"/>
        <w:tblLook w:val="01E0"/>
      </w:tblPr>
      <w:tblGrid>
        <w:gridCol w:w="594"/>
        <w:gridCol w:w="4252"/>
        <w:gridCol w:w="2367"/>
        <w:gridCol w:w="2358"/>
      </w:tblGrid>
      <w:tr w:rsidR="00CC2DEC" w:rsidRPr="009343E6" w:rsidTr="00CC00D1">
        <w:tc>
          <w:tcPr>
            <w:tcW w:w="534" w:type="dxa"/>
          </w:tcPr>
          <w:p w:rsidR="00CC2DEC" w:rsidRPr="009343E6" w:rsidRDefault="00CC2DEC" w:rsidP="00CC0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3E6"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4283" w:type="dxa"/>
          </w:tcPr>
          <w:p w:rsidR="00CC2DEC" w:rsidRPr="009343E6" w:rsidRDefault="00CC2DEC" w:rsidP="00CC0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3E6">
              <w:rPr>
                <w:rFonts w:ascii="Times New Roman" w:hAnsi="Times New Roman" w:cs="Times New Roman"/>
                <w:sz w:val="28"/>
                <w:szCs w:val="28"/>
              </w:rPr>
              <w:t>Место расположения</w:t>
            </w:r>
          </w:p>
        </w:tc>
        <w:tc>
          <w:tcPr>
            <w:tcW w:w="2379" w:type="dxa"/>
          </w:tcPr>
          <w:p w:rsidR="00CC2DEC" w:rsidRPr="009343E6" w:rsidRDefault="00CC2DEC" w:rsidP="00CC0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3E6">
              <w:rPr>
                <w:rFonts w:ascii="Times New Roman" w:hAnsi="Times New Roman" w:cs="Times New Roman"/>
                <w:sz w:val="28"/>
                <w:szCs w:val="28"/>
              </w:rPr>
              <w:t>дата постройки</w:t>
            </w:r>
          </w:p>
        </w:tc>
        <w:tc>
          <w:tcPr>
            <w:tcW w:w="2375" w:type="dxa"/>
          </w:tcPr>
          <w:p w:rsidR="00CC2DEC" w:rsidRPr="009343E6" w:rsidRDefault="00CC2DEC" w:rsidP="00CC0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3E6">
              <w:rPr>
                <w:rFonts w:ascii="Times New Roman" w:hAnsi="Times New Roman" w:cs="Times New Roman"/>
                <w:sz w:val="28"/>
                <w:szCs w:val="28"/>
              </w:rPr>
              <w:t>Объем, м. куб.</w:t>
            </w:r>
          </w:p>
        </w:tc>
      </w:tr>
      <w:tr w:rsidR="00CC2DEC" w:rsidRPr="009343E6" w:rsidTr="00CC00D1">
        <w:tc>
          <w:tcPr>
            <w:tcW w:w="534" w:type="dxa"/>
          </w:tcPr>
          <w:p w:rsidR="00CC2DEC" w:rsidRPr="009343E6" w:rsidRDefault="00CC2DEC" w:rsidP="00CC0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3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3" w:type="dxa"/>
          </w:tcPr>
          <w:p w:rsidR="00CC2DEC" w:rsidRPr="009343E6" w:rsidRDefault="00CC2DEC" w:rsidP="00CC0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3E6">
              <w:rPr>
                <w:rFonts w:ascii="Times New Roman" w:hAnsi="Times New Roman" w:cs="Times New Roman"/>
                <w:sz w:val="28"/>
                <w:szCs w:val="28"/>
              </w:rPr>
              <w:t>с.Сластуха</w:t>
            </w:r>
          </w:p>
        </w:tc>
        <w:tc>
          <w:tcPr>
            <w:tcW w:w="2379" w:type="dxa"/>
          </w:tcPr>
          <w:p w:rsidR="00CC2DEC" w:rsidRPr="009343E6" w:rsidRDefault="00CC2DEC" w:rsidP="00CC0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3E6">
              <w:rPr>
                <w:rFonts w:ascii="Times New Roman" w:hAnsi="Times New Roman" w:cs="Times New Roman"/>
                <w:sz w:val="28"/>
                <w:szCs w:val="28"/>
              </w:rPr>
              <w:t>1998  год</w:t>
            </w:r>
          </w:p>
        </w:tc>
        <w:tc>
          <w:tcPr>
            <w:tcW w:w="2375" w:type="dxa"/>
          </w:tcPr>
          <w:p w:rsidR="00CC2DEC" w:rsidRPr="009343E6" w:rsidRDefault="00CC2DEC" w:rsidP="00CC0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3E6">
              <w:rPr>
                <w:rFonts w:ascii="Times New Roman" w:hAnsi="Times New Roman" w:cs="Times New Roman"/>
                <w:sz w:val="28"/>
                <w:szCs w:val="28"/>
              </w:rPr>
              <w:t xml:space="preserve">     25</w:t>
            </w:r>
          </w:p>
        </w:tc>
      </w:tr>
      <w:tr w:rsidR="00CC2DEC" w:rsidRPr="009343E6" w:rsidTr="00CC00D1">
        <w:tc>
          <w:tcPr>
            <w:tcW w:w="534" w:type="dxa"/>
          </w:tcPr>
          <w:p w:rsidR="00CC2DEC" w:rsidRPr="009343E6" w:rsidRDefault="00CC2DEC" w:rsidP="00CC0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3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3" w:type="dxa"/>
          </w:tcPr>
          <w:p w:rsidR="00CC2DEC" w:rsidRPr="009343E6" w:rsidRDefault="00CC2DEC" w:rsidP="00CC0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3E6">
              <w:rPr>
                <w:rFonts w:ascii="Times New Roman" w:hAnsi="Times New Roman" w:cs="Times New Roman"/>
                <w:sz w:val="28"/>
                <w:szCs w:val="28"/>
              </w:rPr>
              <w:t>с.Сластуха</w:t>
            </w:r>
          </w:p>
        </w:tc>
        <w:tc>
          <w:tcPr>
            <w:tcW w:w="2379" w:type="dxa"/>
          </w:tcPr>
          <w:p w:rsidR="00CC2DEC" w:rsidRPr="009343E6" w:rsidRDefault="00CC2DEC" w:rsidP="00CC0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3E6">
              <w:rPr>
                <w:rFonts w:ascii="Times New Roman" w:hAnsi="Times New Roman" w:cs="Times New Roman"/>
                <w:sz w:val="28"/>
                <w:szCs w:val="28"/>
              </w:rPr>
              <w:t>1986  год</w:t>
            </w:r>
          </w:p>
        </w:tc>
        <w:tc>
          <w:tcPr>
            <w:tcW w:w="2375" w:type="dxa"/>
          </w:tcPr>
          <w:p w:rsidR="00CC2DEC" w:rsidRPr="009343E6" w:rsidRDefault="00CC2DEC" w:rsidP="00CC0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3E6">
              <w:rPr>
                <w:rFonts w:ascii="Times New Roman" w:hAnsi="Times New Roman" w:cs="Times New Roman"/>
                <w:sz w:val="28"/>
                <w:szCs w:val="28"/>
              </w:rPr>
              <w:t xml:space="preserve">     25</w:t>
            </w:r>
          </w:p>
        </w:tc>
      </w:tr>
    </w:tbl>
    <w:p w:rsidR="00CC2DEC" w:rsidRPr="009343E6" w:rsidRDefault="00CC2DEC" w:rsidP="00CC2DEC">
      <w:pPr>
        <w:tabs>
          <w:tab w:val="center" w:pos="4677"/>
          <w:tab w:val="left" w:pos="7515"/>
          <w:tab w:val="left" w:pos="75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     </w:t>
      </w:r>
      <w:r w:rsidRPr="009343E6">
        <w:rPr>
          <w:rFonts w:ascii="Times New Roman" w:hAnsi="Times New Roman" w:cs="Times New Roman"/>
          <w:sz w:val="28"/>
          <w:szCs w:val="28"/>
        </w:rPr>
        <w:t>с. Сластуха</w:t>
      </w:r>
      <w:r w:rsidRPr="009343E6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343E6">
        <w:rPr>
          <w:rFonts w:ascii="Times New Roman" w:hAnsi="Times New Roman" w:cs="Times New Roman"/>
          <w:sz w:val="28"/>
          <w:szCs w:val="28"/>
        </w:rPr>
        <w:t xml:space="preserve">1987  год </w:t>
      </w:r>
      <w:r>
        <w:rPr>
          <w:rFonts w:ascii="Times New Roman" w:hAnsi="Times New Roman" w:cs="Times New Roman"/>
          <w:sz w:val="28"/>
          <w:szCs w:val="28"/>
        </w:rPr>
        <w:t xml:space="preserve">                      2</w:t>
      </w:r>
      <w:r w:rsidRPr="009343E6">
        <w:rPr>
          <w:rFonts w:ascii="Times New Roman" w:hAnsi="Times New Roman" w:cs="Times New Roman"/>
          <w:sz w:val="28"/>
          <w:szCs w:val="28"/>
        </w:rPr>
        <w:t>5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       Вопросами по обеспечению населения хозяйственной и питьевой водой занимается администрация  Сластухинского муниципального образования. Источником  водоснабжения, являются подземные воды. Для добычи воды используются глубоководные скважины не имеющие очистных сооружений, обеззараживающих установок, организованных и благоустроенных зон санитарной охраны. 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   Модернизация и строительство сооружений водоснабжения и водоотведения проводятся крайне низкими темпами. Одной из причин неудовлетворительного качества воды, подаваемой населению, является </w:t>
      </w:r>
      <w:r w:rsidRPr="009343E6">
        <w:rPr>
          <w:rFonts w:ascii="Times New Roman" w:hAnsi="Times New Roman" w:cs="Times New Roman"/>
          <w:sz w:val="28"/>
          <w:szCs w:val="28"/>
        </w:rPr>
        <w:lastRenderedPageBreak/>
        <w:t>высокая изношенность водопроводных сетей,  отсутствие  генеральных схем развития водопроводов. Наибольший износ сетей приходится на уличные водопроводные сети. Значительны объемы потерь, утечек водопроводной воды, вызванные высокой степенью износа сетей и оборудования.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 Система  водоснабжения  Сластухинского муниципального образования  централизованная, объединенная для хозяйственно-питьевых  и  противопожарных нужд в соответствии с территориальным планированием.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  Техническое состояние существующих сетей и сооружений водопровода, ввиду их длительной эксплуатации, снижает уровень подготовки воды питьевого качества. Требуется ремонт и реконструкция. Вода должна отвечать требованиям норм децентрализованных и централизованных систем питьевого водоснабжения.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Pr="009343E6" w:rsidRDefault="00CC2DEC" w:rsidP="00CC2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E6">
        <w:rPr>
          <w:rFonts w:ascii="Times New Roman" w:hAnsi="Times New Roman" w:cs="Times New Roman"/>
          <w:b/>
          <w:sz w:val="28"/>
          <w:szCs w:val="28"/>
        </w:rPr>
        <w:t>3. Основные проблемы децентрализованных и централизованных систем водоснабжения по поселению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1. Несоответствия объектов водоснабжения санитарным нормам и правилам (неудовлетворительное санитарно – техническое состояние систем водоснабжения, не позволяющее обеспечить стабильное качество воды в соответствии с гигиеническими нормативами).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2. Отсутствие зон санитарной охраны, либо несоблюдение должного режима в пределах их поясов, в результате чего снижается санитарная надежность источников водоснабжения вследствие возможного попадания в них загрязняющих веществ и микроорганизмов.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3. Отсутствие необходимого комплекса очистных сооружений (установок по обеззараживанию) на водопроводах, подающих потребителям воду.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4. Отсутствие  современных технологий водоочистки.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5. Высокая изношенность головных сооружений и разводящих сетей.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6. Высокие потери воды в процессе транспортировки ее к местам потребления.</w:t>
      </w:r>
    </w:p>
    <w:p w:rsidR="00CC2DEC" w:rsidRPr="009343E6" w:rsidRDefault="00CC2DEC" w:rsidP="00CC2DE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Для гарантированного водоснабжения населенных пунктов  Сластухинского муниципального образования, при полном благоустройстве (устройство водопроводных сетей внутри каждого дома, общественных зданий и зданий коммунального назначения) проектом в перспективе необходимо предусмотреть:</w:t>
      </w:r>
    </w:p>
    <w:p w:rsidR="00CC2DEC" w:rsidRPr="009343E6" w:rsidRDefault="00CC2DEC" w:rsidP="00CC2DEC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143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капитальный ремонт существующих глубоководных скважин с заменой технологического оборудования, выполнить ряд мероприятий: демонтаж насоса и обсадных труб, прокачка эрлифтом в течение двух суток;</w:t>
      </w:r>
    </w:p>
    <w:p w:rsidR="00CC2DEC" w:rsidRPr="009343E6" w:rsidRDefault="00CC2DEC" w:rsidP="00CC2DEC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143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поэтапная реконструкция существующих сетей и замена изношенных участков сети.</w:t>
      </w:r>
    </w:p>
    <w:p w:rsidR="00CC2DEC" w:rsidRPr="009343E6" w:rsidRDefault="00CC2DEC" w:rsidP="00CC2DEC">
      <w:pPr>
        <w:tabs>
          <w:tab w:val="left" w:pos="720"/>
          <w:tab w:val="left" w:pos="2485"/>
          <w:tab w:val="left" w:pos="3554"/>
          <w:tab w:val="left" w:pos="4623"/>
          <w:tab w:val="left" w:pos="5692"/>
          <w:tab w:val="left" w:pos="67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Водопроводная сеть необходимо планировать на перспективу  Ø 110÷63 мм из полиэтиленовых труб ПЭ100 SDR17 ГОСТ 18599-2001.</w:t>
      </w:r>
    </w:p>
    <w:p w:rsidR="00CC2DEC" w:rsidRPr="009343E6" w:rsidRDefault="00CC2DEC" w:rsidP="00CC2DE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C2DEC" w:rsidRPr="009343E6" w:rsidRDefault="00CC2DEC" w:rsidP="00CC2DE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lastRenderedPageBreak/>
        <w:t>На вводах в здания спроектировать  устройство водомерных узлов в соответствии с гл.11 СниП 2.04.01-85* «Внутренний водопровод и канализация зданий».</w:t>
      </w:r>
    </w:p>
    <w:p w:rsidR="00CC2DEC" w:rsidRPr="009343E6" w:rsidRDefault="00CC2DEC" w:rsidP="00CC2DEC">
      <w:pPr>
        <w:tabs>
          <w:tab w:val="left" w:pos="720"/>
          <w:tab w:val="left" w:pos="2485"/>
          <w:tab w:val="left" w:pos="3554"/>
          <w:tab w:val="left" w:pos="4623"/>
          <w:tab w:val="left" w:pos="5692"/>
          <w:tab w:val="left" w:pos="67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Для учёта расхода воды проектом предлагается устройство водомерных узлов в каждом здании, оборудованном внутренним водопроводом в соответствии. </w:t>
      </w:r>
    </w:p>
    <w:p w:rsidR="00CC2DEC" w:rsidRPr="009343E6" w:rsidRDefault="00CC2DEC" w:rsidP="00CC2DEC">
      <w:pPr>
        <w:tabs>
          <w:tab w:val="left" w:pos="720"/>
          <w:tab w:val="left" w:pos="2485"/>
          <w:tab w:val="left" w:pos="3554"/>
          <w:tab w:val="left" w:pos="4623"/>
          <w:tab w:val="left" w:pos="5692"/>
          <w:tab w:val="left" w:pos="67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Водомерным узлом планируется также оснастить каждую действующую скважину. </w:t>
      </w:r>
    </w:p>
    <w:p w:rsidR="00CC2DEC" w:rsidRPr="009343E6" w:rsidRDefault="00CC2DEC" w:rsidP="00CC2DEC">
      <w:pPr>
        <w:tabs>
          <w:tab w:val="left" w:pos="495"/>
          <w:tab w:val="left" w:pos="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Водопроводные сооружения должны иметь зону санитарной охраны в соответствии со СНиП 2.04.02-84 и СанПиН 2.1.4.1110-02.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Pr="009343E6" w:rsidRDefault="00CC2DEC" w:rsidP="00CC2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E6">
        <w:rPr>
          <w:rFonts w:ascii="Times New Roman" w:hAnsi="Times New Roman" w:cs="Times New Roman"/>
          <w:b/>
          <w:sz w:val="28"/>
          <w:szCs w:val="28"/>
        </w:rPr>
        <w:t>4. Зоны санитарной охраны источников  водоснабжения</w:t>
      </w:r>
    </w:p>
    <w:p w:rsidR="00CC2DEC" w:rsidRPr="009343E6" w:rsidRDefault="00CC2DEC" w:rsidP="00CC2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Зоны санитарной охраны должны предусматриваться на всех источниках водоснабжения и водопроводах хозяйственно-питьевого назначения в целях обеспечения их санитарно-эпидемиологической надежности.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В целях предохранения источников водоснабжения от возможного загрязнения в соответствии с требованиями СанПиН 2.1.4.1110-02 «Зоны санитарной охраны источников водоснабжения  и  водопроводов питьевого назначения» предусматривается организация зон санитарной охраны из трех поясов: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-  в первый пояс зон санитарной охраны включается территория в радиусе 30 - </w:t>
      </w:r>
      <w:smartTag w:uri="urn:schemas-microsoft-com:office:smarttags" w:element="metricconverter">
        <w:smartTagPr>
          <w:attr w:name="ProductID" w:val="50 м"/>
        </w:smartTagPr>
        <w:r w:rsidRPr="009343E6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9343E6">
        <w:rPr>
          <w:rFonts w:ascii="Times New Roman" w:hAnsi="Times New Roman" w:cs="Times New Roman"/>
          <w:sz w:val="28"/>
          <w:szCs w:val="28"/>
        </w:rPr>
        <w:t xml:space="preserve"> вокруг скважины. Территория первого пояса ограждается  и  благоустраивается, запрещается пребывание лиц не работающих на головных сооружениях.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>- второго  и  третьего — режимов ограничения. В зону второго  и  третьего поясов на основе специальных изысканий включаются территории, обеспечивающие надёжную санитарную защиту водозабора в соответствии с требованиями Сан Пин 2.1.4.1110-02 «Зоны санитарной охраны источников  водоснабжения   и  водопроводов питьевого назначения». На территории второго  и  третьего поясов устанавливается ограниченный санитарный режим.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Pr="009549FF" w:rsidRDefault="00CC2DEC" w:rsidP="00CC2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9FF">
        <w:rPr>
          <w:rFonts w:ascii="Times New Roman" w:hAnsi="Times New Roman" w:cs="Times New Roman"/>
          <w:b/>
          <w:sz w:val="28"/>
          <w:szCs w:val="28"/>
        </w:rPr>
        <w:t>Раздел 2.Проектные предложения</w:t>
      </w:r>
      <w:r w:rsidRPr="009549FF">
        <w:rPr>
          <w:rFonts w:ascii="Times New Roman" w:hAnsi="Times New Roman" w:cs="Times New Roman"/>
          <w:sz w:val="28"/>
          <w:szCs w:val="28"/>
        </w:rPr>
        <w:t>.</w:t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Pr="009343E6" w:rsidRDefault="00CC2DEC" w:rsidP="00CC2DEC">
      <w:pPr>
        <w:pStyle w:val="a5"/>
        <w:numPr>
          <w:ilvl w:val="0"/>
          <w:numId w:val="4"/>
        </w:numPr>
        <w:suppressAutoHyphens w:val="0"/>
        <w:spacing w:after="0" w:afterAutospacing="0" w:line="240" w:lineRule="auto"/>
        <w:rPr>
          <w:sz w:val="28"/>
          <w:szCs w:val="28"/>
        </w:rPr>
      </w:pPr>
      <w:r w:rsidRPr="009343E6">
        <w:rPr>
          <w:sz w:val="28"/>
          <w:szCs w:val="28"/>
        </w:rPr>
        <w:t>Создание современной коммунальной инфраструктуры сельских населенных пунктов.</w:t>
      </w:r>
    </w:p>
    <w:p w:rsidR="00CC2DEC" w:rsidRPr="009343E6" w:rsidRDefault="00CC2DEC" w:rsidP="00CC2DEC">
      <w:pPr>
        <w:pStyle w:val="a5"/>
        <w:numPr>
          <w:ilvl w:val="0"/>
          <w:numId w:val="4"/>
        </w:numPr>
        <w:suppressAutoHyphens w:val="0"/>
        <w:spacing w:after="0" w:afterAutospacing="0" w:line="240" w:lineRule="auto"/>
        <w:rPr>
          <w:sz w:val="28"/>
          <w:szCs w:val="28"/>
        </w:rPr>
      </w:pPr>
      <w:r w:rsidRPr="009343E6">
        <w:rPr>
          <w:sz w:val="28"/>
          <w:szCs w:val="28"/>
        </w:rPr>
        <w:t xml:space="preserve"> Повышение качества предоставления коммунальных услуг.</w:t>
      </w:r>
    </w:p>
    <w:p w:rsidR="00CC2DEC" w:rsidRPr="009343E6" w:rsidRDefault="00CC2DEC" w:rsidP="00CC2DEC">
      <w:pPr>
        <w:pStyle w:val="a5"/>
        <w:numPr>
          <w:ilvl w:val="0"/>
          <w:numId w:val="4"/>
        </w:numPr>
        <w:suppressAutoHyphens w:val="0"/>
        <w:spacing w:after="0" w:afterAutospacing="0" w:line="240" w:lineRule="auto"/>
        <w:rPr>
          <w:sz w:val="28"/>
          <w:szCs w:val="28"/>
        </w:rPr>
      </w:pPr>
      <w:r w:rsidRPr="009343E6">
        <w:rPr>
          <w:sz w:val="28"/>
          <w:szCs w:val="28"/>
        </w:rPr>
        <w:t xml:space="preserve"> Снижение уровня износа объектов водоснабжения и водоотведения.</w:t>
      </w:r>
    </w:p>
    <w:p w:rsidR="00CC2DEC" w:rsidRPr="009343E6" w:rsidRDefault="00CC2DEC" w:rsidP="00CC2DEC">
      <w:pPr>
        <w:pStyle w:val="a5"/>
        <w:numPr>
          <w:ilvl w:val="0"/>
          <w:numId w:val="4"/>
        </w:numPr>
        <w:suppressAutoHyphens w:val="0"/>
        <w:spacing w:after="0" w:afterAutospacing="0" w:line="240" w:lineRule="auto"/>
        <w:jc w:val="left"/>
        <w:rPr>
          <w:sz w:val="28"/>
          <w:szCs w:val="28"/>
        </w:rPr>
      </w:pPr>
      <w:r w:rsidRPr="009343E6">
        <w:rPr>
          <w:sz w:val="28"/>
          <w:szCs w:val="28"/>
        </w:rPr>
        <w:t>Улучшение экологической ситуации на территории Сластухинского муниципального образования.</w:t>
      </w:r>
    </w:p>
    <w:p w:rsidR="00CC2DEC" w:rsidRPr="009343E6" w:rsidRDefault="00CC2DEC" w:rsidP="00CC2DEC">
      <w:pPr>
        <w:pStyle w:val="a5"/>
        <w:numPr>
          <w:ilvl w:val="0"/>
          <w:numId w:val="4"/>
        </w:numPr>
        <w:suppressAutoHyphens w:val="0"/>
        <w:spacing w:after="0" w:afterAutospacing="0" w:line="240" w:lineRule="auto"/>
        <w:rPr>
          <w:sz w:val="28"/>
          <w:szCs w:val="28"/>
        </w:rPr>
      </w:pPr>
      <w:r w:rsidRPr="009343E6">
        <w:rPr>
          <w:sz w:val="28"/>
          <w:szCs w:val="28"/>
        </w:rPr>
        <w:t xml:space="preserve">Создание благоприятных условий для привлечения средств  внебюджетных источников (в том числе средств частных инвесторов, кредитных средств и личных средств граждан) с целью финансирования </w:t>
      </w:r>
      <w:r w:rsidRPr="009343E6">
        <w:rPr>
          <w:sz w:val="28"/>
          <w:szCs w:val="28"/>
        </w:rPr>
        <w:lastRenderedPageBreak/>
        <w:t>проектов модернизации и строительства  объектов водоснабжения и водоотведения.</w:t>
      </w:r>
    </w:p>
    <w:p w:rsidR="00CC2DEC" w:rsidRPr="009343E6" w:rsidRDefault="00CC2DEC" w:rsidP="00CC2DEC">
      <w:pPr>
        <w:pStyle w:val="a5"/>
        <w:numPr>
          <w:ilvl w:val="0"/>
          <w:numId w:val="4"/>
        </w:numPr>
        <w:suppressAutoHyphens w:val="0"/>
        <w:spacing w:after="0" w:afterAutospacing="0" w:line="240" w:lineRule="auto"/>
        <w:rPr>
          <w:sz w:val="28"/>
          <w:szCs w:val="28"/>
        </w:rPr>
      </w:pPr>
      <w:r w:rsidRPr="009343E6">
        <w:rPr>
          <w:sz w:val="28"/>
          <w:szCs w:val="28"/>
        </w:rPr>
        <w:t>Обеспечение сетями водоснабжения и водоотведения земельных участков, определенных для вновь строящегося жилищного фонда и объектов производственного, рекреационного и социально-культурного назначения.</w:t>
      </w:r>
    </w:p>
    <w:p w:rsidR="00CC2DEC" w:rsidRPr="009343E6" w:rsidRDefault="00CC2DEC" w:rsidP="00CC2DEC">
      <w:pPr>
        <w:pStyle w:val="a5"/>
        <w:numPr>
          <w:ilvl w:val="0"/>
          <w:numId w:val="4"/>
        </w:numPr>
        <w:suppressAutoHyphens w:val="0"/>
        <w:spacing w:after="0" w:afterAutospacing="0" w:line="240" w:lineRule="auto"/>
        <w:rPr>
          <w:sz w:val="28"/>
          <w:szCs w:val="28"/>
        </w:rPr>
      </w:pPr>
      <w:r w:rsidRPr="009343E6">
        <w:rPr>
          <w:sz w:val="28"/>
          <w:szCs w:val="28"/>
        </w:rPr>
        <w:t>Увеличение мощности систем водоснабжения и водоотведения.</w:t>
      </w:r>
    </w:p>
    <w:p w:rsidR="00CC2DEC" w:rsidRPr="009343E6" w:rsidRDefault="00CC2DEC" w:rsidP="00CC2D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880483"/>
            <wp:effectExtent l="19050" t="0" r="3175" b="0"/>
            <wp:docPr id="1" name="Рисунок 1" descr="C:\Documents and Settings\Владелец\Мои документы\Неиспользуемые папки\Мои рисунки\Изображение\Изображение 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ладелец\Мои документы\Неиспользуемые папки\Мои рисунки\Изображение\Изображение 0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80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EC" w:rsidRPr="009343E6" w:rsidRDefault="00CC2DEC" w:rsidP="00CC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BD9" w:rsidRDefault="00CD0BD9"/>
    <w:sectPr w:rsidR="00CD0BD9" w:rsidSect="0072166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70BAF"/>
    <w:multiLevelType w:val="hybridMultilevel"/>
    <w:tmpl w:val="1DD018FE"/>
    <w:lvl w:ilvl="0" w:tplc="9482DB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C937D3"/>
    <w:multiLevelType w:val="hybridMultilevel"/>
    <w:tmpl w:val="AD2E3D24"/>
    <w:lvl w:ilvl="0" w:tplc="C5141B10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48188D"/>
    <w:multiLevelType w:val="multilevel"/>
    <w:tmpl w:val="FF225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2DEC"/>
    <w:rsid w:val="00CC2DEC"/>
    <w:rsid w:val="00CD0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2D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C2DEC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C2DEC"/>
    <w:pPr>
      <w:suppressAutoHyphens/>
      <w:spacing w:after="100" w:afterAutospacing="1" w:line="240" w:lineRule="exac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CC2DEC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CC2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DE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2022</Words>
  <Characters>11528</Characters>
  <Application>Microsoft Office Word</Application>
  <DocSecurity>0</DocSecurity>
  <Lines>96</Lines>
  <Paragraphs>27</Paragraphs>
  <ScaleCrop>false</ScaleCrop>
  <Company/>
  <LinksUpToDate>false</LinksUpToDate>
  <CharactersWithSpaces>13523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2013-10-31T07:24:00Z</dcterms:created>
  <dcterms:modified xsi:type="dcterms:W3CDTF">2013-10-31T07:24:00Z</dcterms:modified>
</cp:coreProperties>
</file>