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94" w:rsidRDefault="00B25A94" w:rsidP="00B25A94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25A94" w:rsidRDefault="00B25A94" w:rsidP="00B25A94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B25A94" w:rsidRDefault="00B25A94" w:rsidP="00B25A94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B25A94" w:rsidRDefault="00B25A94" w:rsidP="00B25A94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B25A94" w:rsidRDefault="00B25A94" w:rsidP="00B25A94">
      <w:pPr>
        <w:jc w:val="center"/>
        <w:rPr>
          <w:b/>
        </w:rPr>
      </w:pPr>
    </w:p>
    <w:p w:rsidR="00B25A94" w:rsidRDefault="00B25A94" w:rsidP="00B25A94">
      <w:pPr>
        <w:rPr>
          <w:b/>
        </w:rPr>
      </w:pPr>
    </w:p>
    <w:p w:rsidR="00B25A94" w:rsidRDefault="00B25A94" w:rsidP="00B25A94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B25A94" w:rsidRDefault="00B25A94" w:rsidP="00B25A94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B25A94" w:rsidRDefault="00B25A94" w:rsidP="00B25A94">
      <w:pPr>
        <w:tabs>
          <w:tab w:val="left" w:pos="6225"/>
        </w:tabs>
        <w:rPr>
          <w:b/>
        </w:rPr>
      </w:pPr>
      <w:r>
        <w:rPr>
          <w:b/>
        </w:rPr>
        <w:t xml:space="preserve">от  2 ноября 2016 года  №  63   </w:t>
      </w:r>
      <w:r>
        <w:rPr>
          <w:b/>
        </w:rPr>
        <w:tab/>
        <w:t>с. Бакуры</w:t>
      </w:r>
    </w:p>
    <w:p w:rsidR="00B25A94" w:rsidRDefault="00B25A94" w:rsidP="00B25A94">
      <w:pPr>
        <w:rPr>
          <w:b/>
        </w:rPr>
      </w:pPr>
    </w:p>
    <w:p w:rsidR="00B25A94" w:rsidRDefault="00B25A94" w:rsidP="00B25A94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B25A94" w:rsidRDefault="00B25A94" w:rsidP="00B25A94">
      <w:pPr>
        <w:rPr>
          <w:b/>
        </w:rPr>
      </w:pPr>
      <w:r>
        <w:rPr>
          <w:b/>
        </w:rPr>
        <w:t>налоговой политики администрации</w:t>
      </w:r>
    </w:p>
    <w:p w:rsidR="00B25A94" w:rsidRDefault="00B25A94" w:rsidP="00B25A94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B25A94" w:rsidRDefault="00B25A94" w:rsidP="00B25A94">
      <w:pPr>
        <w:rPr>
          <w:b/>
        </w:rPr>
      </w:pPr>
      <w:r>
        <w:rPr>
          <w:b/>
        </w:rPr>
        <w:t>на 2017 год и плановый период 2018-2019 г.г.</w:t>
      </w:r>
    </w:p>
    <w:p w:rsidR="00B25A94" w:rsidRDefault="00B25A94" w:rsidP="00B25A94"/>
    <w:p w:rsidR="00B25A94" w:rsidRDefault="00B25A94" w:rsidP="00B25A94">
      <w:r>
        <w:t xml:space="preserve">    На основании ст. 184.2 Бюджетного Кодекса Российской Федерации ПОСТАНОВЛЯЮ:</w:t>
      </w:r>
    </w:p>
    <w:p w:rsidR="00B25A94" w:rsidRDefault="00B25A94" w:rsidP="00B25A94"/>
    <w:p w:rsidR="00B25A94" w:rsidRDefault="00B25A94" w:rsidP="00B25A94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B25A94" w:rsidRDefault="00B25A94" w:rsidP="00B25A94">
      <w:r>
        <w:t>создание нормативной правовой базы муниципального образования по местным налогам;</w:t>
      </w:r>
    </w:p>
    <w:p w:rsidR="00B25A94" w:rsidRDefault="00B25A94" w:rsidP="00B25A94">
      <w:r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B25A94" w:rsidRDefault="00B25A94" w:rsidP="00B25A94">
      <w:r>
        <w:t>совершенствование налогового администрирования;</w:t>
      </w:r>
    </w:p>
    <w:p w:rsidR="00B25A94" w:rsidRDefault="00B25A94" w:rsidP="00B25A94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B25A94" w:rsidRDefault="00B25A94" w:rsidP="00B25A94">
      <w:r>
        <w:t xml:space="preserve">     Основными задачами являются:</w:t>
      </w:r>
    </w:p>
    <w:p w:rsidR="00B25A94" w:rsidRDefault="00B25A94" w:rsidP="00B25A94">
      <w:r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B25A94" w:rsidRDefault="00B25A94" w:rsidP="00B25A94">
      <w:r>
        <w:t>повышение эффективности межбюджетных отношений;</w:t>
      </w:r>
    </w:p>
    <w:p w:rsidR="00B25A94" w:rsidRDefault="00B25A94" w:rsidP="00B25A94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B25A94" w:rsidRDefault="00B25A94" w:rsidP="00B25A94">
      <w:r>
        <w:t xml:space="preserve">    Будет продолжена работа по таким важным направлениям реформирования бюджетного процесса, как:</w:t>
      </w:r>
    </w:p>
    <w:p w:rsidR="00B25A94" w:rsidRDefault="00B25A94" w:rsidP="00B25A94">
      <w:r>
        <w:t>совершенствование среднесрочного финансового планирования;</w:t>
      </w:r>
    </w:p>
    <w:p w:rsidR="00B25A94" w:rsidRDefault="00B25A94" w:rsidP="00B25A94">
      <w:r>
        <w:t>совершенствование и расширение сферы применения программно-целевых методов бюджетного планирования;</w:t>
      </w:r>
    </w:p>
    <w:p w:rsidR="00B25A94" w:rsidRDefault="00B25A94" w:rsidP="00B25A94">
      <w:r>
        <w:t>реформирование системы оплаты труда в бюджетной сфере  с ориентацией ее на конечный результат;</w:t>
      </w:r>
    </w:p>
    <w:p w:rsidR="00B25A94" w:rsidRDefault="00B25A94" w:rsidP="00B25A94">
      <w:r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B25A94" w:rsidRDefault="00B25A94" w:rsidP="00B25A94"/>
    <w:p w:rsidR="00B25A94" w:rsidRDefault="00B25A94" w:rsidP="00B25A94"/>
    <w:p w:rsidR="00B25A94" w:rsidRDefault="00B25A94" w:rsidP="00B25A94">
      <w:pPr>
        <w:rPr>
          <w:b/>
        </w:rPr>
      </w:pPr>
      <w:r>
        <w:rPr>
          <w:b/>
        </w:rPr>
        <w:t xml:space="preserve">Глава администрации </w:t>
      </w:r>
    </w:p>
    <w:p w:rsidR="00B25A94" w:rsidRDefault="00B25A94" w:rsidP="00B25A94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p w:rsidR="00B25A94" w:rsidRDefault="00B25A94" w:rsidP="00B25A94"/>
    <w:p w:rsidR="00611DEA" w:rsidRDefault="00611DEA"/>
    <w:sectPr w:rsidR="00611DEA" w:rsidSect="0061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94"/>
    <w:rsid w:val="00611DEA"/>
    <w:rsid w:val="00B2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2006-10-31T07:54:00Z</dcterms:created>
  <dcterms:modified xsi:type="dcterms:W3CDTF">2006-10-31T07:56:00Z</dcterms:modified>
</cp:coreProperties>
</file>