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DE" w:rsidRPr="00B520D1" w:rsidRDefault="006710DE" w:rsidP="006710DE">
      <w:pPr>
        <w:spacing w:after="0" w:line="240" w:lineRule="auto"/>
        <w:ind w:left="227"/>
        <w:jc w:val="center"/>
        <w:rPr>
          <w:rFonts w:ascii="Times New Roman" w:hAnsi="Times New Roman"/>
          <w:b/>
          <w:sz w:val="28"/>
          <w:szCs w:val="28"/>
        </w:rPr>
      </w:pPr>
      <w:r w:rsidRPr="00B520D1">
        <w:rPr>
          <w:rFonts w:ascii="Times New Roman" w:hAnsi="Times New Roman"/>
          <w:b/>
          <w:sz w:val="28"/>
          <w:szCs w:val="28"/>
        </w:rPr>
        <w:t>РОСИЙСКАЯ ФЕДЕРАЦИЯ</w:t>
      </w:r>
    </w:p>
    <w:p w:rsidR="006710DE" w:rsidRPr="00B520D1" w:rsidRDefault="006710DE" w:rsidP="006710DE">
      <w:pPr>
        <w:spacing w:after="0" w:line="240" w:lineRule="auto"/>
        <w:ind w:left="227"/>
        <w:jc w:val="center"/>
        <w:rPr>
          <w:rFonts w:ascii="Times New Roman" w:hAnsi="Times New Roman"/>
          <w:b/>
          <w:bCs/>
          <w:iCs/>
          <w:sz w:val="28"/>
          <w:szCs w:val="28"/>
        </w:rPr>
      </w:pPr>
      <w:r w:rsidRPr="00B520D1">
        <w:rPr>
          <w:rFonts w:ascii="Times New Roman" w:hAnsi="Times New Roman"/>
          <w:b/>
          <w:bCs/>
          <w:iCs/>
          <w:sz w:val="28"/>
          <w:szCs w:val="28"/>
        </w:rPr>
        <w:t>АДМИНИСТРАЦИЯ                                                                                                     АЛЬШАНСКОГО МУНИЦИПАЛЬНОГО ОБРАЗОВАНИЯ ЕКАТЕРИНОВСКОГО МУНИЦИПАЛЬНОГО РАЙОНА</w:t>
      </w:r>
    </w:p>
    <w:p w:rsidR="006710DE" w:rsidRPr="00B520D1" w:rsidRDefault="006710DE" w:rsidP="006710DE">
      <w:pPr>
        <w:spacing w:after="0" w:line="240" w:lineRule="auto"/>
        <w:ind w:left="227"/>
        <w:jc w:val="center"/>
        <w:rPr>
          <w:rFonts w:ascii="Times New Roman" w:hAnsi="Times New Roman"/>
          <w:b/>
          <w:bCs/>
          <w:iCs/>
          <w:sz w:val="28"/>
          <w:szCs w:val="28"/>
        </w:rPr>
      </w:pPr>
      <w:r w:rsidRPr="00B520D1">
        <w:rPr>
          <w:rFonts w:ascii="Times New Roman" w:hAnsi="Times New Roman"/>
          <w:b/>
          <w:bCs/>
          <w:iCs/>
          <w:sz w:val="28"/>
          <w:szCs w:val="28"/>
        </w:rPr>
        <w:t>САРАТОВСКОЙ ОБЛАСТИ</w:t>
      </w:r>
    </w:p>
    <w:p w:rsidR="006710DE" w:rsidRPr="00B520D1" w:rsidRDefault="006710DE" w:rsidP="006710DE">
      <w:pPr>
        <w:pStyle w:val="1"/>
        <w:keepNext w:val="0"/>
        <w:widowControl w:val="0"/>
        <w:numPr>
          <w:ilvl w:val="0"/>
          <w:numId w:val="1"/>
        </w:numPr>
        <w:suppressAutoHyphens/>
        <w:autoSpaceDE w:val="0"/>
        <w:spacing w:before="108"/>
        <w:ind w:left="227"/>
        <w:rPr>
          <w:b/>
          <w:szCs w:val="28"/>
        </w:rPr>
      </w:pPr>
    </w:p>
    <w:p w:rsidR="006710DE" w:rsidRDefault="006710DE" w:rsidP="006710DE">
      <w:pPr>
        <w:spacing w:after="0" w:line="240" w:lineRule="auto"/>
        <w:ind w:left="227"/>
        <w:jc w:val="center"/>
        <w:rPr>
          <w:rFonts w:ascii="Times New Roman" w:hAnsi="Times New Roman"/>
          <w:b/>
          <w:sz w:val="28"/>
          <w:szCs w:val="28"/>
        </w:rPr>
      </w:pPr>
      <w:r w:rsidRPr="00B520D1">
        <w:rPr>
          <w:rFonts w:ascii="Times New Roman" w:hAnsi="Times New Roman"/>
          <w:b/>
          <w:sz w:val="28"/>
          <w:szCs w:val="28"/>
        </w:rPr>
        <w:t xml:space="preserve">ПОСТАНОВЛЕНИЕ  </w:t>
      </w:r>
    </w:p>
    <w:p w:rsidR="006710DE" w:rsidRDefault="006710DE" w:rsidP="006710DE">
      <w:pPr>
        <w:spacing w:after="0" w:line="240" w:lineRule="auto"/>
        <w:ind w:left="227"/>
        <w:jc w:val="center"/>
        <w:rPr>
          <w:rFonts w:ascii="Times New Roman" w:hAnsi="Times New Roman"/>
          <w:b/>
          <w:sz w:val="28"/>
          <w:szCs w:val="28"/>
        </w:rPr>
      </w:pPr>
    </w:p>
    <w:p w:rsidR="006710DE" w:rsidRDefault="006710DE" w:rsidP="00E12CD4">
      <w:pPr>
        <w:spacing w:after="0" w:line="240" w:lineRule="auto"/>
        <w:ind w:left="227"/>
        <w:jc w:val="center"/>
        <w:rPr>
          <w:rFonts w:ascii="Times New Roman" w:hAnsi="Times New Roman"/>
          <w:b/>
          <w:sz w:val="28"/>
          <w:szCs w:val="28"/>
        </w:rPr>
      </w:pPr>
      <w:r>
        <w:rPr>
          <w:rFonts w:ascii="Times New Roman" w:hAnsi="Times New Roman"/>
          <w:b/>
          <w:sz w:val="28"/>
          <w:szCs w:val="28"/>
        </w:rPr>
        <w:t>№</w:t>
      </w:r>
      <w:r w:rsidR="00E12CD4">
        <w:rPr>
          <w:rFonts w:ascii="Times New Roman" w:hAnsi="Times New Roman"/>
          <w:b/>
          <w:sz w:val="28"/>
          <w:szCs w:val="28"/>
        </w:rPr>
        <w:t xml:space="preserve"> 17</w:t>
      </w:r>
    </w:p>
    <w:p w:rsidR="00E12CD4" w:rsidRPr="00B520D1" w:rsidRDefault="00E12CD4" w:rsidP="00E12CD4">
      <w:pPr>
        <w:spacing w:after="0" w:line="240" w:lineRule="auto"/>
        <w:ind w:left="227"/>
        <w:jc w:val="center"/>
        <w:rPr>
          <w:rFonts w:ascii="Times New Roman" w:hAnsi="Times New Roman"/>
          <w:b/>
          <w:sz w:val="28"/>
          <w:szCs w:val="28"/>
        </w:rPr>
      </w:pPr>
    </w:p>
    <w:p w:rsidR="006710DE" w:rsidRPr="00B520D1" w:rsidRDefault="00E12CD4" w:rsidP="006710DE">
      <w:pPr>
        <w:overflowPunct w:val="0"/>
        <w:autoSpaceDE w:val="0"/>
        <w:autoSpaceDN w:val="0"/>
        <w:adjustRightInd w:val="0"/>
        <w:spacing w:after="0" w:line="240" w:lineRule="auto"/>
        <w:rPr>
          <w:rFonts w:ascii="Times New Roman" w:hAnsi="Times New Roman"/>
          <w:b/>
          <w:sz w:val="28"/>
          <w:szCs w:val="20"/>
        </w:rPr>
      </w:pPr>
      <w:r>
        <w:rPr>
          <w:rFonts w:ascii="Times New Roman" w:hAnsi="Times New Roman"/>
          <w:b/>
          <w:sz w:val="28"/>
          <w:szCs w:val="28"/>
        </w:rPr>
        <w:t xml:space="preserve">от </w:t>
      </w:r>
      <w:r>
        <w:rPr>
          <w:rFonts w:ascii="Times New Roman" w:hAnsi="Times New Roman"/>
          <w:b/>
          <w:sz w:val="28"/>
          <w:szCs w:val="28"/>
          <w:lang w:val="en-US"/>
        </w:rPr>
        <w:t xml:space="preserve"> </w:t>
      </w:r>
      <w:r>
        <w:rPr>
          <w:rFonts w:ascii="Times New Roman" w:hAnsi="Times New Roman"/>
          <w:b/>
          <w:sz w:val="28"/>
          <w:szCs w:val="28"/>
        </w:rPr>
        <w:t xml:space="preserve">10 марта  2023 года                          </w:t>
      </w:r>
    </w:p>
    <w:p w:rsidR="00E12CD4" w:rsidRDefault="00E12CD4" w:rsidP="006710DE">
      <w:pPr>
        <w:spacing w:after="0" w:line="240" w:lineRule="auto"/>
        <w:rPr>
          <w:rFonts w:ascii="Times New Roman" w:hAnsi="Times New Roman"/>
          <w:b/>
          <w:bCs/>
          <w:sz w:val="28"/>
          <w:szCs w:val="28"/>
        </w:rPr>
      </w:pPr>
    </w:p>
    <w:p w:rsidR="006710DE" w:rsidRPr="00DB0E42" w:rsidRDefault="006710DE" w:rsidP="006710DE">
      <w:pPr>
        <w:spacing w:after="0" w:line="240" w:lineRule="auto"/>
        <w:rPr>
          <w:rFonts w:ascii="Times New Roman" w:hAnsi="Times New Roman"/>
          <w:b/>
          <w:bCs/>
          <w:sz w:val="28"/>
          <w:szCs w:val="28"/>
        </w:rPr>
      </w:pPr>
      <w:r>
        <w:rPr>
          <w:rFonts w:ascii="Times New Roman" w:hAnsi="Times New Roman"/>
          <w:b/>
          <w:bCs/>
          <w:sz w:val="28"/>
          <w:szCs w:val="28"/>
        </w:rPr>
        <w:t>О внесении изменений и дополнений в постановление администрации Альшанского муниципального образования от 30.05.2022 г. № 34 «</w:t>
      </w:r>
      <w:r w:rsidRPr="00DB0E42">
        <w:rPr>
          <w:rFonts w:ascii="Times New Roman" w:hAnsi="Times New Roman"/>
          <w:b/>
          <w:bCs/>
          <w:sz w:val="28"/>
          <w:szCs w:val="28"/>
        </w:rPr>
        <w:t>Об утверждении П</w:t>
      </w:r>
      <w:r>
        <w:rPr>
          <w:rFonts w:ascii="Times New Roman" w:hAnsi="Times New Roman"/>
          <w:b/>
          <w:bCs/>
          <w:sz w:val="28"/>
          <w:szCs w:val="28"/>
        </w:rPr>
        <w:t xml:space="preserve">орядка предоставления субсидий, </w:t>
      </w:r>
      <w:r w:rsidRPr="00DB0E42">
        <w:rPr>
          <w:rFonts w:ascii="Times New Roman" w:hAnsi="Times New Roman"/>
          <w:b/>
          <w:bCs/>
          <w:sz w:val="28"/>
          <w:szCs w:val="28"/>
        </w:rPr>
        <w:t>в том числе грантов</w:t>
      </w:r>
      <w:r>
        <w:rPr>
          <w:rFonts w:ascii="Times New Roman" w:hAnsi="Times New Roman"/>
          <w:b/>
          <w:bCs/>
          <w:sz w:val="28"/>
          <w:szCs w:val="28"/>
        </w:rPr>
        <w:t xml:space="preserve">          </w:t>
      </w:r>
      <w:r w:rsidRPr="00DB0E42">
        <w:rPr>
          <w:rFonts w:ascii="Times New Roman" w:hAnsi="Times New Roman"/>
          <w:b/>
          <w:bCs/>
          <w:sz w:val="28"/>
          <w:szCs w:val="28"/>
        </w:rPr>
        <w:t xml:space="preserve">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r>
        <w:rPr>
          <w:rFonts w:ascii="Times New Roman" w:hAnsi="Times New Roman"/>
          <w:b/>
          <w:bCs/>
          <w:sz w:val="28"/>
          <w:szCs w:val="28"/>
        </w:rPr>
        <w:t xml:space="preserve">Альшанского </w:t>
      </w:r>
      <w:r w:rsidRPr="00DB0E42">
        <w:rPr>
          <w:rFonts w:ascii="Times New Roman" w:hAnsi="Times New Roman"/>
          <w:b/>
          <w:sz w:val="28"/>
          <w:szCs w:val="28"/>
        </w:rPr>
        <w:t xml:space="preserve">муниципального образования  </w:t>
      </w:r>
      <w:r>
        <w:rPr>
          <w:rFonts w:ascii="Times New Roman" w:hAnsi="Times New Roman"/>
          <w:b/>
          <w:sz w:val="28"/>
          <w:szCs w:val="28"/>
        </w:rPr>
        <w:t>Екатериновского</w:t>
      </w:r>
      <w:r w:rsidRPr="00DB0E42">
        <w:rPr>
          <w:rFonts w:ascii="Times New Roman" w:hAnsi="Times New Roman"/>
          <w:b/>
          <w:sz w:val="28"/>
          <w:szCs w:val="28"/>
        </w:rPr>
        <w:t xml:space="preserve"> </w:t>
      </w:r>
      <w:r>
        <w:rPr>
          <w:rFonts w:ascii="Times New Roman" w:hAnsi="Times New Roman"/>
          <w:b/>
          <w:sz w:val="28"/>
          <w:szCs w:val="28"/>
        </w:rPr>
        <w:t xml:space="preserve">муниципального </w:t>
      </w:r>
      <w:r w:rsidRPr="00DB0E42">
        <w:rPr>
          <w:rFonts w:ascii="Times New Roman" w:hAnsi="Times New Roman"/>
          <w:b/>
          <w:sz w:val="28"/>
          <w:szCs w:val="28"/>
        </w:rPr>
        <w:t xml:space="preserve">района  </w:t>
      </w:r>
      <w:r>
        <w:rPr>
          <w:rFonts w:ascii="Times New Roman" w:hAnsi="Times New Roman"/>
          <w:b/>
          <w:sz w:val="28"/>
          <w:szCs w:val="28"/>
        </w:rPr>
        <w:t>Саратовской</w:t>
      </w:r>
      <w:r w:rsidRPr="00DB0E42">
        <w:rPr>
          <w:rFonts w:ascii="Times New Roman" w:hAnsi="Times New Roman"/>
          <w:b/>
          <w:sz w:val="28"/>
          <w:szCs w:val="28"/>
        </w:rPr>
        <w:t xml:space="preserve"> области</w:t>
      </w:r>
      <w:r>
        <w:rPr>
          <w:rFonts w:ascii="Times New Roman" w:hAnsi="Times New Roman"/>
          <w:b/>
          <w:sz w:val="28"/>
          <w:szCs w:val="28"/>
        </w:rPr>
        <w:t>»</w:t>
      </w:r>
    </w:p>
    <w:p w:rsidR="006710DE" w:rsidRDefault="006710DE" w:rsidP="006710DE">
      <w:pPr>
        <w:spacing w:after="0" w:line="240" w:lineRule="auto"/>
        <w:ind w:firstLine="709"/>
        <w:jc w:val="both"/>
        <w:rPr>
          <w:rFonts w:ascii="Times New Roman" w:hAnsi="Times New Roman"/>
          <w:sz w:val="26"/>
          <w:szCs w:val="26"/>
        </w:rPr>
      </w:pPr>
    </w:p>
    <w:p w:rsidR="006710DE" w:rsidRPr="00414B27" w:rsidRDefault="006710DE" w:rsidP="006710DE">
      <w:pPr>
        <w:spacing w:after="0" w:line="240" w:lineRule="auto"/>
        <w:ind w:firstLine="709"/>
        <w:jc w:val="both"/>
        <w:rPr>
          <w:rFonts w:ascii="Times New Roman" w:hAnsi="Times New Roman"/>
          <w:sz w:val="28"/>
          <w:szCs w:val="28"/>
        </w:rPr>
      </w:pPr>
      <w:r w:rsidRPr="00414B27">
        <w:rPr>
          <w:rFonts w:ascii="Times New Roman" w:hAnsi="Times New Roman"/>
          <w:sz w:val="28"/>
          <w:szCs w:val="28"/>
        </w:rPr>
        <w:t xml:space="preserve">В соответствии с Постановлением Правительства Российской Федерации от 22.12.2022 №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предложением прокуратуры Екатериновского района Саратовской области от 11.02.2023 № Исорг-20630019-84-23/-20630019, руководствуясь Уставом Альшанского муниципального образования Екатериновского муниципального района Саратовской области, администрация Альшанского муниципального образования Екатериновского муниципального района Саратовской области  </w:t>
      </w:r>
    </w:p>
    <w:p w:rsidR="006710DE" w:rsidRPr="00414B27" w:rsidRDefault="006710DE" w:rsidP="006710DE">
      <w:pPr>
        <w:spacing w:after="0" w:line="240" w:lineRule="auto"/>
        <w:jc w:val="center"/>
        <w:rPr>
          <w:rFonts w:ascii="Times New Roman" w:hAnsi="Times New Roman"/>
          <w:b/>
          <w:sz w:val="28"/>
          <w:szCs w:val="28"/>
        </w:rPr>
      </w:pPr>
    </w:p>
    <w:p w:rsidR="006710DE" w:rsidRPr="00414B27" w:rsidRDefault="006710DE" w:rsidP="006710DE">
      <w:pPr>
        <w:spacing w:after="0" w:line="240" w:lineRule="auto"/>
        <w:rPr>
          <w:rFonts w:ascii="Times New Roman" w:hAnsi="Times New Roman"/>
          <w:b/>
          <w:sz w:val="28"/>
          <w:szCs w:val="28"/>
        </w:rPr>
      </w:pPr>
      <w:r w:rsidRPr="00414B27">
        <w:rPr>
          <w:rFonts w:ascii="Times New Roman" w:hAnsi="Times New Roman"/>
          <w:b/>
          <w:sz w:val="28"/>
          <w:szCs w:val="28"/>
        </w:rPr>
        <w:t>ПОСТАНОВЛЯЕТ:</w:t>
      </w:r>
    </w:p>
    <w:p w:rsidR="006710DE" w:rsidRPr="00414B27" w:rsidRDefault="006710DE" w:rsidP="006710DE">
      <w:pPr>
        <w:spacing w:after="0" w:line="240" w:lineRule="auto"/>
        <w:ind w:firstLine="709"/>
        <w:jc w:val="center"/>
        <w:rPr>
          <w:rFonts w:ascii="Times New Roman" w:hAnsi="Times New Roman"/>
          <w:sz w:val="28"/>
          <w:szCs w:val="28"/>
        </w:rPr>
      </w:pPr>
    </w:p>
    <w:p w:rsidR="006710DE" w:rsidRPr="00414B27" w:rsidRDefault="006710DE" w:rsidP="006710DE">
      <w:pPr>
        <w:widowControl w:val="0"/>
        <w:autoSpaceDE w:val="0"/>
        <w:autoSpaceDN w:val="0"/>
        <w:adjustRightInd w:val="0"/>
        <w:spacing w:after="0" w:line="240" w:lineRule="auto"/>
        <w:ind w:firstLine="709"/>
        <w:jc w:val="both"/>
        <w:rPr>
          <w:rFonts w:ascii="Times New Roman" w:hAnsi="Times New Roman"/>
          <w:sz w:val="28"/>
          <w:szCs w:val="28"/>
        </w:rPr>
      </w:pPr>
      <w:r w:rsidRPr="00414B27">
        <w:rPr>
          <w:rFonts w:ascii="Times New Roman" w:hAnsi="Times New Roman"/>
          <w:sz w:val="28"/>
          <w:szCs w:val="28"/>
        </w:rPr>
        <w:t xml:space="preserve">1.  Внести в Порядок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Альшанского муниципального образования Екатериновского муниципального района Саратовской области, утвержденный Постановлением Администрации Альшанского муниципального образования Екатериновского муниципального района Саратовской области от 30.05.2022 </w:t>
      </w:r>
      <w:r w:rsidRPr="00414B27">
        <w:rPr>
          <w:rFonts w:ascii="Times New Roman" w:hAnsi="Times New Roman"/>
          <w:sz w:val="28"/>
          <w:szCs w:val="28"/>
        </w:rPr>
        <w:lastRenderedPageBreak/>
        <w:t>№ 34 (далее – Порядок) следующие изменения:</w:t>
      </w:r>
    </w:p>
    <w:p w:rsidR="006710DE" w:rsidRPr="00414B27" w:rsidRDefault="006710DE" w:rsidP="006710DE">
      <w:pPr>
        <w:widowControl w:val="0"/>
        <w:autoSpaceDE w:val="0"/>
        <w:autoSpaceDN w:val="0"/>
        <w:adjustRightInd w:val="0"/>
        <w:spacing w:after="0" w:line="240" w:lineRule="auto"/>
        <w:ind w:firstLine="709"/>
        <w:jc w:val="both"/>
        <w:rPr>
          <w:rFonts w:ascii="Times New Roman" w:hAnsi="Times New Roman"/>
          <w:sz w:val="28"/>
          <w:szCs w:val="28"/>
        </w:rPr>
      </w:pPr>
      <w:r w:rsidRPr="00414B27">
        <w:rPr>
          <w:rFonts w:ascii="Times New Roman" w:hAnsi="Times New Roman"/>
          <w:sz w:val="28"/>
          <w:szCs w:val="28"/>
        </w:rPr>
        <w:t>1.1. изложить подпункт 5 пункта 11 Порядка в следующей редакции:</w:t>
      </w:r>
    </w:p>
    <w:p w:rsidR="006710DE" w:rsidRPr="00414B27" w:rsidRDefault="006710DE" w:rsidP="006710DE">
      <w:pPr>
        <w:widowControl w:val="0"/>
        <w:autoSpaceDE w:val="0"/>
        <w:autoSpaceDN w:val="0"/>
        <w:adjustRightInd w:val="0"/>
        <w:spacing w:after="0" w:line="240" w:lineRule="auto"/>
        <w:ind w:firstLine="709"/>
        <w:jc w:val="both"/>
        <w:rPr>
          <w:rFonts w:ascii="Times New Roman" w:hAnsi="Times New Roman"/>
          <w:sz w:val="28"/>
          <w:szCs w:val="28"/>
        </w:rPr>
      </w:pPr>
      <w:r w:rsidRPr="00414B27">
        <w:rPr>
          <w:rFonts w:ascii="Times New Roman" w:hAnsi="Times New Roman"/>
          <w:sz w:val="28"/>
          <w:szCs w:val="28"/>
        </w:rPr>
        <w:t xml:space="preserve">«5)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6710DE" w:rsidRPr="00C1340D" w:rsidRDefault="006710DE" w:rsidP="006710DE">
      <w:pPr>
        <w:numPr>
          <w:ilvl w:val="0"/>
          <w:numId w:val="2"/>
        </w:numPr>
        <w:spacing w:after="0" w:line="240" w:lineRule="auto"/>
        <w:ind w:left="0" w:firstLine="709"/>
        <w:rPr>
          <w:rFonts w:ascii="Times New Roman" w:hAnsi="Times New Roman"/>
          <w:sz w:val="28"/>
          <w:szCs w:val="28"/>
        </w:rPr>
      </w:pPr>
      <w:r w:rsidRPr="00E87185">
        <w:rPr>
          <w:rFonts w:ascii="Times New Roman" w:eastAsia="font171" w:hAnsi="Times New Roman"/>
          <w:sz w:val="28"/>
          <w:szCs w:val="28"/>
          <w:lang w:bidi="ru-RU"/>
        </w:rPr>
        <w:t>Настоящее постановление вступает в</w:t>
      </w:r>
      <w:r>
        <w:rPr>
          <w:rFonts w:ascii="Times New Roman" w:eastAsia="font171" w:hAnsi="Times New Roman"/>
          <w:sz w:val="28"/>
          <w:szCs w:val="28"/>
          <w:lang w:bidi="ru-RU"/>
        </w:rPr>
        <w:t xml:space="preserve"> силу со дня официального обнародования, а также подлежит размещению </w:t>
      </w:r>
      <w:r w:rsidRPr="00E87185">
        <w:rPr>
          <w:rFonts w:ascii="Times New Roman" w:eastAsia="font171" w:hAnsi="Times New Roman"/>
          <w:sz w:val="28"/>
          <w:szCs w:val="28"/>
          <w:lang w:bidi="ru-RU"/>
        </w:rPr>
        <w:t xml:space="preserve">на </w:t>
      </w:r>
      <w:r w:rsidRPr="004B5559">
        <w:rPr>
          <w:rFonts w:ascii="Times New Roman" w:eastAsia="font171" w:hAnsi="Times New Roman"/>
          <w:sz w:val="28"/>
          <w:szCs w:val="28"/>
          <w:lang w:bidi="ru-RU"/>
        </w:rPr>
        <w:t>официальном сайте администрации Екатериновского муниципального района в сети «Интернет».</w:t>
      </w:r>
    </w:p>
    <w:p w:rsidR="006710DE" w:rsidRPr="004B5559" w:rsidRDefault="006710DE" w:rsidP="006710DE">
      <w:pPr>
        <w:pStyle w:val="a3"/>
        <w:numPr>
          <w:ilvl w:val="0"/>
          <w:numId w:val="2"/>
        </w:numPr>
        <w:ind w:left="113" w:firstLine="596"/>
        <w:rPr>
          <w:rFonts w:ascii="Times New Roman" w:hAnsi="Times New Roman"/>
          <w:b/>
          <w:sz w:val="28"/>
          <w:szCs w:val="28"/>
        </w:rPr>
      </w:pPr>
      <w:r>
        <w:rPr>
          <w:rFonts w:ascii="Times New Roman" w:hAnsi="Times New Roman"/>
          <w:sz w:val="28"/>
          <w:szCs w:val="28"/>
        </w:rPr>
        <w:t xml:space="preserve"> </w:t>
      </w:r>
      <w:r w:rsidRPr="004B5559">
        <w:rPr>
          <w:rFonts w:ascii="Times New Roman" w:hAnsi="Times New Roman"/>
          <w:sz w:val="28"/>
          <w:szCs w:val="28"/>
        </w:rPr>
        <w:t xml:space="preserve">Контроль за исполнением  настоящего постановления  возложить </w:t>
      </w:r>
      <w:r>
        <w:rPr>
          <w:rFonts w:ascii="Times New Roman" w:hAnsi="Times New Roman"/>
          <w:sz w:val="28"/>
          <w:szCs w:val="28"/>
        </w:rPr>
        <w:t>на Главу Альшанского муниципального образования.</w:t>
      </w:r>
    </w:p>
    <w:p w:rsidR="006710DE" w:rsidRDefault="006710DE" w:rsidP="006710DE">
      <w:pPr>
        <w:pStyle w:val="a3"/>
        <w:ind w:left="360"/>
        <w:rPr>
          <w:rFonts w:ascii="Times New Roman" w:hAnsi="Times New Roman"/>
          <w:b/>
          <w:sz w:val="28"/>
          <w:szCs w:val="28"/>
        </w:rPr>
      </w:pPr>
    </w:p>
    <w:p w:rsidR="006710DE" w:rsidRDefault="006710DE" w:rsidP="006710DE">
      <w:pPr>
        <w:pStyle w:val="a3"/>
        <w:ind w:left="360"/>
        <w:rPr>
          <w:rFonts w:ascii="Times New Roman" w:hAnsi="Times New Roman"/>
          <w:b/>
          <w:sz w:val="28"/>
          <w:szCs w:val="28"/>
        </w:rPr>
      </w:pPr>
    </w:p>
    <w:p w:rsidR="006710DE" w:rsidRDefault="006710DE" w:rsidP="006710DE">
      <w:pPr>
        <w:pStyle w:val="a3"/>
        <w:ind w:left="360"/>
        <w:rPr>
          <w:rFonts w:ascii="Times New Roman" w:hAnsi="Times New Roman"/>
          <w:b/>
          <w:sz w:val="28"/>
          <w:szCs w:val="28"/>
        </w:rPr>
      </w:pPr>
    </w:p>
    <w:p w:rsidR="006710DE" w:rsidRDefault="006710DE" w:rsidP="006710DE">
      <w:pPr>
        <w:pStyle w:val="a3"/>
        <w:ind w:left="360"/>
        <w:rPr>
          <w:rFonts w:ascii="Times New Roman" w:hAnsi="Times New Roman"/>
          <w:b/>
          <w:sz w:val="28"/>
          <w:szCs w:val="28"/>
        </w:rPr>
      </w:pPr>
    </w:p>
    <w:p w:rsidR="006710DE" w:rsidRDefault="006710DE" w:rsidP="006710DE">
      <w:pPr>
        <w:pStyle w:val="a3"/>
        <w:ind w:left="360"/>
        <w:rPr>
          <w:rFonts w:ascii="Times New Roman" w:hAnsi="Times New Roman"/>
          <w:b/>
          <w:sz w:val="28"/>
          <w:szCs w:val="28"/>
        </w:rPr>
      </w:pPr>
    </w:p>
    <w:p w:rsidR="006710DE" w:rsidRPr="00E87185" w:rsidRDefault="006710DE" w:rsidP="006710DE">
      <w:pPr>
        <w:pStyle w:val="a3"/>
        <w:ind w:left="360"/>
        <w:rPr>
          <w:rFonts w:ascii="Times New Roman" w:hAnsi="Times New Roman"/>
          <w:b/>
          <w:sz w:val="28"/>
          <w:szCs w:val="28"/>
        </w:rPr>
      </w:pPr>
      <w:r w:rsidRPr="00E87185">
        <w:rPr>
          <w:rFonts w:ascii="Times New Roman" w:hAnsi="Times New Roman"/>
          <w:b/>
          <w:sz w:val="28"/>
          <w:szCs w:val="28"/>
        </w:rPr>
        <w:t xml:space="preserve">Глава </w:t>
      </w:r>
      <w:r>
        <w:rPr>
          <w:rFonts w:ascii="Times New Roman" w:hAnsi="Times New Roman"/>
          <w:b/>
          <w:sz w:val="28"/>
          <w:szCs w:val="28"/>
        </w:rPr>
        <w:t xml:space="preserve">Альшанского </w:t>
      </w:r>
    </w:p>
    <w:p w:rsidR="006710DE" w:rsidRDefault="006710DE" w:rsidP="006710DE">
      <w:pPr>
        <w:pStyle w:val="a3"/>
        <w:rPr>
          <w:rFonts w:ascii="Times New Roman" w:hAnsi="Times New Roman"/>
          <w:b/>
          <w:sz w:val="28"/>
          <w:szCs w:val="28"/>
        </w:rPr>
      </w:pPr>
      <w:r>
        <w:rPr>
          <w:rFonts w:ascii="Times New Roman" w:hAnsi="Times New Roman"/>
          <w:b/>
          <w:sz w:val="28"/>
          <w:szCs w:val="28"/>
        </w:rPr>
        <w:t>м</w:t>
      </w:r>
      <w:r w:rsidRPr="00E87185">
        <w:rPr>
          <w:rFonts w:ascii="Times New Roman" w:hAnsi="Times New Roman"/>
          <w:b/>
          <w:sz w:val="28"/>
          <w:szCs w:val="28"/>
        </w:rPr>
        <w:t>униципального</w:t>
      </w:r>
      <w:r>
        <w:rPr>
          <w:rFonts w:ascii="Times New Roman" w:hAnsi="Times New Roman"/>
          <w:b/>
          <w:sz w:val="28"/>
          <w:szCs w:val="28"/>
        </w:rPr>
        <w:t xml:space="preserve"> образования                                                 М.Ф. Виняев.  </w:t>
      </w:r>
      <w:r w:rsidRPr="00E87185">
        <w:rPr>
          <w:rFonts w:ascii="Times New Roman" w:hAnsi="Times New Roman"/>
          <w:b/>
          <w:sz w:val="28"/>
          <w:szCs w:val="28"/>
        </w:rPr>
        <w:t xml:space="preserve"> </w:t>
      </w:r>
    </w:p>
    <w:p w:rsidR="006710DE" w:rsidRDefault="006710DE" w:rsidP="006710DE">
      <w:pPr>
        <w:tabs>
          <w:tab w:val="left" w:pos="7513"/>
        </w:tabs>
        <w:rPr>
          <w:rFonts w:ascii="Times New Roman" w:hAnsi="Times New Roman"/>
          <w:b/>
          <w:sz w:val="28"/>
          <w:szCs w:val="28"/>
        </w:rPr>
      </w:pPr>
    </w:p>
    <w:p w:rsidR="006710DE" w:rsidRDefault="006710DE" w:rsidP="006710DE">
      <w:pPr>
        <w:tabs>
          <w:tab w:val="left" w:pos="7513"/>
        </w:tabs>
        <w:rPr>
          <w:rFonts w:ascii="Times New Roman" w:hAnsi="Times New Roman"/>
          <w:b/>
          <w:sz w:val="28"/>
          <w:szCs w:val="28"/>
        </w:rPr>
      </w:pPr>
    </w:p>
    <w:p w:rsidR="006710DE" w:rsidRDefault="006710DE" w:rsidP="006710DE">
      <w:pPr>
        <w:tabs>
          <w:tab w:val="left" w:pos="7513"/>
        </w:tabs>
        <w:rPr>
          <w:rFonts w:ascii="Times New Roman" w:hAnsi="Times New Roman"/>
          <w:b/>
          <w:sz w:val="28"/>
          <w:szCs w:val="28"/>
        </w:rPr>
      </w:pPr>
    </w:p>
    <w:p w:rsidR="006710DE" w:rsidRDefault="006710DE" w:rsidP="006710DE">
      <w:pPr>
        <w:tabs>
          <w:tab w:val="left" w:pos="7513"/>
        </w:tabs>
        <w:rPr>
          <w:rFonts w:ascii="Times New Roman" w:hAnsi="Times New Roman"/>
          <w:b/>
          <w:sz w:val="28"/>
          <w:szCs w:val="28"/>
        </w:rPr>
      </w:pPr>
    </w:p>
    <w:p w:rsidR="006710DE" w:rsidRDefault="006710DE" w:rsidP="006710DE">
      <w:pPr>
        <w:tabs>
          <w:tab w:val="left" w:pos="7513"/>
        </w:tabs>
        <w:rPr>
          <w:rFonts w:ascii="Times New Roman" w:hAnsi="Times New Roman"/>
          <w:b/>
          <w:sz w:val="28"/>
          <w:szCs w:val="28"/>
        </w:rPr>
      </w:pPr>
    </w:p>
    <w:p w:rsidR="006710DE" w:rsidRDefault="006710DE" w:rsidP="006710DE">
      <w:pPr>
        <w:tabs>
          <w:tab w:val="left" w:pos="7513"/>
        </w:tabs>
        <w:rPr>
          <w:rFonts w:ascii="Times New Roman" w:hAnsi="Times New Roman"/>
          <w:b/>
          <w:sz w:val="28"/>
          <w:szCs w:val="28"/>
        </w:rPr>
      </w:pPr>
    </w:p>
    <w:p w:rsidR="00E12CD4" w:rsidRDefault="00E12CD4" w:rsidP="00E12CD4">
      <w:pPr>
        <w:tabs>
          <w:tab w:val="left" w:pos="7513"/>
        </w:tabs>
        <w:jc w:val="right"/>
        <w:rPr>
          <w:rFonts w:ascii="Times New Roman" w:hAnsi="Times New Roman"/>
          <w:b/>
          <w:sz w:val="28"/>
          <w:szCs w:val="28"/>
        </w:rPr>
      </w:pPr>
    </w:p>
    <w:p w:rsidR="00E12CD4" w:rsidRDefault="00E12CD4" w:rsidP="00E12CD4">
      <w:pPr>
        <w:tabs>
          <w:tab w:val="left" w:pos="7513"/>
        </w:tabs>
        <w:jc w:val="right"/>
        <w:rPr>
          <w:rFonts w:ascii="Times New Roman" w:hAnsi="Times New Roman"/>
          <w:b/>
          <w:sz w:val="28"/>
          <w:szCs w:val="28"/>
        </w:rPr>
      </w:pPr>
    </w:p>
    <w:p w:rsidR="00E12CD4" w:rsidRDefault="00E12CD4" w:rsidP="00E12CD4">
      <w:pPr>
        <w:tabs>
          <w:tab w:val="left" w:pos="7513"/>
        </w:tabs>
        <w:spacing w:after="0" w:line="240" w:lineRule="auto"/>
        <w:jc w:val="right"/>
        <w:rPr>
          <w:rFonts w:ascii="Times New Roman" w:hAnsi="Times New Roman"/>
          <w:b/>
          <w:sz w:val="28"/>
          <w:szCs w:val="28"/>
        </w:rPr>
      </w:pPr>
      <w:r>
        <w:rPr>
          <w:rFonts w:ascii="Times New Roman" w:hAnsi="Times New Roman"/>
          <w:b/>
          <w:sz w:val="28"/>
          <w:szCs w:val="28"/>
        </w:rPr>
        <w:lastRenderedPageBreak/>
        <w:t xml:space="preserve">         </w:t>
      </w:r>
    </w:p>
    <w:p w:rsidR="00E12CD4" w:rsidRPr="00430E2F" w:rsidRDefault="00E12CD4" w:rsidP="00E12CD4">
      <w:pPr>
        <w:tabs>
          <w:tab w:val="left" w:pos="7513"/>
        </w:tabs>
        <w:spacing w:after="0" w:line="240" w:lineRule="auto"/>
        <w:jc w:val="right"/>
        <w:rPr>
          <w:rFonts w:ascii="Times New Roman" w:hAnsi="Times New Roman"/>
          <w:b/>
          <w:sz w:val="20"/>
          <w:szCs w:val="20"/>
        </w:rPr>
      </w:pPr>
      <w:r w:rsidRPr="00430E2F">
        <w:rPr>
          <w:rFonts w:ascii="Times New Roman" w:hAnsi="Times New Roman"/>
          <w:b/>
          <w:sz w:val="20"/>
          <w:szCs w:val="20"/>
        </w:rPr>
        <w:t>Приложение</w:t>
      </w:r>
    </w:p>
    <w:p w:rsidR="00E12CD4" w:rsidRDefault="00E12CD4" w:rsidP="00E12CD4">
      <w:pPr>
        <w:tabs>
          <w:tab w:val="left" w:pos="7513"/>
        </w:tabs>
        <w:spacing w:after="0" w:line="240" w:lineRule="auto"/>
        <w:jc w:val="right"/>
        <w:rPr>
          <w:rFonts w:ascii="Times New Roman" w:hAnsi="Times New Roman"/>
          <w:b/>
          <w:sz w:val="20"/>
          <w:szCs w:val="20"/>
        </w:rPr>
      </w:pPr>
      <w:r w:rsidRPr="00430E2F">
        <w:rPr>
          <w:rFonts w:ascii="Times New Roman" w:hAnsi="Times New Roman"/>
          <w:b/>
          <w:sz w:val="20"/>
          <w:szCs w:val="20"/>
        </w:rPr>
        <w:t xml:space="preserve">к постановлению администрации                                                                                                   </w:t>
      </w:r>
      <w:r>
        <w:rPr>
          <w:rFonts w:ascii="Times New Roman" w:hAnsi="Times New Roman"/>
          <w:b/>
          <w:sz w:val="20"/>
          <w:szCs w:val="20"/>
        </w:rPr>
        <w:t xml:space="preserve">                            </w:t>
      </w:r>
      <w:r w:rsidRPr="00430E2F">
        <w:rPr>
          <w:rFonts w:ascii="Times New Roman" w:hAnsi="Times New Roman"/>
          <w:b/>
          <w:sz w:val="20"/>
          <w:szCs w:val="20"/>
        </w:rPr>
        <w:t xml:space="preserve">  Альшанского муниципального образования                                                                                               </w:t>
      </w:r>
      <w:r>
        <w:rPr>
          <w:rFonts w:ascii="Times New Roman" w:hAnsi="Times New Roman"/>
          <w:b/>
          <w:sz w:val="20"/>
          <w:szCs w:val="20"/>
        </w:rPr>
        <w:t xml:space="preserve">                            </w:t>
      </w:r>
      <w:r w:rsidRPr="00430E2F">
        <w:rPr>
          <w:rFonts w:ascii="Times New Roman" w:hAnsi="Times New Roman"/>
          <w:b/>
          <w:sz w:val="20"/>
          <w:szCs w:val="20"/>
        </w:rPr>
        <w:t xml:space="preserve"> от </w:t>
      </w:r>
      <w:r>
        <w:rPr>
          <w:rFonts w:ascii="Times New Roman" w:hAnsi="Times New Roman"/>
          <w:b/>
          <w:sz w:val="20"/>
          <w:szCs w:val="20"/>
        </w:rPr>
        <w:t>30.05</w:t>
      </w:r>
      <w:r w:rsidRPr="00430E2F">
        <w:rPr>
          <w:rFonts w:ascii="Times New Roman" w:hAnsi="Times New Roman"/>
          <w:b/>
          <w:sz w:val="20"/>
          <w:szCs w:val="20"/>
        </w:rPr>
        <w:t>.2022 г. №</w:t>
      </w:r>
      <w:r>
        <w:rPr>
          <w:rFonts w:ascii="Times New Roman" w:hAnsi="Times New Roman"/>
          <w:b/>
          <w:sz w:val="20"/>
          <w:szCs w:val="20"/>
        </w:rPr>
        <w:t xml:space="preserve"> 34;                                                                                                                                                                 с изменениями от 10.03.2023 г. № 17</w:t>
      </w:r>
    </w:p>
    <w:p w:rsidR="00E12CD4" w:rsidRPr="00E12CD4" w:rsidRDefault="00E12CD4" w:rsidP="00E12CD4">
      <w:pPr>
        <w:tabs>
          <w:tab w:val="left" w:pos="7513"/>
        </w:tabs>
        <w:spacing w:after="0" w:line="240" w:lineRule="auto"/>
        <w:jc w:val="right"/>
        <w:rPr>
          <w:rFonts w:ascii="Times New Roman" w:hAnsi="Times New Roman"/>
          <w:b/>
          <w:sz w:val="20"/>
          <w:szCs w:val="20"/>
        </w:rPr>
      </w:pPr>
    </w:p>
    <w:p w:rsidR="00E12CD4" w:rsidRPr="00E12CD4" w:rsidRDefault="00E12CD4" w:rsidP="00E12CD4">
      <w:pPr>
        <w:spacing w:line="240" w:lineRule="auto"/>
        <w:ind w:right="-1" w:firstLine="709"/>
        <w:jc w:val="center"/>
        <w:rPr>
          <w:rFonts w:ascii="Times New Roman" w:hAnsi="Times New Roman" w:cs="Times New Roman"/>
          <w:b/>
          <w:bCs/>
          <w:sz w:val="24"/>
          <w:szCs w:val="24"/>
        </w:rPr>
      </w:pPr>
      <w:r w:rsidRPr="00E12CD4">
        <w:rPr>
          <w:rFonts w:ascii="Times New Roman" w:hAnsi="Times New Roman" w:cs="Times New Roman"/>
          <w:b/>
          <w:bCs/>
          <w:sz w:val="24"/>
          <w:szCs w:val="24"/>
        </w:rPr>
        <w:t xml:space="preserve">Порядок </w:t>
      </w:r>
    </w:p>
    <w:p w:rsidR="00E12CD4" w:rsidRPr="00E12CD4" w:rsidRDefault="00E12CD4" w:rsidP="00E12CD4">
      <w:pPr>
        <w:spacing w:line="240" w:lineRule="auto"/>
        <w:ind w:right="-1" w:firstLine="709"/>
        <w:jc w:val="center"/>
        <w:rPr>
          <w:rFonts w:ascii="Times New Roman" w:hAnsi="Times New Roman" w:cs="Times New Roman"/>
          <w:b/>
          <w:bCs/>
          <w:sz w:val="24"/>
          <w:szCs w:val="24"/>
        </w:rPr>
      </w:pPr>
      <w:r w:rsidRPr="00E12CD4">
        <w:rPr>
          <w:rFonts w:ascii="Times New Roman" w:hAnsi="Times New Roman" w:cs="Times New Roman"/>
          <w:b/>
          <w:bCs/>
          <w:sz w:val="24"/>
          <w:szCs w:val="24"/>
        </w:rPr>
        <w:t xml:space="preserve">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r>
        <w:rPr>
          <w:rFonts w:ascii="Times New Roman" w:hAnsi="Times New Roman" w:cs="Times New Roman"/>
          <w:b/>
          <w:bCs/>
          <w:sz w:val="24"/>
          <w:szCs w:val="24"/>
        </w:rPr>
        <w:t xml:space="preserve">                                                        </w:t>
      </w:r>
      <w:r w:rsidRPr="00E12CD4">
        <w:rPr>
          <w:rFonts w:ascii="Times New Roman" w:hAnsi="Times New Roman" w:cs="Times New Roman"/>
          <w:b/>
          <w:sz w:val="24"/>
          <w:szCs w:val="24"/>
        </w:rPr>
        <w:t xml:space="preserve">Альшанского муниципального образования                                 </w:t>
      </w:r>
      <w:r>
        <w:rPr>
          <w:rFonts w:ascii="Times New Roman" w:hAnsi="Times New Roman" w:cs="Times New Roman"/>
          <w:b/>
          <w:sz w:val="24"/>
          <w:szCs w:val="24"/>
        </w:rPr>
        <w:t xml:space="preserve">                            </w:t>
      </w:r>
      <w:r w:rsidRPr="00E12CD4">
        <w:rPr>
          <w:rFonts w:ascii="Times New Roman" w:hAnsi="Times New Roman" w:cs="Times New Roman"/>
          <w:b/>
          <w:sz w:val="24"/>
          <w:szCs w:val="24"/>
        </w:rPr>
        <w:t>Екатериновского муниципального района Саратовской области</w:t>
      </w:r>
    </w:p>
    <w:p w:rsidR="00E12CD4" w:rsidRPr="00E12CD4" w:rsidRDefault="00E12CD4" w:rsidP="00E12CD4">
      <w:pPr>
        <w:pStyle w:val="60"/>
        <w:numPr>
          <w:ilvl w:val="0"/>
          <w:numId w:val="3"/>
        </w:numPr>
        <w:shd w:val="clear" w:color="auto" w:fill="auto"/>
        <w:tabs>
          <w:tab w:val="left" w:pos="567"/>
        </w:tabs>
        <w:spacing w:before="0" w:line="240" w:lineRule="auto"/>
        <w:ind w:left="720" w:firstLine="709"/>
        <w:rPr>
          <w:rFonts w:ascii="Times New Roman" w:hAnsi="Times New Roman" w:cs="Times New Roman"/>
          <w:sz w:val="24"/>
          <w:szCs w:val="24"/>
        </w:rPr>
      </w:pPr>
      <w:r w:rsidRPr="00E12CD4">
        <w:rPr>
          <w:rFonts w:ascii="Times New Roman" w:hAnsi="Times New Roman" w:cs="Times New Roman"/>
          <w:sz w:val="24"/>
          <w:szCs w:val="24"/>
        </w:rPr>
        <w:t>Общие положения о предоставлении субсидий</w:t>
      </w:r>
    </w:p>
    <w:p w:rsidR="00E12CD4" w:rsidRPr="00E12CD4" w:rsidRDefault="00E12CD4" w:rsidP="00E12CD4">
      <w:pPr>
        <w:pStyle w:val="20"/>
        <w:numPr>
          <w:ilvl w:val="1"/>
          <w:numId w:val="3"/>
        </w:numPr>
        <w:shd w:val="clear" w:color="auto" w:fill="auto"/>
        <w:tabs>
          <w:tab w:val="left" w:pos="1196"/>
        </w:tabs>
        <w:spacing w:before="0" w:line="240" w:lineRule="auto"/>
        <w:ind w:left="-283" w:firstLine="709"/>
        <w:rPr>
          <w:rFonts w:ascii="Times New Roman" w:hAnsi="Times New Roman" w:cs="Times New Roman"/>
          <w:sz w:val="24"/>
          <w:szCs w:val="24"/>
        </w:rPr>
      </w:pPr>
      <w:bookmarkStart w:id="0" w:name="bookmark2"/>
      <w:r w:rsidRPr="00E12CD4">
        <w:rPr>
          <w:rFonts w:ascii="Times New Roman" w:hAnsi="Times New Roman" w:cs="Times New Roman"/>
          <w:sz w:val="24"/>
          <w:szCs w:val="24"/>
        </w:rPr>
        <w:t>Настоящий Порядок разработан в соответствии со</w:t>
      </w:r>
      <w:hyperlink r:id="rId7" w:history="1">
        <w:r w:rsidRPr="00E12CD4">
          <w:rPr>
            <w:rStyle w:val="a4"/>
            <w:rFonts w:ascii="Times New Roman" w:hAnsi="Times New Roman"/>
            <w:sz w:val="24"/>
            <w:szCs w:val="24"/>
          </w:rPr>
          <w:t xml:space="preserve"> статьей 78 </w:t>
        </w:r>
      </w:hyperlink>
      <w:r w:rsidRPr="00E12CD4">
        <w:rPr>
          <w:rFonts w:ascii="Times New Roman" w:hAnsi="Times New Roman" w:cs="Times New Roman"/>
          <w:sz w:val="24"/>
          <w:szCs w:val="24"/>
        </w:rPr>
        <w:t>Бюджетного кодекса Российской Федерации,</w:t>
      </w:r>
      <w:hyperlink r:id="rId8" w:history="1">
        <w:r w:rsidRPr="00E12CD4">
          <w:rPr>
            <w:rStyle w:val="a4"/>
            <w:rFonts w:ascii="Times New Roman" w:hAnsi="Times New Roman"/>
            <w:sz w:val="24"/>
            <w:szCs w:val="24"/>
          </w:rPr>
          <w:t xml:space="preserve"> Постановлением </w:t>
        </w:r>
      </w:hyperlink>
      <w:r w:rsidRPr="00E12CD4">
        <w:rPr>
          <w:rFonts w:ascii="Times New Roman" w:hAnsi="Times New Roman" w:cs="Times New Roman"/>
          <w:sz w:val="24"/>
          <w:szCs w:val="24"/>
        </w:rPr>
        <w:t xml:space="preserve">Правительства Российской Федерации от 18 сентября 2020 года </w:t>
      </w:r>
      <w:r w:rsidRPr="00E12CD4">
        <w:rPr>
          <w:rFonts w:ascii="Times New Roman" w:hAnsi="Times New Roman" w:cs="Times New Roman"/>
          <w:sz w:val="24"/>
          <w:szCs w:val="24"/>
          <w:lang w:eastAsia="en-US" w:bidi="en-US"/>
        </w:rPr>
        <w:t>№</w:t>
      </w:r>
      <w:r w:rsidRPr="00E12CD4">
        <w:rPr>
          <w:rFonts w:ascii="Times New Roman" w:hAnsi="Times New Roman"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порядок предоставления на безвозмездной и безвозвратной основе денежных средств из бюджета Альшанского муниципального образования Екатериновского муниципального района Саратовской области</w:t>
      </w:r>
      <w:r w:rsidRPr="00E12CD4">
        <w:rPr>
          <w:rFonts w:ascii="Times New Roman" w:hAnsi="Times New Roman" w:cs="Times New Roman"/>
          <w:sz w:val="24"/>
          <w:szCs w:val="24"/>
          <w:lang w:eastAsia="en-US"/>
        </w:rPr>
        <w:t xml:space="preserve"> </w:t>
      </w:r>
      <w:r w:rsidRPr="00E12CD4">
        <w:rPr>
          <w:rFonts w:ascii="Times New Roman" w:hAnsi="Times New Roman" w:cs="Times New Roman"/>
          <w:sz w:val="24"/>
          <w:szCs w:val="24"/>
        </w:rPr>
        <w:t>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w:t>
      </w:r>
      <w:bookmarkEnd w:id="0"/>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В настоящем Порядке используется следующие понятия: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участник отбора – юридическое лицо (за исключением государственных (муниципальных) учреждений), индивидуальный предприниматель, физическое лицо – производители товаров, работ, услуг, обратившиеся в порядке, предусмотренном разделом 2 настоящего Порядка, за предоставлением субсидии, в том числе грантов в форме субсидии (далее –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получатель субсидии – участник отбора, в отношении которого в порядке, предусмотренном пунктом 24 настоящего Порядка, принято решение о предоставлении субсидии;</w:t>
      </w:r>
    </w:p>
    <w:p w:rsidR="00E12CD4" w:rsidRPr="00E12CD4" w:rsidRDefault="00E12CD4" w:rsidP="005E48FD">
      <w:pPr>
        <w:pStyle w:val="20"/>
        <w:shd w:val="clear" w:color="auto" w:fill="auto"/>
        <w:tabs>
          <w:tab w:val="left" w:pos="1196"/>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3) проект – документ, оформленный в письменном виде и предусматривающий проведение культурных, экономических, экологических и иных мероприятий на территории Альшанского муниципального образования Екатериновского муниципального района Саратовской области.</w:t>
      </w:r>
    </w:p>
    <w:p w:rsidR="00E12CD4" w:rsidRPr="00E12CD4" w:rsidRDefault="00E12CD4" w:rsidP="005E48FD">
      <w:pPr>
        <w:pStyle w:val="20"/>
        <w:numPr>
          <w:ilvl w:val="0"/>
          <w:numId w:val="4"/>
        </w:numPr>
        <w:shd w:val="clear" w:color="auto" w:fill="auto"/>
        <w:tabs>
          <w:tab w:val="left" w:pos="0"/>
          <w:tab w:val="left" w:pos="1134"/>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в связи с производством (реализацией) ими товаров, выполнением работ, оказанием услуг, в соответствии с настоящим Порядком, осуществляется в целях:</w:t>
      </w:r>
    </w:p>
    <w:p w:rsidR="00E12CD4" w:rsidRPr="00E12CD4" w:rsidRDefault="00E12CD4" w:rsidP="005E48FD">
      <w:pPr>
        <w:pStyle w:val="20"/>
        <w:shd w:val="clear" w:color="auto" w:fill="auto"/>
        <w:tabs>
          <w:tab w:val="left" w:pos="1068"/>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а)</w:t>
      </w:r>
      <w:r w:rsidRPr="00E12CD4">
        <w:rPr>
          <w:rFonts w:ascii="Times New Roman" w:hAnsi="Times New Roman" w:cs="Times New Roman"/>
          <w:sz w:val="24"/>
          <w:szCs w:val="24"/>
        </w:rPr>
        <w:tab/>
        <w:t>возмещения недополученных доходов;</w:t>
      </w:r>
    </w:p>
    <w:p w:rsidR="00E12CD4" w:rsidRPr="00E12CD4" w:rsidRDefault="00E12CD4" w:rsidP="005E48FD">
      <w:pPr>
        <w:pStyle w:val="20"/>
        <w:shd w:val="clear" w:color="auto" w:fill="auto"/>
        <w:tabs>
          <w:tab w:val="left" w:pos="1087"/>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б)</w:t>
      </w:r>
      <w:r w:rsidRPr="00E12CD4">
        <w:rPr>
          <w:rFonts w:ascii="Times New Roman" w:hAnsi="Times New Roman" w:cs="Times New Roman"/>
          <w:sz w:val="24"/>
          <w:szCs w:val="24"/>
        </w:rPr>
        <w:tab/>
        <w:t>финансового обеспечения (возмещения) затрат;</w:t>
      </w:r>
    </w:p>
    <w:p w:rsidR="00E12CD4" w:rsidRPr="00E12CD4" w:rsidRDefault="00E12CD4" w:rsidP="005E48FD">
      <w:pPr>
        <w:pStyle w:val="20"/>
        <w:shd w:val="clear" w:color="auto" w:fill="auto"/>
        <w:tabs>
          <w:tab w:val="left" w:pos="1087"/>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в)</w:t>
      </w:r>
      <w:r w:rsidRPr="00E12CD4">
        <w:rPr>
          <w:rFonts w:ascii="Times New Roman" w:hAnsi="Times New Roman" w:cs="Times New Roman"/>
          <w:sz w:val="24"/>
          <w:szCs w:val="24"/>
        </w:rPr>
        <w:tab/>
        <w:t>предоставления грантов в форме субсидий.</w:t>
      </w:r>
    </w:p>
    <w:p w:rsidR="00E12CD4" w:rsidRPr="00E12CD4" w:rsidRDefault="00E12CD4" w:rsidP="005E48FD">
      <w:pPr>
        <w:pStyle w:val="20"/>
        <w:shd w:val="clear" w:color="auto" w:fill="auto"/>
        <w:tabs>
          <w:tab w:val="left" w:pos="1087"/>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 xml:space="preserve">4. Главным распорядителем средств бюджета Альшанского муниципального образования Екатериновского муниципального района Саратовской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w:t>
      </w:r>
      <w:r w:rsidRPr="00E12CD4">
        <w:rPr>
          <w:rFonts w:ascii="Times New Roman" w:hAnsi="Times New Roman" w:cs="Times New Roman"/>
          <w:sz w:val="24"/>
          <w:szCs w:val="24"/>
        </w:rPr>
        <w:lastRenderedPageBreak/>
        <w:t>предоставление субсидий, является Администрация Альшанского муниципального образования Екатериновского муниципального района Саратовской области (далее также – Администрация, главный распорядитель).</w:t>
      </w:r>
    </w:p>
    <w:p w:rsidR="00E12CD4" w:rsidRPr="00E12CD4" w:rsidRDefault="00E12CD4" w:rsidP="005E48FD">
      <w:pPr>
        <w:pStyle w:val="20"/>
        <w:shd w:val="clear" w:color="auto" w:fill="auto"/>
        <w:tabs>
          <w:tab w:val="left" w:pos="1191"/>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5. Субсидии предоставляются из средств бюджета Альшанского муниципального образования Екатериновского муниципального района Саратовской области, предусмотренных на соответствующий финансовый год (соответствующий финансовый год и плановый период), в соответствии со сводной бюджетной росписью, в пределах бюджетных ассигнований и лимитов бюджетных обязательств на соответствующий финансовый год.</w:t>
      </w:r>
    </w:p>
    <w:p w:rsidR="00E12CD4" w:rsidRPr="00E12CD4" w:rsidRDefault="00E12CD4" w:rsidP="005E48FD">
      <w:pPr>
        <w:pStyle w:val="20"/>
        <w:shd w:val="clear" w:color="auto" w:fill="auto"/>
        <w:tabs>
          <w:tab w:val="left" w:pos="1196"/>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6. Субсидии предоставляются главным распорядителем по результатам отбора получателей субсидии, который проводится в форме конкурса (далее – отбор).</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7. Субсидии предоставляются юридическим лицам, индивидуальным предпринимателям, физическим лицам, соответствующим следующим критериям отбора: </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регистрация в установленном законодательством порядке и осуществление деятельности на территории Альшанского муниципального образования Екатериновского муниципального района Саратовской области (для индивидуальных предпринимателей и юридических лиц).</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соответствие сферы деятельности участника отбора видам деятельности, определенным решением о бюджете Альшанского муниципального образования Екатериновского муниципального района Саратовской области на очередной финансовый год.</w:t>
      </w:r>
    </w:p>
    <w:p w:rsidR="00E12CD4" w:rsidRPr="005E48FD" w:rsidRDefault="00E12CD4" w:rsidP="005E48FD">
      <w:pPr>
        <w:pStyle w:val="20"/>
        <w:shd w:val="clear" w:color="auto" w:fill="auto"/>
        <w:tabs>
          <w:tab w:val="left" w:pos="1196"/>
        </w:tabs>
        <w:spacing w:before="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8. Сведения о субсидиях размещаются на Едином портале бюджетной системы Российской Федерации.</w:t>
      </w:r>
    </w:p>
    <w:p w:rsidR="00E12CD4" w:rsidRPr="005E48FD" w:rsidRDefault="00E12CD4" w:rsidP="005E48FD">
      <w:pPr>
        <w:spacing w:line="240" w:lineRule="auto"/>
        <w:ind w:left="-283" w:firstLine="709"/>
        <w:jc w:val="center"/>
        <w:rPr>
          <w:rFonts w:ascii="Times New Roman" w:eastAsia="Times New Roman CYR" w:hAnsi="Times New Roman" w:cs="Times New Roman"/>
          <w:b/>
          <w:sz w:val="24"/>
          <w:szCs w:val="24"/>
        </w:rPr>
      </w:pPr>
      <w:r w:rsidRPr="00E12CD4">
        <w:rPr>
          <w:rFonts w:ascii="Times New Roman" w:eastAsia="Times New Roman CYR" w:hAnsi="Times New Roman" w:cs="Times New Roman"/>
          <w:b/>
          <w:sz w:val="24"/>
          <w:szCs w:val="24"/>
        </w:rPr>
        <w:t xml:space="preserve">2. Порядок проведения отбора </w:t>
      </w:r>
      <w:r w:rsidRPr="00E12CD4">
        <w:rPr>
          <w:rFonts w:ascii="Times New Roman" w:hAnsi="Times New Roman" w:cs="Times New Roman"/>
          <w:b/>
          <w:sz w:val="24"/>
          <w:szCs w:val="24"/>
        </w:rPr>
        <w:t>получателей субсидий</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1" w:name="sub_7"/>
      <w:r w:rsidRPr="00E12CD4">
        <w:rPr>
          <w:rFonts w:ascii="Times New Roman" w:hAnsi="Times New Roman" w:cs="Times New Roman"/>
          <w:sz w:val="24"/>
          <w:szCs w:val="24"/>
        </w:rPr>
        <w:t>9. Главный распорядитель размещает извещение о проведении отбора на Едином портале бюджетной системы Российской Федерации, на официальном сайте администрации Альшанского муниципального образования Екатериновского муниципального района Саратовской области в информационно-телекоммуникационной сети «Интернет» за 3 рабочих дня до начала приема заявок.</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10. В извещении о проведении отбора </w:t>
      </w:r>
      <w:bookmarkStart w:id="2" w:name="sub_8"/>
      <w:bookmarkEnd w:id="1"/>
      <w:r w:rsidRPr="00E12CD4">
        <w:rPr>
          <w:rFonts w:ascii="Times New Roman" w:hAnsi="Times New Roman" w:cs="Times New Roman"/>
          <w:sz w:val="24"/>
          <w:szCs w:val="24"/>
        </w:rPr>
        <w:t>должны быть указаны следующие сведения: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наименование, место нахождения, почтовый адрес, адрес электронной почты Администрации;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результаты предоставления субсидий в соответствии с пунктом 41 настоящего Порядка;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требования к участникам отбора в соответствии с пунктом 11 настоящего Порядка и перечень документов, представляемых участниками отбора для подтверждения их соответствия указанным требованиям;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7) 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в соответствии с Приложениями 1 и 2 к настоящему Порядку;</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8)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lastRenderedPageBreak/>
        <w:t>9) правила рассмотрения и оценки предложений (заявок) участников отбора в соответствии с пунктами 21 – 27 настоящего Порядка;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11) срок, в течение которого победитель (победители) отбора должен подписать соглашение о предоставлении субсидии (далее – соглашение);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12) условия признания победителя (победителей) отбора уклонившимся от заключения соглашения;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13) дата размещения результатов отбора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11. Участник отбора на первое число месяца, в котором объявлен отбор, должен соответствовать критериям, установленным пунктом 7 настоящего Порядка, а также следующим требованиям: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у участника отбора должна отсутствовать просроченная задолженность по возврату в бюджет Альшанского муниципального образования Екатериновского муниципального района Саратовской области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Альшанским муниципальным образованием Екатериновского муниципального района Саратовской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5)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w:t>
      </w:r>
      <w:r w:rsidRPr="00E12CD4">
        <w:rPr>
          <w:rFonts w:ascii="Times New Roman" w:hAnsi="Times New Roman" w:cs="Times New Roman"/>
          <w:sz w:val="24"/>
          <w:szCs w:val="24"/>
        </w:rPr>
        <w:lastRenderedPageBreak/>
        <w:t>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12CD4" w:rsidRPr="00E12CD4" w:rsidRDefault="00E12CD4" w:rsidP="005E48FD">
      <w:pPr>
        <w:pStyle w:val="a5"/>
        <w:spacing w:before="0" w:beforeAutospacing="0" w:after="0" w:afterAutospacing="0"/>
        <w:ind w:left="-283" w:firstLine="709"/>
        <w:contextualSpacing/>
        <w:jc w:val="both"/>
      </w:pPr>
      <w:r w:rsidRPr="00E12CD4">
        <w:t>6) участники отбора не должны получать средства из бюджета Альшанского муниципального образования Екатериновского муниципального района Саратовской области на основании иных муниципальных правовых актов на цели, установленные пунктом 3 настоящего Порядка.</w:t>
      </w:r>
    </w:p>
    <w:p w:rsidR="00E12CD4" w:rsidRPr="00E12CD4" w:rsidRDefault="00E12CD4" w:rsidP="005E48FD">
      <w:pPr>
        <w:pStyle w:val="a5"/>
        <w:spacing w:before="0" w:beforeAutospacing="0" w:after="0" w:afterAutospacing="0"/>
        <w:ind w:left="-283" w:firstLine="709"/>
        <w:contextualSpacing/>
        <w:jc w:val="both"/>
      </w:pPr>
      <w:r w:rsidRPr="00E12CD4">
        <w:t xml:space="preserve">7) </w:t>
      </w:r>
      <w:r w:rsidRPr="00E12CD4">
        <w:rPr>
          <w:noProof/>
        </w:rP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12CD4" w:rsidRPr="00E12CD4" w:rsidRDefault="00E12CD4" w:rsidP="005E48FD">
      <w:pPr>
        <w:pStyle w:val="a5"/>
        <w:spacing w:before="0" w:beforeAutospacing="0" w:after="0" w:afterAutospacing="0"/>
        <w:ind w:left="-283" w:firstLine="709"/>
        <w:contextualSpacing/>
        <w:jc w:val="both"/>
      </w:pPr>
      <w:bookmarkStart w:id="3" w:name="sub_11"/>
      <w:bookmarkEnd w:id="2"/>
      <w:r w:rsidRPr="00E12CD4">
        <w:t xml:space="preserve">12. Для получения субсидии юридические лица, индивидуальные предприниматели и физические лица представляют в Администрацию следующие документы: </w:t>
      </w:r>
    </w:p>
    <w:p w:rsidR="00E12CD4" w:rsidRPr="00E12CD4" w:rsidRDefault="00E12CD4" w:rsidP="005E48FD">
      <w:pPr>
        <w:pStyle w:val="a5"/>
        <w:spacing w:before="0" w:beforeAutospacing="0" w:after="0" w:afterAutospacing="0"/>
        <w:ind w:left="-283" w:firstLine="709"/>
        <w:contextualSpacing/>
        <w:jc w:val="both"/>
      </w:pPr>
      <w:r w:rsidRPr="00E12CD4">
        <w:t>1) заявка на участие в отборе, составленная по форме, установленной Приложением 1 (для юридических лиц) или Приложением 2 (для индивидуальных предпринимателей и физических лиц) к настоящему Порядку;</w:t>
      </w:r>
    </w:p>
    <w:p w:rsidR="00E12CD4" w:rsidRPr="00E12CD4" w:rsidRDefault="00E12CD4" w:rsidP="005E48FD">
      <w:pPr>
        <w:pStyle w:val="a5"/>
        <w:spacing w:before="0" w:beforeAutospacing="0" w:after="0" w:afterAutospacing="0"/>
        <w:ind w:left="-283" w:firstLine="709"/>
        <w:contextualSpacing/>
        <w:jc w:val="both"/>
      </w:pPr>
      <w:r w:rsidRPr="00E12CD4">
        <w:t>2) расчет доходов и расходов по направлениям деятельности;</w:t>
      </w:r>
    </w:p>
    <w:p w:rsidR="00E12CD4" w:rsidRPr="00E12CD4" w:rsidRDefault="00E12CD4" w:rsidP="005E48FD">
      <w:pPr>
        <w:pStyle w:val="a5"/>
        <w:spacing w:before="0" w:beforeAutospacing="0" w:after="0" w:afterAutospacing="0"/>
        <w:ind w:left="-283" w:firstLine="709"/>
        <w:contextualSpacing/>
        <w:jc w:val="both"/>
      </w:pPr>
      <w:r w:rsidRPr="00E12CD4">
        <w:t>3) документы, подтверждающие фактически произведенные затраты (недополученные доходы).</w:t>
      </w:r>
    </w:p>
    <w:p w:rsidR="00E12CD4" w:rsidRPr="00E12CD4" w:rsidRDefault="00E12CD4" w:rsidP="005E48FD">
      <w:pPr>
        <w:pStyle w:val="a5"/>
        <w:spacing w:before="0" w:beforeAutospacing="0" w:after="0" w:afterAutospacing="0"/>
        <w:ind w:left="-283" w:firstLine="709"/>
        <w:contextualSpacing/>
        <w:jc w:val="both"/>
      </w:pPr>
      <w:r w:rsidRPr="00E12CD4">
        <w:t>4) план реализации проекта;</w:t>
      </w:r>
    </w:p>
    <w:p w:rsidR="00E12CD4" w:rsidRPr="00E12CD4" w:rsidRDefault="00E12CD4" w:rsidP="005E48FD">
      <w:pPr>
        <w:pStyle w:val="a5"/>
        <w:spacing w:before="0" w:beforeAutospacing="0" w:after="0" w:afterAutospacing="0"/>
        <w:ind w:left="-283" w:firstLine="709"/>
        <w:contextualSpacing/>
        <w:jc w:val="both"/>
      </w:pPr>
      <w:r w:rsidRPr="00E12CD4">
        <w:t>5) смета затрат в связи с реализацией проекта, содержащая обоснование структуры и объёма этих затрат;</w:t>
      </w:r>
    </w:p>
    <w:p w:rsidR="00E12CD4" w:rsidRPr="00E12CD4" w:rsidRDefault="00E12CD4" w:rsidP="005E48FD">
      <w:pPr>
        <w:pStyle w:val="a5"/>
        <w:spacing w:before="0" w:beforeAutospacing="0" w:after="0" w:afterAutospacing="0"/>
        <w:ind w:left="-283" w:firstLine="709"/>
        <w:contextualSpacing/>
        <w:jc w:val="both"/>
      </w:pPr>
      <w:r w:rsidRPr="00E12CD4">
        <w:t>6) копии дипломов об образовании, копии сертификатов о повышении квалификации работников, необходимых для реализации проекта, копии договоров, заключенных с иными организациями, о привлечении их работников для реализации проекта (предусмотренные настоящим подпунктом документы предоставляются при наличии);</w:t>
      </w:r>
    </w:p>
    <w:p w:rsidR="00E12CD4" w:rsidRPr="00E12CD4" w:rsidRDefault="00E12CD4" w:rsidP="005E48FD">
      <w:pPr>
        <w:pStyle w:val="a5"/>
        <w:spacing w:before="0" w:beforeAutospacing="0" w:after="0" w:afterAutospacing="0"/>
        <w:ind w:left="-283" w:firstLine="709"/>
        <w:contextualSpacing/>
        <w:jc w:val="both"/>
      </w:pPr>
      <w:r w:rsidRPr="00E12CD4">
        <w:t>7) справка об исполнении претендентом на получение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12CD4" w:rsidRPr="00E12CD4" w:rsidRDefault="00E12CD4" w:rsidP="005E48FD">
      <w:pPr>
        <w:pStyle w:val="a5"/>
        <w:spacing w:before="0" w:beforeAutospacing="0" w:after="0" w:afterAutospacing="0"/>
        <w:ind w:left="-283" w:firstLine="709"/>
        <w:contextualSpacing/>
        <w:jc w:val="both"/>
      </w:pPr>
      <w:r w:rsidRPr="00E12CD4">
        <w:t>8) копии учредительных документов (для юридических лиц и индивидуальных предпринимателей);</w:t>
      </w:r>
    </w:p>
    <w:p w:rsidR="00E12CD4" w:rsidRPr="00E12CD4" w:rsidRDefault="00E12CD4" w:rsidP="005E48FD">
      <w:pPr>
        <w:spacing w:after="0" w:line="240" w:lineRule="auto"/>
        <w:ind w:left="-283" w:firstLine="709"/>
        <w:jc w:val="both"/>
        <w:rPr>
          <w:rFonts w:ascii="Times New Roman" w:hAnsi="Times New Roman" w:cs="Times New Roman"/>
          <w:sz w:val="24"/>
          <w:szCs w:val="24"/>
          <w:shd w:val="clear" w:color="auto" w:fill="FFFFFF"/>
        </w:rPr>
      </w:pPr>
      <w:r w:rsidRPr="00E12CD4">
        <w:rPr>
          <w:rFonts w:ascii="Times New Roman" w:hAnsi="Times New Roman" w:cs="Times New Roman"/>
          <w:sz w:val="24"/>
          <w:szCs w:val="24"/>
        </w:rPr>
        <w:t>9) копия документа, удостоверяющего личность (для физических лиц);</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shd w:val="clear" w:color="auto" w:fill="FFFFFF"/>
        </w:rPr>
        <w:t>10) согласие на обработку персональных данных в соответствии с законодательством Российской Федерации (для физических лиц).</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13. При подаче заявки юридические лица и индивидуальные предприниматели вправе дополнительно к перечню документов, указанных в пункте 12 настоящего Порядка, представить следующие документы:</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полученную в текущем году выписку из Единого государственного реестра юридических лиц, выписку из Единого государственного реестра индивидуальных предпринимателей;</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копии лицензий на осуществление видов деятельности, связанных с получением субсидии, если наличие таких лицензий предусмотрено законодательством Российской Федерации. Срок действия лицензии не должен заканчиваться ранее окончания срока реализации проекта.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14. При подаче заявки физические лица вправе дополнительно к перечню документов, указанных в пункте 12 настоящего Порядка, представить копию документа, подтверждающего место регистрации участника отбора.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lastRenderedPageBreak/>
        <w:t>15. Если документы, указанные в пунктах 13 и 14 настоящего Порядка, не представлены участником отбора по собственной инициативе, указанные документы запрашиваются Администрацией посредством межведомственного электронного взаимодействия в течение 5 рабочих дней со дня регистрации заявления и прилагаемых к нему документов.</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16. Документы, перечисленные в пунктах 12 – 14 настоящего Порядка, предоставляются в копиях либо в оригиналах. Представленные участником отбора документы должны соответствовать следующим требованиям: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копии документов должны быть либо нотариально заверены, либо заверены соответственно подписью руководителя участника отбора – юридического лица и печатью юридического лица (за исключением юридических лиц, для которых законодательством не предусмотрено обязательное наличие печати), подписью и печатью (при наличии печати) индивидуального предпринимателя, подписью физического лица;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документы должны быть написаны (заполнены) разборчиво;</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фамилии, имена и отчества (последнее – при наличии) индивидуальных предпринимателей, наименования юридических лиц, их адреса (места нахождения), номера телефонов (при наличии) должны быть прописаны полностью;</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документы не должны содержать подчистки, приписки, зачеркнутые слова и иные исправления, не должны быть заполнены карандашом;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документы не должны иметь серьезных повреждений, наличие которых допускает неоднозначность истолкования их содержания.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17. Отбор, согласование изменений в соглашение осуществляются конкурсной комиссией (далее – Комиссия).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Комиссия состоит из председателя Комиссии, секретаря и других членов Комиссии. Число членов Комиссии должно быть нечетным и составлять не менее 3 человек. Состав Комиссии утверждается правовым актом Администрации.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Председатель Комиссии организует работу Комиссии; определяет повестку заседания Комиссии; проводит заседание Комиссии; подписывает протокол заседания Комиссии.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Секретарь Комиссии извещает членов Комиссии о дате проведения заседания Комиссии; формирует документы и материалы для членов Комиссии; ведет и оформляет протокол заседания Комиссии, осуществляет полномочия председателя Комиссии в случае его отсутствия.</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Организационное и техническое обеспечение работы Комиссии осуществляется Администрацией.</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18. Формой работы Комиссии являются заседания. Заседание Комиссии является правомочным, если на нем присутствует не менее двух третей от общего числа членов Комиссии.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Решения Комиссии принимаются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Решения Комиссии оформляются протоколом заседания Комиссии, который подписывается председателем и всеми членами Комиссии, принимавшими участие в заседании.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19. В случае если член Комиссии лично заинтересован в итогах принятия решения о предоставлении субсидии, он обязан письменно уведомить об этом Комиссию до начала заседания Комиссии.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 в которой он лично заинтересован.</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20. Комиссия в течение 15 рабочих дней со дня завершения приема заявок:</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проверяет соответствие участников отбора требованиям и критериям отбора, определенным настоящим Порядком;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lastRenderedPageBreak/>
        <w:t>2) проверяет соответствие представленных участниками отбора документов и информации требованиям, определенным настоящим Порядком;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оценивает проекты в соответствии с пунктом 23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принимает решение о победителях отбора.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21. Заявки, представленные участниками отбора, рассматриваются Комиссией и оцениваются по каждому критерию оценки заявок в соответствии с пунктом 22 настоящего Порядка. Оценка проекта определяется по сумме баллов по всем критериям оценки.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Победителями отбора признаются участники отбора, заявки которых набрали более 6 баллов и более 50 процентов голосов членов комиссии, проголосовавших «за», от числа членов комиссии, присутствующих на заседании.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22. Критерии оценки заявок участников отбора: </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наличие квалифицированного кадрового потенциала, необходимого для реализации проекта: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наличие – 3 балла;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отсутствие – 0 баллов;</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наличие оборудования, необходимого для реализации проекта: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наличие – 3 балла;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отсутствие – 0 баллов;</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срок окупаемости, предусмотренный проектом: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менее 5 лет - 3 балла;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более 5 лет либо окупаемость не предусмотрена – 1 балл;</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ежегодный прирост объема производства продукции, предусмотренный проектом: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более 15 процентов – 2 балла;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от 10 до 15 процентов (включительно) – 1 балл;</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менее 10 процентов (включительно) – 0 баллов;</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численность граждан, вовлеченных в деятельность по реализации проекта: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от 5 человек – 2 балла;</w:t>
      </w:r>
    </w:p>
    <w:p w:rsidR="00E12CD4" w:rsidRPr="00E12CD4" w:rsidRDefault="00E12CD4" w:rsidP="005E48FD">
      <w:pPr>
        <w:autoSpaceDE w:val="0"/>
        <w:autoSpaceDN w:val="0"/>
        <w:adjustRightInd w:val="0"/>
        <w:spacing w:after="0"/>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менее 5 человек (включительно) - 0 баллов.</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23. По результатам рассмотрения предложений (заявок) и других перечисленных в пунктах 12 – 14 настоящего Порядка документов участников отбора Комиссия до истечения срока, установленного пунктом 20 настоящего Порядка, вносит в Администрацию мотивированные предложения о признании участника отбора соответствующим требованиям, предусмотренным пунктом 11 настоящего Порядка либо об отклонении предложения (заявки) участника отбора по основаниям, предусмотренным подпунктами 1 – 5 пункта 27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bookmarkStart w:id="4" w:name="Par72"/>
      <w:bookmarkEnd w:id="4"/>
      <w:r w:rsidRPr="00E12CD4">
        <w:rPr>
          <w:rFonts w:ascii="Times New Roman" w:hAnsi="Times New Roman" w:cs="Times New Roman"/>
          <w:sz w:val="24"/>
          <w:szCs w:val="24"/>
        </w:rPr>
        <w:t>24. Не позднее 5 рабочих дней после истечения срока, установленного пунктом 20 настоящего Порядка, Администрация, рассмотрев представленные участником отбора документы и с учетом предложений, внесенных Комиссией, издает постановление о предоставлении субсидии соответствующему участнику отбора либо при наличии оснований, предусмотренных пунктом 26 настоящего Порядка, принимает мотивированное решение об отклонении предложения (заявки) участника отбора.</w:t>
      </w:r>
    </w:p>
    <w:p w:rsidR="00E12CD4" w:rsidRPr="00E12CD4" w:rsidRDefault="00E12CD4" w:rsidP="00E12CD4">
      <w:pPr>
        <w:autoSpaceDE w:val="0"/>
        <w:autoSpaceDN w:val="0"/>
        <w:adjustRightInd w:val="0"/>
        <w:spacing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При поступлении нескольких предложений (заявок) участников отбора, отсутствия оснований для отклонения предложений (заявок) участников отбора, предусмотренных подпунктами 1 – 5 пункта 26 настоящего Порядка и недостаточности ассигнований, предусмотренных решением о бюджете Альшанского муниципального образования Екатериновского муниципального района Саратовской области на соответствующий финансовый год (на соответствующий финансовый год и плановый период), для предоставления субсидий всем указанным участникам отбора, субсидии предоставляются участникам отбора, предложения (заявки) которых поступили раньше согласно очередности даты и времени регистрации в журнале регистрации входящих документов Администрации.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lastRenderedPageBreak/>
        <w:t>Участник отбора, заявка которого отклонена на основании подпункта 6 пункта 26 настоящего Порядка, вправе на общих основаниях, предусмотренных настоящим Порядком, вновь подать предложение (заявку) для участия в следующем отборе получателей субсидий.</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25. Постановление Администрации о предоставлении субсидии направляется соответствующему участнику отбора до истечения срока, установленного абзацем первым пункта 24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Решение Администрации об отклонении предложения (заявки) участника отбора оформляется письмом Администрации с указанием основания для принятия такого решения, которое направляется соответствующему участнику отбора до истечения срока, установленного абзацем первым пункта 24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26. Основания для отклонения заявки: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несоответствие участника отбора требованиям, установленным пунктом 11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несоответствие заявки и документов, представленных участником отбора, требованиям к заявке участника отбора, установленным настоящим Порядком;</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недостоверность информации, предоставленной участником отбора, в том числе информации о месте нахождения и адресе юридического лица;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подача участником отбора заявки до (после) даты и (или) времени, определенных для подачи заявок;</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сумма баллов по всем критериям оценки, набранная участником отбора, составляет 6 баллов и менее;</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отсутствие ассигнований, предусмотренных решением о бюджете Альшанского муниципального образования Екатериновского муниципального района Саратовской области на соответствующий финансовый год (на соответствующий финансовый год и плановый период).</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5" w:name="sub_13"/>
      <w:bookmarkEnd w:id="3"/>
      <w:r w:rsidRPr="00E12CD4">
        <w:rPr>
          <w:rFonts w:ascii="Times New Roman" w:hAnsi="Times New Roman" w:cs="Times New Roman"/>
          <w:sz w:val="24"/>
          <w:szCs w:val="24"/>
        </w:rPr>
        <w:t>27. В течение 10 рабочих дней с даты принятия Администрацией решений, предусмотренных абзацем первым пункта 24 настоящего Порядка, на Едином портале бюджетной системы Российской Федерации и на официальном сайте главного распорядителя в информационно-телекоммуникационной сети «Интернет» размещается следующая информация о результатах рассмотрения заявок:</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дата, время и место проведения рассмотрения заявок;</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дата, время и место оценки заявок участников отбора;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информация об участниках отбора, заявки которых были рассмотрены;</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информация об участниках отбора, заявки которых были отклонены, с указанием причин их отклонения, в том числе положения объявления о проведении отбора, которым не соответствуют такие заявки;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наименование получателя субсидии, с которым заключается соглашение, и размер предоставляемой ему субсидии.</w:t>
      </w:r>
    </w:p>
    <w:p w:rsidR="00E12CD4" w:rsidRPr="00E12CD4" w:rsidRDefault="00E12CD4" w:rsidP="005E48FD">
      <w:pPr>
        <w:spacing w:after="0" w:line="240" w:lineRule="auto"/>
        <w:ind w:left="-283" w:firstLine="709"/>
        <w:jc w:val="center"/>
        <w:rPr>
          <w:rFonts w:ascii="Times New Roman" w:hAnsi="Times New Roman" w:cs="Times New Roman"/>
          <w:b/>
          <w:sz w:val="24"/>
          <w:szCs w:val="24"/>
        </w:rPr>
      </w:pPr>
      <w:r w:rsidRPr="00E12CD4">
        <w:rPr>
          <w:rFonts w:ascii="Times New Roman" w:hAnsi="Times New Roman" w:cs="Times New Roman"/>
          <w:b/>
          <w:sz w:val="24"/>
          <w:szCs w:val="24"/>
        </w:rPr>
        <w:t>3.  Условия и порядок предоставления субсидий</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6" w:name="sub_14"/>
      <w:bookmarkEnd w:id="5"/>
      <w:r w:rsidRPr="00E12CD4">
        <w:rPr>
          <w:rFonts w:ascii="Times New Roman" w:hAnsi="Times New Roman" w:cs="Times New Roman"/>
          <w:sz w:val="24"/>
          <w:szCs w:val="24"/>
        </w:rPr>
        <w:t>28. Условиями предоставления субсидий являются: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7" w:name="Par244"/>
      <w:bookmarkEnd w:id="7"/>
      <w:r w:rsidRPr="00E12CD4">
        <w:rPr>
          <w:rFonts w:ascii="Times New Roman" w:hAnsi="Times New Roman" w:cs="Times New Roman"/>
          <w:sz w:val="24"/>
          <w:szCs w:val="24"/>
        </w:rPr>
        <w:t>1) использование субсидии в срок не более 2 лет со дня его получения;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использование субсидии в соответствии с перечнем затрат, предусмотренным пунктом 30 настоящего Порядка;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согласие получателя субсидии на осуществление Администрацией и органом муниципального финансового контроля проверок, предусмотренных пунктом 48 настоящего Порядка.</w:t>
      </w:r>
      <w:r w:rsidRPr="00E12CD4">
        <w:rPr>
          <w:rFonts w:ascii="Times New Roman" w:eastAsia="Courier New" w:hAnsi="Times New Roman" w:cs="Times New Roman"/>
          <w:sz w:val="24"/>
          <w:szCs w:val="24"/>
        </w:rPr>
        <w:t xml:space="preserve"> </w:t>
      </w:r>
      <w:r w:rsidRPr="00E12CD4">
        <w:rPr>
          <w:rFonts w:ascii="Times New Roman" w:hAnsi="Times New Roman" w:cs="Times New Roman"/>
          <w:sz w:val="24"/>
          <w:szCs w:val="24"/>
        </w:rPr>
        <w:t>Выражение согласия получателя субсидии на осуществление указанных проверок осуществляется путем подписания соглашения;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4) согласие лиц, являющихся поставщиками (подрядчиками, исполнителями) по договорам (соглашениям), заключенным в целях исполнения обязательств по соглашению </w:t>
      </w:r>
      <w:r w:rsidRPr="00E12CD4">
        <w:rPr>
          <w:rFonts w:ascii="Times New Roman" w:hAnsi="Times New Roman" w:cs="Times New Roman"/>
          <w:sz w:val="24"/>
          <w:szCs w:val="24"/>
        </w:rPr>
        <w:lastRenderedPageBreak/>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и органом муниципального финансового контроля проверок соблюдения ими условий и порядка предоставления субсидии, а также включение таких положений в соглашение;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запрет приобретения получателями субсидии – юридическими лицами, а также иными юридическими лицами, получающими средства на основании договоров,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достижение показателей деятельности, предусмотренных проектом, в течение 2 лет со дня получения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29. Сроки использования субсидий определяются с учетом сроков реализации проектов и не должны превышать 2 лет.</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8" w:name="Par254"/>
      <w:bookmarkEnd w:id="8"/>
      <w:r w:rsidRPr="00E12CD4">
        <w:rPr>
          <w:rFonts w:ascii="Times New Roman" w:hAnsi="Times New Roman" w:cs="Times New Roman"/>
          <w:sz w:val="24"/>
          <w:szCs w:val="24"/>
        </w:rPr>
        <w:t>30. Предоставленные субсидии могут быть использованы только на финансовое обеспечение следующих затрат, связанных с реализацией проектов: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оплата труда физических лиц, участвующих в реализации проектов;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оплата товаров, работ, услуг, необходимых для реализации проектов;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3) плата за аренду оборудования и помещений, необходимых для реализации проектов; </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уплату налогов, сборов, страховых взносов и иных обязательных платежей в бюджетную систему Российской Федерации;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прочие расходы, непосредственно связанные с осуществлением мероприятий проекта.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31. За счет средств субсидии запрещается осуществлять следующие расходы:</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расходы, связанные с оказанием помощи коммерческим организациям;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расходы, связанные с осуществлением деятельности, напрямую не связанной с реализацией проекта;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расходы на поддержку политических партий и избирательных кампаний;</w:t>
      </w:r>
    </w:p>
    <w:p w:rsidR="00E12CD4" w:rsidRPr="00E12CD4" w:rsidRDefault="00E12CD4" w:rsidP="005E48FD">
      <w:pPr>
        <w:spacing w:after="0" w:line="240" w:lineRule="auto"/>
        <w:ind w:left="-283" w:firstLine="709"/>
        <w:rPr>
          <w:rFonts w:ascii="Times New Roman" w:hAnsi="Times New Roman" w:cs="Times New Roman"/>
          <w:sz w:val="24"/>
          <w:szCs w:val="24"/>
        </w:rPr>
      </w:pPr>
      <w:r w:rsidRPr="00E12CD4">
        <w:rPr>
          <w:rFonts w:ascii="Times New Roman" w:hAnsi="Times New Roman" w:cs="Times New Roman"/>
          <w:sz w:val="24"/>
          <w:szCs w:val="24"/>
        </w:rPr>
        <w:t xml:space="preserve">4) расходы на проведение собраний, шествий, митингов, демонстраций,пикетирований; </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расходы на фундаментальные научные исследования;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расходы на капитальный ремонт зданий, строений, сооружений, оборудования и транспортных средств;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7) расходы на строительство;</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8) расходы на приобретение алкогольных напитков и табачной продукции;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9) расходы на уплату штрафов.</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32. Получатель субсидии обязан осуществлять ведение отдельного учета расходов, источником финансового обеспечения которых являются средства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9" w:name="sub_17"/>
      <w:bookmarkEnd w:id="6"/>
      <w:r w:rsidRPr="00E12CD4">
        <w:rPr>
          <w:rFonts w:ascii="Times New Roman" w:hAnsi="Times New Roman" w:cs="Times New Roman"/>
          <w:sz w:val="24"/>
          <w:szCs w:val="24"/>
        </w:rPr>
        <w:t>33. Размер субсидии i-му получателю субсидии определяется по формуле:</w:t>
      </w:r>
    </w:p>
    <w:p w:rsidR="00E12CD4" w:rsidRPr="00E12CD4" w:rsidRDefault="00E12CD4" w:rsidP="005E48FD">
      <w:pPr>
        <w:spacing w:after="0" w:line="240" w:lineRule="auto"/>
        <w:ind w:left="-283" w:firstLine="709"/>
        <w:jc w:val="center"/>
        <w:rPr>
          <w:rFonts w:ascii="Times New Roman" w:hAnsi="Times New Roman" w:cs="Times New Roman"/>
          <w:sz w:val="24"/>
          <w:szCs w:val="24"/>
        </w:rPr>
      </w:pPr>
      <w:r w:rsidRPr="00E12CD4">
        <w:rPr>
          <w:rFonts w:ascii="Times New Roman" w:hAnsi="Times New Roman" w:cs="Times New Roman"/>
          <w:sz w:val="24"/>
          <w:szCs w:val="24"/>
        </w:rPr>
        <w:t>Ci=Cзi*ki, где: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Ci – размер субсидии i-му получателю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Cзi – размер субсидии, запрашиваемого i-м получателем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ki – коэффициент i-гo получателя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Коэффициент i-гo получателя субсидии (ki) принимается равным: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 если количество баллов, набранных проектом получателя субсидии, составляет от 10 и более;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lastRenderedPageBreak/>
        <w:t>0,9 – если количество баллов, набранных проектом получателя субсидии, составляет от 7 до 10.</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34. Сумма субсидии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субсидии. При этом понесенные сверх суммы субсидии расходы получателя субсидии не возмещаются.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35. Предоставление субсидий осуществляется на основании соглашений, заключенных между главным распорядителем и получателем субсидии в соответствии с настоящим Порядком.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36. Администрация в срок не позднее 30 календарных дней со дня принятия решения о предоставлении субсидии заключает с получателем субсидии соглашение.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В течение 5 рабочих дней со дня получения проекта соглашения о предоставлении субсидии получатель субсидии направляет один экземпляр подписанного соглашения в администрацию.</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В случае если получатель субсидии в течение 30 календарных дней со дня принятия решения о предоставлении субсидии не явился для подписания соглашения и (или) отказался от его подписания, такой получатель субсидии считается отказавшимся от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37. В соглашение обязательно включаются: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размер, цели, условия и сроки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виды и значения показателей результативности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размер и порядок расчета размера субсидии с указанием информации, обосновывающей их размер (формулы расчета и порядок их применения, нормы затрат и иная информация исходя из целей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 обязательства получателя субсидии по целевому использованию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 формы и порядок предоставления отчетности о результатах выполнения получателем субсидии установленных условий и о достижении значений показателей результативности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6) порядок возврата субсидий в случае нарушения условий, установленных при их предоставлении;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7)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и органом муниципального финансового контроля за соблюдением условий и порядка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8) запрет на приобретение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субсидии, за счет полученных из бюджета Альшанского муниципального образования Екатериновского муниципального района Саратовской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9) ответственность за несоблюдение сторонами условий предоставления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38. Форма соглашения устанавливается постановлением Администрации.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bookmarkStart w:id="10" w:name="Par301"/>
      <w:bookmarkEnd w:id="10"/>
      <w:r w:rsidRPr="00E12CD4">
        <w:rPr>
          <w:rFonts w:ascii="Times New Roman" w:hAnsi="Times New Roman" w:cs="Times New Roman"/>
          <w:sz w:val="24"/>
          <w:szCs w:val="24"/>
        </w:rPr>
        <w:t>39. Изменения, вносимые в соглашение, осуществляются по соглашению сторон и оформляются в виде дополнительного соглашения.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w:t>
      </w:r>
      <w:r w:rsidRPr="00E12CD4">
        <w:rPr>
          <w:rFonts w:ascii="Times New Roman" w:hAnsi="Times New Roman" w:cs="Times New Roman"/>
          <w:sz w:val="24"/>
          <w:szCs w:val="24"/>
        </w:rPr>
        <w:lastRenderedPageBreak/>
        <w:t>условия о согласовании новых условий соглашения или о расторжении соглашения при недостижении согласия по новым условиям.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40. Расторжение соглашения возможно по соглашению сторон, а также по инициативе Администрации в случае: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ликвидации получателя субсидии – юридического лица, прекращения деятельности получателя субсидии – индивидуального предпринимателя;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нарушения получателем субсидии условий, целей и порядка предоставления субсидии, установленных настоящим Порядком;</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3) недостижения получателем субсидии установленных настоящим Порядком показателей результативности и (или) нарушением получателем субсидии требований, установленных в соглашении, а также выявления фактов предоставления получателем субсидии документов, содержащих недостоверную информацию.</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41. Целевые показатели предоставления субсидии, сроки и форма представления получателем субсидии отчетности о достижении установленных целевых показателей устанавливаются главным распорядителем в соглашении.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42.  </w:t>
      </w:r>
      <w:bookmarkEnd w:id="9"/>
      <w:r w:rsidRPr="00E12CD4">
        <w:rPr>
          <w:rFonts w:ascii="Times New Roman" w:hAnsi="Times New Roman" w:cs="Times New Roman"/>
          <w:sz w:val="24"/>
          <w:szCs w:val="24"/>
        </w:rPr>
        <w:t>Сумма субсидии перечисляется не позднее десятого рабочего дня после принятия Администрацией по результатам рассмотрения перечисленных в пунктах 12 – 14 настоящего Порядка документов участников отбора в срок, установленный абзацем первым пункта 24 настоящего Порядка, решения о предоставлении субсидии.</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43. В случае нарушения условий предоставления субсидий они подлежат возврату в бюджет Альшанского муниципального образования Екатериновского муниципального района Саратовской области в порядке и сроки, предусмотренные пунктом 52 – 54 настоящего Порядка.</w:t>
      </w:r>
    </w:p>
    <w:p w:rsidR="00E12CD4" w:rsidRPr="00E12CD4" w:rsidRDefault="00E12CD4" w:rsidP="005E48FD">
      <w:pPr>
        <w:autoSpaceDE w:val="0"/>
        <w:autoSpaceDN w:val="0"/>
        <w:adjustRightInd w:val="0"/>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44. Перераспределение между получателями субсидий невостребованных средств субсидии не производится. На сумму невостребованных средств уменьшаются бюджетные ассигнования на предоставление субсидий в текущем году.</w:t>
      </w:r>
    </w:p>
    <w:p w:rsidR="00E12CD4" w:rsidRPr="00E12CD4" w:rsidRDefault="00E12CD4" w:rsidP="005E48FD">
      <w:pPr>
        <w:spacing w:after="0" w:line="240" w:lineRule="auto"/>
        <w:ind w:left="-283" w:firstLine="709"/>
        <w:jc w:val="center"/>
        <w:rPr>
          <w:rFonts w:ascii="Times New Roman" w:hAnsi="Times New Roman" w:cs="Times New Roman"/>
          <w:b/>
          <w:sz w:val="24"/>
          <w:szCs w:val="24"/>
        </w:rPr>
      </w:pPr>
      <w:r w:rsidRPr="00E12CD4">
        <w:rPr>
          <w:rFonts w:ascii="Times New Roman" w:hAnsi="Times New Roman" w:cs="Times New Roman"/>
          <w:b/>
          <w:sz w:val="24"/>
          <w:szCs w:val="24"/>
        </w:rPr>
        <w:t>4. Требования к отчетности об использовании предоставленной субсидии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45. Получатель субсидии представляет в Администрацию итоговый отчет о реализации проекта и ежеквартальный отчет о реализации проекта.</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46. Итоговый отчет представляется в течение 10 рабочих дней после окончания срока реализации проекта, указанного в заявке на предоставлении субсидии, по форме согласно Приложению 3 к настоящему Порядку.</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47. Ежеквартальные отчеты о реализации проекта представляются в срок до двадцатого числа месяца, следующего за отчетным кварталом по форме согласно Приложению 4 к настоящему Порядку.</w:t>
      </w:r>
    </w:p>
    <w:p w:rsidR="00E12CD4" w:rsidRPr="00E12CD4" w:rsidRDefault="00E12CD4" w:rsidP="005E48FD">
      <w:pPr>
        <w:spacing w:after="0" w:line="240" w:lineRule="auto"/>
        <w:ind w:left="-283" w:firstLine="709"/>
        <w:jc w:val="center"/>
        <w:rPr>
          <w:rFonts w:ascii="Times New Roman" w:hAnsi="Times New Roman" w:cs="Times New Roman"/>
          <w:b/>
          <w:sz w:val="24"/>
          <w:szCs w:val="24"/>
        </w:rPr>
      </w:pPr>
      <w:r w:rsidRPr="00E12CD4">
        <w:rPr>
          <w:rFonts w:ascii="Times New Roman" w:hAnsi="Times New Roman" w:cs="Times New Roman"/>
          <w:b/>
          <w:sz w:val="24"/>
          <w:szCs w:val="24"/>
        </w:rPr>
        <w:t>5. Порядок осуществления контроля (мониторинга) за соблюдением условий и порядка предоставления субсидий и ответственность за их несоблюдение</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48. В отношении получателей субсидий и лиц, указанных в пункте 5 статьи 78 Бюджетного кодекса Российской Федерации: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1) Администрацией осуществляются проверки соблюдения ими порядка и условий предоставления субсидий, в том числе в части достижения результатов их предоставления;</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2) органом муниципального финансового контроля осуществляются проверки в соответствии со статьями 268.1 и 269.2 Бюджетного кодекса Российской Федерации.</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49. В целях осуществления контроля за целевым использованием субсидии Администрация вправе запрашивать, а получатель субсидии обязан представить первичные документы, подтверждающие фактические расходы по целевому использованию субсидии. Контроль целевого использования субсидии осуществляется Администрацией.</w:t>
      </w:r>
    </w:p>
    <w:p w:rsidR="00E12CD4" w:rsidRPr="00E12CD4" w:rsidRDefault="00E12CD4" w:rsidP="005E48FD">
      <w:pPr>
        <w:spacing w:after="0" w:line="240" w:lineRule="auto"/>
        <w:ind w:left="-283" w:firstLine="709"/>
        <w:jc w:val="both"/>
        <w:rPr>
          <w:rFonts w:ascii="Times New Roman" w:hAnsi="Times New Roman" w:cs="Times New Roman"/>
          <w:sz w:val="24"/>
          <w:szCs w:val="24"/>
        </w:rPr>
      </w:pPr>
      <w:r w:rsidRPr="00E12CD4">
        <w:rPr>
          <w:rFonts w:ascii="Times New Roman" w:hAnsi="Times New Roman" w:cs="Times New Roman"/>
          <w:sz w:val="24"/>
          <w:szCs w:val="24"/>
        </w:rPr>
        <w:t xml:space="preserve">50. Администрация проводит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w:t>
      </w:r>
      <w:r w:rsidRPr="00E12CD4">
        <w:rPr>
          <w:rFonts w:ascii="Times New Roman" w:hAnsi="Times New Roman" w:cs="Times New Roman"/>
          <w:sz w:val="24"/>
          <w:szCs w:val="24"/>
        </w:rPr>
        <w:lastRenderedPageBreak/>
        <w:t>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E12CD4" w:rsidRPr="00E12CD4" w:rsidRDefault="00E12CD4" w:rsidP="005E48FD">
      <w:pPr>
        <w:spacing w:after="0"/>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51. Сумма субсидии, выделенная из бюджета муниципального образования получателю субсидии, носит целевой характер и не может быть использована на иные цели.</w:t>
      </w:r>
    </w:p>
    <w:p w:rsidR="00E12CD4" w:rsidRPr="00E12CD4" w:rsidRDefault="00E12CD4" w:rsidP="005E48FD">
      <w:pPr>
        <w:spacing w:after="0"/>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52. В случае нарушения получателем субсидии условий и порядка предоставления субсидий, выявленного по фактам проверок, проведенных Администрацией и органом муниципального финансового контроля, а также в случае недостижения значений результатов и показателей, указанных в пункте 41 настоящего Порядка, Администрация в течение 10 рабочих дней с даты выявления указанных фактов направляет получателю субсидии письменное уведомление о возврате субсидии в полном объеме.</w:t>
      </w:r>
    </w:p>
    <w:p w:rsidR="00E12CD4" w:rsidRPr="00E12CD4" w:rsidRDefault="00E12CD4" w:rsidP="005E48FD">
      <w:pPr>
        <w:spacing w:after="0"/>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53. В течение 10 рабочих дней со дня получения письменного уведомления о возврате субсидии в полном объеме получатель субсидии осуществляет возврат субсидии в бюджет Альшанского муниципального образования Екатериновского муниципального района Саратовской области в полном объеме по платежным реквизитам, указанным в уведомлении, или направляет в адрес Администрации ответ с мотивированным отказом от возврата субсидии.</w:t>
      </w:r>
    </w:p>
    <w:p w:rsidR="00E12CD4" w:rsidRPr="00E12CD4" w:rsidRDefault="00E12CD4" w:rsidP="005E48FD">
      <w:pPr>
        <w:spacing w:after="0"/>
        <w:ind w:left="-283" w:firstLine="709"/>
        <w:jc w:val="both"/>
        <w:rPr>
          <w:rFonts w:ascii="Times New Roman" w:hAnsi="Times New Roman" w:cs="Times New Roman"/>
          <w:sz w:val="24"/>
          <w:szCs w:val="24"/>
        </w:rPr>
      </w:pPr>
      <w:r w:rsidRPr="00E12CD4">
        <w:rPr>
          <w:rFonts w:ascii="Times New Roman" w:hAnsi="Times New Roman" w:cs="Times New Roman"/>
          <w:sz w:val="24"/>
          <w:szCs w:val="24"/>
        </w:rPr>
        <w:t>54. В случае отказа получателя субсидии от добровольного возврата субсидии, субсидия подлежит взысканию в судебном порядке в соответствии с законодательством Российской Федерации.</w:t>
      </w:r>
    </w:p>
    <w:p w:rsidR="00E12CD4" w:rsidRPr="00E12CD4" w:rsidRDefault="00E12CD4" w:rsidP="005E48FD">
      <w:pPr>
        <w:spacing w:after="0"/>
        <w:ind w:left="5387" w:firstLine="709"/>
        <w:rPr>
          <w:rFonts w:ascii="Times New Roman" w:hAnsi="Times New Roman" w:cs="Times New Roman"/>
          <w:sz w:val="24"/>
          <w:szCs w:val="24"/>
        </w:rPr>
      </w:pPr>
    </w:p>
    <w:p w:rsidR="00E12CD4" w:rsidRPr="00E12CD4" w:rsidRDefault="00E12CD4" w:rsidP="00E12CD4">
      <w:pPr>
        <w:ind w:left="5387" w:firstLine="709"/>
        <w:rPr>
          <w:rFonts w:ascii="Times New Roman" w:hAnsi="Times New Roman" w:cs="Times New Roman"/>
          <w:sz w:val="24"/>
          <w:szCs w:val="24"/>
        </w:rPr>
      </w:pPr>
    </w:p>
    <w:p w:rsidR="00E12CD4" w:rsidRDefault="00E12CD4"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5E48FD" w:rsidRDefault="005E48FD" w:rsidP="00E12CD4">
      <w:pPr>
        <w:ind w:left="5387" w:firstLine="709"/>
        <w:rPr>
          <w:rFonts w:ascii="Times New Roman" w:hAnsi="Times New Roman"/>
          <w:sz w:val="28"/>
          <w:szCs w:val="28"/>
        </w:rPr>
      </w:pPr>
    </w:p>
    <w:p w:rsidR="003E7426" w:rsidRPr="00FA34D5" w:rsidRDefault="003E7426" w:rsidP="00E12CD4">
      <w:pPr>
        <w:ind w:left="5387" w:firstLine="709"/>
        <w:rPr>
          <w:rFonts w:ascii="Times New Roman" w:hAnsi="Times New Roman"/>
          <w:sz w:val="28"/>
          <w:szCs w:val="28"/>
        </w:rPr>
      </w:pPr>
    </w:p>
    <w:p w:rsidR="00E12CD4" w:rsidRPr="00FA34D5" w:rsidRDefault="00E12CD4" w:rsidP="00E12CD4">
      <w:pPr>
        <w:ind w:left="5387" w:firstLine="709"/>
        <w:rPr>
          <w:rFonts w:ascii="Times New Roman" w:hAnsi="Times New Roman"/>
          <w:sz w:val="28"/>
          <w:szCs w:val="28"/>
        </w:rPr>
      </w:pPr>
    </w:p>
    <w:p w:rsidR="00E12CD4" w:rsidRPr="00430E2F" w:rsidRDefault="00E12CD4" w:rsidP="005E48FD">
      <w:pPr>
        <w:spacing w:after="0"/>
        <w:ind w:left="4395"/>
        <w:rPr>
          <w:rFonts w:ascii="Times New Roman" w:hAnsi="Times New Roman"/>
          <w:sz w:val="20"/>
          <w:szCs w:val="20"/>
        </w:rPr>
      </w:pPr>
      <w:r w:rsidRPr="00430E2F">
        <w:rPr>
          <w:rFonts w:ascii="Times New Roman" w:hAnsi="Times New Roman"/>
          <w:sz w:val="20"/>
          <w:szCs w:val="20"/>
        </w:rPr>
        <w:t>Приложение 1</w:t>
      </w:r>
    </w:p>
    <w:p w:rsidR="00E12CD4" w:rsidRPr="00430E2F" w:rsidRDefault="00E12CD4" w:rsidP="005E48FD">
      <w:pPr>
        <w:spacing w:after="0"/>
        <w:ind w:left="4395"/>
        <w:rPr>
          <w:rFonts w:ascii="Times New Roman" w:hAnsi="Times New Roman"/>
          <w:sz w:val="20"/>
          <w:szCs w:val="20"/>
        </w:rPr>
      </w:pPr>
      <w:r w:rsidRPr="00430E2F">
        <w:rPr>
          <w:rFonts w:ascii="Times New Roman" w:hAnsi="Times New Roman"/>
          <w:sz w:val="20"/>
          <w:szCs w:val="20"/>
        </w:rPr>
        <w:t>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Альшанского муниципального образования Екатериновского му</w:t>
      </w:r>
      <w:r>
        <w:rPr>
          <w:rFonts w:ascii="Times New Roman" w:hAnsi="Times New Roman"/>
          <w:sz w:val="20"/>
          <w:szCs w:val="20"/>
        </w:rPr>
        <w:t xml:space="preserve">ниципального района Саратовской </w:t>
      </w:r>
      <w:r w:rsidRPr="00430E2F">
        <w:rPr>
          <w:rFonts w:ascii="Times New Roman" w:hAnsi="Times New Roman"/>
          <w:sz w:val="20"/>
          <w:szCs w:val="20"/>
        </w:rPr>
        <w:t>области</w:t>
      </w:r>
    </w:p>
    <w:p w:rsidR="00E12CD4" w:rsidRPr="005E48FD" w:rsidRDefault="00E12CD4" w:rsidP="005E48FD">
      <w:pPr>
        <w:spacing w:after="0" w:line="240" w:lineRule="auto"/>
        <w:ind w:left="5529"/>
        <w:jc w:val="right"/>
        <w:rPr>
          <w:rFonts w:ascii="Times New Roman" w:hAnsi="Times New Roman"/>
          <w:sz w:val="24"/>
          <w:szCs w:val="24"/>
        </w:rPr>
      </w:pPr>
    </w:p>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ЗАЯВКА</w:t>
      </w:r>
    </w:p>
    <w:p w:rsidR="00E12CD4" w:rsidRPr="005E48FD" w:rsidRDefault="00E12CD4" w:rsidP="005E48FD">
      <w:pPr>
        <w:shd w:val="clear" w:color="auto" w:fill="FFFFFF"/>
        <w:spacing w:after="0" w:line="240" w:lineRule="auto"/>
        <w:jc w:val="center"/>
        <w:rPr>
          <w:rFonts w:ascii="Times New Roman" w:hAnsi="Times New Roman"/>
          <w:sz w:val="24"/>
          <w:szCs w:val="24"/>
        </w:rPr>
      </w:pPr>
      <w:r w:rsidRPr="005E48FD">
        <w:rPr>
          <w:rFonts w:ascii="Times New Roman" w:hAnsi="Times New Roman"/>
          <w:sz w:val="24"/>
          <w:szCs w:val="24"/>
        </w:rPr>
        <w:t>на участие в конкурсном отборе</w:t>
      </w:r>
    </w:p>
    <w:p w:rsidR="00E12CD4" w:rsidRPr="005E48FD" w:rsidRDefault="00E12CD4" w:rsidP="005E48FD">
      <w:pPr>
        <w:shd w:val="clear" w:color="auto" w:fill="FFFFFF"/>
        <w:spacing w:after="0" w:line="240" w:lineRule="auto"/>
        <w:rPr>
          <w:rFonts w:ascii="Times New Roman" w:hAnsi="Times New Roman"/>
          <w:sz w:val="24"/>
          <w:szCs w:val="24"/>
        </w:rPr>
      </w:pP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Общие сведения</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Наименование проекта</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Наименование организации (в соответствии с уставом организации)___________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Фамилия, имя, отчество (при наличии) руководителя организации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Номер телефона (факса) с указанием кода населённого пункта</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Адрес электронной почты (при наличии)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Краткое описание мероприятий проекта</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Размер субсидии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Руководитель организации 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vertAlign w:val="superscript"/>
        </w:rPr>
      </w:pPr>
      <w:r w:rsidRPr="005E48FD">
        <w:rPr>
          <w:rFonts w:ascii="Times New Roman" w:hAnsi="Times New Roman"/>
          <w:sz w:val="24"/>
          <w:szCs w:val="24"/>
          <w:vertAlign w:val="superscript"/>
        </w:rPr>
        <w:t xml:space="preserve">                                                                    </w:t>
      </w:r>
      <w:r w:rsidR="005E48FD">
        <w:rPr>
          <w:rFonts w:ascii="Times New Roman" w:hAnsi="Times New Roman"/>
          <w:sz w:val="24"/>
          <w:szCs w:val="24"/>
          <w:vertAlign w:val="superscript"/>
        </w:rPr>
        <w:t xml:space="preserve">              </w:t>
      </w:r>
      <w:r w:rsidRPr="005E48FD">
        <w:rPr>
          <w:rFonts w:ascii="Times New Roman" w:hAnsi="Times New Roman"/>
          <w:sz w:val="24"/>
          <w:szCs w:val="24"/>
          <w:vertAlign w:val="superscript"/>
        </w:rPr>
        <w:t xml:space="preserve">     (подпись)                        (расшифровка подписи)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Справочная информация об организации:</w:t>
      </w:r>
      <w:r w:rsidR="005E48FD">
        <w:rPr>
          <w:rFonts w:ascii="Times New Roman" w:hAnsi="Times New Roman"/>
          <w:sz w:val="24"/>
          <w:szCs w:val="24"/>
        </w:rPr>
        <w:t>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Адрес места нахождения организации</w:t>
      </w:r>
      <w:r w:rsidR="005E48FD">
        <w:rPr>
          <w:rFonts w:ascii="Times New Roman" w:hAnsi="Times New Roman"/>
          <w:sz w:val="24"/>
          <w:szCs w:val="24"/>
        </w:rPr>
        <w:t>:___________________________________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w:t>
      </w:r>
      <w:r w:rsidR="005E48FD">
        <w:rPr>
          <w:rFonts w:ascii="Times New Roman" w:hAnsi="Times New Roman"/>
          <w:sz w:val="24"/>
          <w:szCs w:val="24"/>
        </w:rPr>
        <w:t xml:space="preserve"> </w:t>
      </w:r>
      <w:r w:rsidRPr="005E48FD">
        <w:rPr>
          <w:rFonts w:ascii="Times New Roman" w:hAnsi="Times New Roman"/>
          <w:sz w:val="24"/>
          <w:szCs w:val="24"/>
        </w:rPr>
        <w:t>____________________________________</w:t>
      </w:r>
    </w:p>
    <w:p w:rsidR="00E12CD4" w:rsidRPr="005E48FD" w:rsidRDefault="00E12CD4" w:rsidP="00E12CD4">
      <w:pPr>
        <w:shd w:val="clear" w:color="auto" w:fill="FFFFFF"/>
        <w:jc w:val="both"/>
        <w:rPr>
          <w:rFonts w:ascii="Times New Roman" w:hAnsi="Times New Roman"/>
          <w:sz w:val="24"/>
          <w:szCs w:val="24"/>
        </w:rPr>
      </w:pPr>
      <w:r w:rsidRPr="005E48FD">
        <w:rPr>
          <w:rFonts w:ascii="Times New Roman" w:hAnsi="Times New Roman"/>
          <w:sz w:val="24"/>
          <w:szCs w:val="24"/>
        </w:rPr>
        <w:t>_________________________________</w:t>
      </w:r>
      <w:r w:rsidR="005E48FD" w:rsidRPr="005E48FD">
        <w:rPr>
          <w:rFonts w:ascii="Times New Roman" w:hAnsi="Times New Roman"/>
          <w:sz w:val="24"/>
          <w:szCs w:val="24"/>
        </w:rPr>
        <w:t>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Фамилия, имя, отчество (при наличии) бухгалтера организации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Банковские реквизиты организации: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ОГРН________________________________________________________________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ИНН_________________________________________________________________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КПП 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Расчётный счёт 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Банк получателя_______________________________________________________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Корреспондентский счёт 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БИК _________________________________________________________________</w:t>
      </w:r>
    </w:p>
    <w:p w:rsidR="00E12CD4" w:rsidRPr="00FA34D5" w:rsidRDefault="00E12CD4" w:rsidP="00E12CD4">
      <w:pPr>
        <w:ind w:left="5387"/>
        <w:rPr>
          <w:rFonts w:ascii="Times New Roman" w:hAnsi="Times New Roman"/>
          <w:sz w:val="28"/>
          <w:szCs w:val="28"/>
        </w:rPr>
      </w:pPr>
    </w:p>
    <w:p w:rsidR="00E12CD4" w:rsidRDefault="00E12CD4" w:rsidP="00E12CD4">
      <w:pPr>
        <w:ind w:left="4536"/>
        <w:rPr>
          <w:rFonts w:ascii="Times New Roman" w:hAnsi="Times New Roman"/>
        </w:rPr>
      </w:pPr>
    </w:p>
    <w:p w:rsidR="00E12CD4" w:rsidRDefault="00E12CD4" w:rsidP="00E12CD4">
      <w:pPr>
        <w:ind w:left="4536"/>
        <w:rPr>
          <w:rFonts w:ascii="Times New Roman" w:hAnsi="Times New Roman"/>
          <w:sz w:val="20"/>
          <w:szCs w:val="20"/>
        </w:rPr>
      </w:pPr>
    </w:p>
    <w:p w:rsidR="00E12CD4" w:rsidRPr="00667095"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t>Приложение 2</w:t>
      </w:r>
    </w:p>
    <w:p w:rsidR="00E12CD4" w:rsidRPr="00667095"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t>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Альшанского муниципального образования Екатериновского муниципального района Саратовской области</w:t>
      </w:r>
    </w:p>
    <w:p w:rsidR="00E12CD4" w:rsidRPr="005E48FD" w:rsidRDefault="00E12CD4" w:rsidP="005E48FD">
      <w:pPr>
        <w:shd w:val="clear" w:color="auto" w:fill="FFFFFF"/>
        <w:spacing w:after="0" w:line="240" w:lineRule="auto"/>
        <w:jc w:val="center"/>
        <w:rPr>
          <w:rFonts w:ascii="Times New Roman" w:hAnsi="Times New Roman"/>
          <w:sz w:val="24"/>
          <w:szCs w:val="24"/>
        </w:rPr>
      </w:pPr>
    </w:p>
    <w:p w:rsidR="00E12CD4" w:rsidRPr="005E48FD" w:rsidRDefault="00E12CD4" w:rsidP="005E48FD">
      <w:pPr>
        <w:shd w:val="clear" w:color="auto" w:fill="FFFFFF"/>
        <w:spacing w:after="0" w:line="240" w:lineRule="auto"/>
        <w:jc w:val="center"/>
        <w:rPr>
          <w:rFonts w:ascii="Times New Roman" w:hAnsi="Times New Roman"/>
          <w:sz w:val="24"/>
          <w:szCs w:val="24"/>
        </w:rPr>
      </w:pPr>
      <w:r w:rsidRPr="005E48FD">
        <w:rPr>
          <w:rFonts w:ascii="Times New Roman" w:hAnsi="Times New Roman"/>
          <w:sz w:val="24"/>
          <w:szCs w:val="24"/>
        </w:rPr>
        <w:t>ЗАЯВКА</w:t>
      </w:r>
    </w:p>
    <w:p w:rsidR="00E12CD4" w:rsidRPr="005E48FD" w:rsidRDefault="00E12CD4" w:rsidP="005E48FD">
      <w:pPr>
        <w:shd w:val="clear" w:color="auto" w:fill="FFFFFF"/>
        <w:spacing w:after="0" w:line="240" w:lineRule="auto"/>
        <w:jc w:val="center"/>
        <w:rPr>
          <w:rFonts w:ascii="Times New Roman" w:hAnsi="Times New Roman"/>
          <w:sz w:val="24"/>
          <w:szCs w:val="24"/>
        </w:rPr>
      </w:pPr>
      <w:r w:rsidRPr="005E48FD">
        <w:rPr>
          <w:rFonts w:ascii="Times New Roman" w:hAnsi="Times New Roman"/>
          <w:sz w:val="24"/>
          <w:szCs w:val="24"/>
        </w:rPr>
        <w:t>на участие в конкурсном отборе</w:t>
      </w:r>
    </w:p>
    <w:p w:rsidR="00E12CD4" w:rsidRPr="005E48FD" w:rsidRDefault="00E12CD4" w:rsidP="005E48FD">
      <w:pPr>
        <w:shd w:val="clear" w:color="auto" w:fill="FFFFFF"/>
        <w:spacing w:after="0" w:line="240" w:lineRule="auto"/>
        <w:rPr>
          <w:rFonts w:ascii="Times New Roman" w:hAnsi="Times New Roman"/>
          <w:sz w:val="24"/>
          <w:szCs w:val="24"/>
        </w:rPr>
      </w:pP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Общие сведения</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Наименование проекта</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Фамилия, имя, отчество (при наличии) участника отбора</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Номер телефона (факса) с указанием кода населённого пункта</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Адрес электронной почты (при наличии)</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Краткое описание мероприятий проекта</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Размер субсидии</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vertAlign w:val="superscript"/>
        </w:rPr>
      </w:pPr>
      <w:r w:rsidRPr="005E48FD">
        <w:rPr>
          <w:rFonts w:ascii="Times New Roman" w:hAnsi="Times New Roman"/>
          <w:sz w:val="24"/>
          <w:szCs w:val="24"/>
          <w:vertAlign w:val="superscript"/>
        </w:rPr>
        <w:t xml:space="preserve">                                          (подпись)                                              (расшифровка подписи)</w:t>
      </w:r>
    </w:p>
    <w:p w:rsidR="00E12CD4" w:rsidRPr="005E48FD" w:rsidRDefault="00E12CD4" w:rsidP="005E48FD">
      <w:pPr>
        <w:shd w:val="clear" w:color="auto" w:fill="FFFFFF"/>
        <w:spacing w:after="0" w:line="240" w:lineRule="auto"/>
        <w:rPr>
          <w:rFonts w:ascii="Times New Roman" w:hAnsi="Times New Roman"/>
          <w:sz w:val="24"/>
          <w:szCs w:val="24"/>
        </w:rPr>
      </w:pP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Адрес места жительства</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_____________________________________________________________________</w:t>
      </w:r>
    </w:p>
    <w:p w:rsidR="00E12CD4" w:rsidRPr="005E48FD" w:rsidRDefault="00E12CD4" w:rsidP="005E48FD">
      <w:pPr>
        <w:shd w:val="clear" w:color="auto" w:fill="FFFFFF"/>
        <w:spacing w:after="0" w:line="240" w:lineRule="auto"/>
        <w:rPr>
          <w:rFonts w:ascii="Times New Roman" w:hAnsi="Times New Roman"/>
          <w:sz w:val="24"/>
          <w:szCs w:val="24"/>
        </w:rPr>
      </w:pPr>
    </w:p>
    <w:p w:rsidR="00E12CD4" w:rsidRPr="005E48FD" w:rsidRDefault="00E12CD4" w:rsidP="005E48FD">
      <w:pPr>
        <w:shd w:val="clear" w:color="auto" w:fill="FFFFFF"/>
        <w:spacing w:after="0" w:line="240" w:lineRule="auto"/>
        <w:rPr>
          <w:rFonts w:ascii="Times New Roman" w:hAnsi="Times New Roman"/>
          <w:sz w:val="24"/>
          <w:szCs w:val="24"/>
        </w:rPr>
      </w:pPr>
      <w:r w:rsidRPr="005E48FD">
        <w:rPr>
          <w:rFonts w:ascii="Times New Roman" w:hAnsi="Times New Roman"/>
          <w:sz w:val="24"/>
          <w:szCs w:val="24"/>
        </w:rPr>
        <w:t>Банковские реквизиты организации:</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ИНН_________________________________________________________________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Расчётный счёт ________________________________________________________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Банк получателя_______________________________________________________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Корреспондентский счёт ________________________________________________</w:t>
      </w:r>
    </w:p>
    <w:p w:rsidR="00E12CD4" w:rsidRPr="005E48FD" w:rsidRDefault="00E12CD4" w:rsidP="005E48FD">
      <w:pPr>
        <w:shd w:val="clear" w:color="auto" w:fill="FFFFFF"/>
        <w:spacing w:after="0" w:line="240" w:lineRule="auto"/>
        <w:jc w:val="both"/>
        <w:rPr>
          <w:rFonts w:ascii="Times New Roman" w:hAnsi="Times New Roman"/>
          <w:sz w:val="24"/>
          <w:szCs w:val="24"/>
        </w:rPr>
      </w:pPr>
      <w:r w:rsidRPr="005E48FD">
        <w:rPr>
          <w:rFonts w:ascii="Times New Roman" w:hAnsi="Times New Roman"/>
          <w:sz w:val="24"/>
          <w:szCs w:val="24"/>
        </w:rPr>
        <w:t>БИК _________________________________________________________________</w:t>
      </w:r>
    </w:p>
    <w:p w:rsidR="00E12CD4" w:rsidRPr="005E48FD" w:rsidRDefault="00E12CD4" w:rsidP="005E48FD">
      <w:pPr>
        <w:spacing w:after="0" w:line="240" w:lineRule="auto"/>
        <w:ind w:left="5670"/>
        <w:jc w:val="right"/>
        <w:rPr>
          <w:rFonts w:ascii="Times New Roman" w:hAnsi="Times New Roman"/>
          <w:sz w:val="24"/>
          <w:szCs w:val="24"/>
        </w:rPr>
      </w:pPr>
    </w:p>
    <w:p w:rsidR="00E12CD4" w:rsidRPr="005E48FD" w:rsidRDefault="00E12CD4" w:rsidP="005E48FD">
      <w:pPr>
        <w:spacing w:after="0" w:line="240" w:lineRule="auto"/>
        <w:ind w:left="5670"/>
        <w:jc w:val="right"/>
        <w:rPr>
          <w:rFonts w:ascii="Times New Roman" w:hAnsi="Times New Roman"/>
          <w:sz w:val="24"/>
          <w:szCs w:val="24"/>
        </w:rPr>
      </w:pPr>
    </w:p>
    <w:p w:rsidR="00E12CD4" w:rsidRPr="005E48FD" w:rsidRDefault="00E12CD4" w:rsidP="005E48FD">
      <w:pPr>
        <w:spacing w:after="0" w:line="240" w:lineRule="auto"/>
        <w:ind w:left="5387"/>
        <w:rPr>
          <w:rFonts w:ascii="Times New Roman" w:hAnsi="Times New Roman"/>
          <w:sz w:val="24"/>
          <w:szCs w:val="24"/>
        </w:rPr>
      </w:pPr>
    </w:p>
    <w:p w:rsidR="00E12CD4" w:rsidRPr="005E48FD" w:rsidRDefault="00E12CD4" w:rsidP="005E48FD">
      <w:pPr>
        <w:spacing w:after="0" w:line="240" w:lineRule="auto"/>
        <w:ind w:left="5387"/>
        <w:rPr>
          <w:rFonts w:ascii="Times New Roman" w:hAnsi="Times New Roman"/>
          <w:sz w:val="24"/>
          <w:szCs w:val="24"/>
        </w:rPr>
      </w:pPr>
    </w:p>
    <w:p w:rsidR="00E12CD4" w:rsidRPr="00FA34D5" w:rsidRDefault="00E12CD4" w:rsidP="00E12CD4">
      <w:pPr>
        <w:ind w:left="5387"/>
        <w:rPr>
          <w:rFonts w:ascii="Times New Roman" w:hAnsi="Times New Roman"/>
          <w:sz w:val="28"/>
          <w:szCs w:val="28"/>
        </w:rPr>
      </w:pPr>
    </w:p>
    <w:p w:rsidR="00E12CD4" w:rsidRDefault="00E12CD4" w:rsidP="00E12CD4">
      <w:pPr>
        <w:ind w:left="5387"/>
        <w:rPr>
          <w:rFonts w:ascii="Times New Roman" w:hAnsi="Times New Roman"/>
          <w:sz w:val="28"/>
          <w:szCs w:val="28"/>
        </w:rPr>
      </w:pPr>
    </w:p>
    <w:p w:rsidR="005E48FD" w:rsidRPr="00FA34D5" w:rsidRDefault="005E48FD" w:rsidP="00E12CD4">
      <w:pPr>
        <w:ind w:left="5387"/>
        <w:rPr>
          <w:rFonts w:ascii="Times New Roman" w:hAnsi="Times New Roman"/>
          <w:sz w:val="28"/>
          <w:szCs w:val="28"/>
        </w:rPr>
      </w:pPr>
    </w:p>
    <w:p w:rsidR="00E12CD4" w:rsidRDefault="00E12CD4" w:rsidP="00E12CD4">
      <w:pPr>
        <w:ind w:left="4536"/>
        <w:rPr>
          <w:rFonts w:ascii="Times New Roman" w:hAnsi="Times New Roman"/>
          <w:sz w:val="28"/>
          <w:szCs w:val="28"/>
        </w:rPr>
      </w:pPr>
    </w:p>
    <w:p w:rsidR="00E12CD4" w:rsidRPr="00667095"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t>Приложение 3</w:t>
      </w:r>
    </w:p>
    <w:p w:rsidR="00E12CD4" w:rsidRPr="00667095"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t>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Альшанского муниципального образования Екатериновского муниципального района Саратовской области</w:t>
      </w:r>
    </w:p>
    <w:p w:rsidR="00E12CD4" w:rsidRPr="00FA34D5" w:rsidRDefault="00E12CD4" w:rsidP="005E48FD">
      <w:pPr>
        <w:spacing w:line="240" w:lineRule="auto"/>
        <w:rPr>
          <w:rFonts w:ascii="Times New Roman" w:hAnsi="Times New Roman"/>
          <w:sz w:val="28"/>
          <w:szCs w:val="28"/>
        </w:rPr>
      </w:pPr>
    </w:p>
    <w:p w:rsidR="00E12CD4" w:rsidRPr="005E48FD" w:rsidRDefault="00E12CD4" w:rsidP="005E48FD">
      <w:pPr>
        <w:autoSpaceDE w:val="0"/>
        <w:autoSpaceDN w:val="0"/>
        <w:adjustRightInd w:val="0"/>
        <w:spacing w:after="0" w:line="240" w:lineRule="auto"/>
        <w:jc w:val="center"/>
        <w:rPr>
          <w:rFonts w:ascii="Times New Roman" w:hAnsi="Times New Roman"/>
          <w:b/>
          <w:sz w:val="24"/>
          <w:szCs w:val="24"/>
        </w:rPr>
      </w:pPr>
      <w:r w:rsidRPr="005E48FD">
        <w:rPr>
          <w:rFonts w:ascii="Times New Roman" w:hAnsi="Times New Roman"/>
          <w:b/>
          <w:sz w:val="24"/>
          <w:szCs w:val="24"/>
        </w:rPr>
        <w:t>Итоговый отчет о целевом использовании субсидии</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rPr>
      </w:pPr>
      <w:r w:rsidRPr="005E48FD">
        <w:rPr>
          <w:rFonts w:ascii="Times New Roman" w:hAnsi="Times New Roman"/>
          <w:sz w:val="24"/>
          <w:szCs w:val="24"/>
        </w:rPr>
        <w:t>_______________________________________________________</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vertAlign w:val="superscript"/>
        </w:rPr>
      </w:pPr>
      <w:r w:rsidRPr="005E48FD">
        <w:rPr>
          <w:rFonts w:ascii="Times New Roman" w:hAnsi="Times New Roman"/>
          <w:sz w:val="24"/>
          <w:szCs w:val="24"/>
          <w:vertAlign w:val="superscript"/>
        </w:rPr>
        <w:t>(полное наименование организации или ФИО физического лица)</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rPr>
      </w:pPr>
      <w:r w:rsidRPr="005E48FD">
        <w:rPr>
          <w:rFonts w:ascii="Times New Roman" w:hAnsi="Times New Roman"/>
          <w:sz w:val="24"/>
          <w:szCs w:val="24"/>
        </w:rPr>
        <w:t xml:space="preserve">на реализацию проекта </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rPr>
      </w:pPr>
      <w:r w:rsidRPr="005E48FD">
        <w:rPr>
          <w:rFonts w:ascii="Times New Roman" w:hAnsi="Times New Roman"/>
          <w:sz w:val="24"/>
          <w:szCs w:val="24"/>
        </w:rPr>
        <w:t xml:space="preserve">на территории Альшанского муниципального образования Екатериновского муниципального района Саратовской области в соответствии с соглашением </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rPr>
      </w:pPr>
      <w:r w:rsidRPr="005E48FD">
        <w:rPr>
          <w:rFonts w:ascii="Times New Roman" w:hAnsi="Times New Roman"/>
          <w:sz w:val="24"/>
          <w:szCs w:val="24"/>
        </w:rPr>
        <w:t>от _______________ № ________</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rPr>
      </w:pP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1. За 20__ год __________________________________________________</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vertAlign w:val="superscript"/>
        </w:rPr>
      </w:pPr>
      <w:r w:rsidRPr="005E48FD">
        <w:rPr>
          <w:rFonts w:ascii="Times New Roman" w:hAnsi="Times New Roman"/>
          <w:sz w:val="24"/>
          <w:szCs w:val="24"/>
          <w:vertAlign w:val="superscript"/>
        </w:rPr>
        <w:t>(наименование организации)</w:t>
      </w: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получены денежные средства в сумме _________ руб.</w:t>
      </w: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2. Денежные средства были использованы на следующие мероприятия:</w:t>
      </w:r>
    </w:p>
    <w:tbl>
      <w:tblPr>
        <w:tblW w:w="5000" w:type="pct"/>
        <w:jc w:val="center"/>
        <w:tblCellMar>
          <w:left w:w="75" w:type="dxa"/>
          <w:right w:w="75" w:type="dxa"/>
        </w:tblCellMar>
        <w:tblLook w:val="04A0"/>
      </w:tblPr>
      <w:tblGrid>
        <w:gridCol w:w="611"/>
        <w:gridCol w:w="3492"/>
        <w:gridCol w:w="2722"/>
        <w:gridCol w:w="2680"/>
      </w:tblGrid>
      <w:tr w:rsidR="00E12CD4" w:rsidRPr="005E48FD" w:rsidTr="001E71FE">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 п/п</w:t>
            </w:r>
          </w:p>
        </w:tc>
        <w:tc>
          <w:tcPr>
            <w:tcW w:w="1837"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Наименование мероприятия</w:t>
            </w:r>
          </w:p>
        </w:tc>
        <w:tc>
          <w:tcPr>
            <w:tcW w:w="1432"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Дата проведения мероприятия</w:t>
            </w:r>
          </w:p>
        </w:tc>
        <w:tc>
          <w:tcPr>
            <w:tcW w:w="1410"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Количество участников мероприятия</w:t>
            </w:r>
          </w:p>
        </w:tc>
      </w:tr>
      <w:tr w:rsidR="00E12CD4" w:rsidRPr="005E48FD" w:rsidTr="001E71FE">
        <w:trPr>
          <w:jc w:val="center"/>
        </w:trPr>
        <w:tc>
          <w:tcPr>
            <w:tcW w:w="321"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1.</w:t>
            </w:r>
          </w:p>
        </w:tc>
        <w:tc>
          <w:tcPr>
            <w:tcW w:w="1837"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32"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10"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r>
      <w:tr w:rsidR="00E12CD4" w:rsidRPr="005E48FD" w:rsidTr="001E71FE">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2.</w:t>
            </w:r>
          </w:p>
        </w:tc>
        <w:tc>
          <w:tcPr>
            <w:tcW w:w="1837"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r>
      <w:tr w:rsidR="00E12CD4" w:rsidRPr="005E48FD" w:rsidTr="001E71FE">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w:t>
            </w:r>
          </w:p>
        </w:tc>
        <w:tc>
          <w:tcPr>
            <w:tcW w:w="1837"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32"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410"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r>
    </w:tbl>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Перечень расходов на мероприятие:</w:t>
      </w: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__________________________________________________________________________________________________________________________________________</w:t>
      </w:r>
    </w:p>
    <w:p w:rsidR="00E12CD4" w:rsidRPr="005E48FD" w:rsidRDefault="00E12CD4" w:rsidP="005E48FD">
      <w:pPr>
        <w:autoSpaceDE w:val="0"/>
        <w:autoSpaceDN w:val="0"/>
        <w:adjustRightInd w:val="0"/>
        <w:spacing w:after="0" w:line="240" w:lineRule="auto"/>
        <w:jc w:val="center"/>
        <w:rPr>
          <w:rFonts w:ascii="Times New Roman" w:hAnsi="Times New Roman"/>
          <w:sz w:val="24"/>
          <w:szCs w:val="24"/>
          <w:vertAlign w:val="superscript"/>
        </w:rPr>
      </w:pPr>
      <w:r w:rsidRPr="005E48FD">
        <w:rPr>
          <w:rFonts w:ascii="Times New Roman" w:hAnsi="Times New Roman"/>
          <w:sz w:val="24"/>
          <w:szCs w:val="24"/>
          <w:vertAlign w:val="superscript"/>
        </w:rPr>
        <w:t>(наименование мероприятия)</w:t>
      </w:r>
    </w:p>
    <w:tbl>
      <w:tblPr>
        <w:tblW w:w="5000" w:type="pct"/>
        <w:tblCellMar>
          <w:left w:w="75" w:type="dxa"/>
          <w:right w:w="75" w:type="dxa"/>
        </w:tblCellMar>
        <w:tblLook w:val="04A0"/>
      </w:tblPr>
      <w:tblGrid>
        <w:gridCol w:w="610"/>
        <w:gridCol w:w="3566"/>
        <w:gridCol w:w="3137"/>
        <w:gridCol w:w="2192"/>
      </w:tblGrid>
      <w:tr w:rsidR="00E12CD4" w:rsidRPr="005E48FD" w:rsidTr="001E71FE">
        <w:trPr>
          <w:trHeight w:val="1034"/>
        </w:trPr>
        <w:tc>
          <w:tcPr>
            <w:tcW w:w="321"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 п/п</w:t>
            </w:r>
          </w:p>
        </w:tc>
        <w:tc>
          <w:tcPr>
            <w:tcW w:w="1876"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Наименование товаров, работ, услуг</w:t>
            </w:r>
          </w:p>
        </w:tc>
        <w:tc>
          <w:tcPr>
            <w:tcW w:w="1650"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Документ (номер, дата), подтверждающий целевое и эффективное использование денежных средств</w:t>
            </w:r>
          </w:p>
        </w:tc>
        <w:tc>
          <w:tcPr>
            <w:tcW w:w="1153" w:type="pct"/>
            <w:tcBorders>
              <w:top w:val="single" w:sz="4" w:space="0" w:color="auto"/>
              <w:left w:val="single" w:sz="4" w:space="0" w:color="auto"/>
              <w:bottom w:val="single" w:sz="4" w:space="0" w:color="auto"/>
              <w:right w:val="single" w:sz="4" w:space="0" w:color="auto"/>
            </w:tcBorders>
            <w:vAlign w:val="center"/>
            <w:hideMark/>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Сумма (руб.)</w:t>
            </w:r>
          </w:p>
        </w:tc>
      </w:tr>
      <w:tr w:rsidR="00E12CD4" w:rsidRPr="005E48FD" w:rsidTr="001E71FE">
        <w:tc>
          <w:tcPr>
            <w:tcW w:w="321"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1.</w:t>
            </w:r>
          </w:p>
        </w:tc>
        <w:tc>
          <w:tcPr>
            <w:tcW w:w="1876"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650"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153" w:type="pct"/>
            <w:tcBorders>
              <w:top w:val="nil"/>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r>
      <w:tr w:rsidR="00E12CD4" w:rsidRPr="005E48FD" w:rsidTr="001E71FE">
        <w:tc>
          <w:tcPr>
            <w:tcW w:w="321"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w:t>
            </w:r>
          </w:p>
        </w:tc>
        <w:tc>
          <w:tcPr>
            <w:tcW w:w="1876"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650"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E12CD4" w:rsidRPr="005E48FD" w:rsidRDefault="00E12CD4" w:rsidP="005E48FD">
            <w:pPr>
              <w:spacing w:after="0" w:line="240" w:lineRule="auto"/>
              <w:jc w:val="center"/>
              <w:rPr>
                <w:rFonts w:ascii="Times New Roman" w:hAnsi="Times New Roman"/>
                <w:sz w:val="24"/>
                <w:szCs w:val="24"/>
              </w:rPr>
            </w:pPr>
          </w:p>
        </w:tc>
      </w:tr>
    </w:tbl>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3. Остаток денежных средств на конец отчетного периода ___________________ (_____________________) руб.</w:t>
      </w:r>
    </w:p>
    <w:p w:rsidR="00E12CD4" w:rsidRPr="005E48FD" w:rsidRDefault="00E12CD4" w:rsidP="005E48FD">
      <w:pPr>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z w:val="24"/>
          <w:szCs w:val="24"/>
        </w:rPr>
        <w:t>Первичные документы, подтверждающие фактические расходы по целевому и эффективному использованию средств бюджета Альшанского муниципального образования Екатериновского муниципального района Саратовской области в соответствии с соглашением от ___________________ № _________, находятся на хранении у получателя субсидии и в случае необходимости незамедлительно представляются контролирующим органам.</w:t>
      </w:r>
    </w:p>
    <w:p w:rsidR="00E12CD4" w:rsidRPr="005E48FD" w:rsidRDefault="00E12CD4" w:rsidP="005E48FD">
      <w:pPr>
        <w:spacing w:after="0" w:line="240" w:lineRule="auto"/>
        <w:rPr>
          <w:rFonts w:ascii="Times New Roman" w:hAnsi="Times New Roman"/>
          <w:bCs/>
          <w:sz w:val="24"/>
          <w:szCs w:val="24"/>
        </w:rPr>
      </w:pPr>
    </w:p>
    <w:p w:rsidR="00E12CD4" w:rsidRPr="005E48FD" w:rsidRDefault="00E12CD4" w:rsidP="005E48FD">
      <w:pPr>
        <w:spacing w:after="0" w:line="240" w:lineRule="auto"/>
        <w:rPr>
          <w:rFonts w:ascii="Times New Roman" w:hAnsi="Times New Roman"/>
          <w:bCs/>
          <w:sz w:val="24"/>
          <w:szCs w:val="24"/>
        </w:rPr>
      </w:pPr>
      <w:r w:rsidRPr="005E48FD">
        <w:rPr>
          <w:rFonts w:ascii="Times New Roman" w:hAnsi="Times New Roman"/>
          <w:bCs/>
          <w:sz w:val="24"/>
          <w:szCs w:val="24"/>
        </w:rPr>
        <w:t>Приложения к отчету:</w:t>
      </w:r>
    </w:p>
    <w:p w:rsidR="00E12CD4" w:rsidRPr="005E48FD" w:rsidRDefault="00E12CD4" w:rsidP="005E48FD">
      <w:pPr>
        <w:overflowPunct w:val="0"/>
        <w:autoSpaceDE w:val="0"/>
        <w:autoSpaceDN w:val="0"/>
        <w:adjustRightInd w:val="0"/>
        <w:spacing w:after="0" w:line="240" w:lineRule="auto"/>
        <w:jc w:val="both"/>
        <w:rPr>
          <w:rFonts w:ascii="Times New Roman" w:hAnsi="Times New Roman"/>
          <w:bCs/>
          <w:sz w:val="24"/>
          <w:szCs w:val="24"/>
        </w:rPr>
      </w:pPr>
      <w:r w:rsidRPr="005E48FD">
        <w:rPr>
          <w:rFonts w:ascii="Times New Roman" w:hAnsi="Times New Roman"/>
          <w:bCs/>
          <w:sz w:val="24"/>
          <w:szCs w:val="24"/>
        </w:rPr>
        <w:lastRenderedPageBreak/>
        <w:t>Копии договоров с третьими лицами (поставщиками, подрядчиками, исполнителями).</w:t>
      </w:r>
    </w:p>
    <w:p w:rsidR="00E12CD4" w:rsidRPr="005E48FD" w:rsidRDefault="00E12CD4" w:rsidP="005E48FD">
      <w:pPr>
        <w:overflowPunct w:val="0"/>
        <w:autoSpaceDE w:val="0"/>
        <w:autoSpaceDN w:val="0"/>
        <w:adjustRightInd w:val="0"/>
        <w:spacing w:after="0" w:line="240" w:lineRule="auto"/>
        <w:jc w:val="both"/>
        <w:rPr>
          <w:rFonts w:ascii="Times New Roman" w:hAnsi="Times New Roman"/>
          <w:bCs/>
          <w:sz w:val="24"/>
          <w:szCs w:val="24"/>
        </w:rPr>
      </w:pPr>
      <w:r w:rsidRPr="005E48FD">
        <w:rPr>
          <w:rFonts w:ascii="Times New Roman" w:hAnsi="Times New Roman"/>
          <w:bCs/>
          <w:sz w:val="24"/>
          <w:szCs w:val="24"/>
        </w:rPr>
        <w:t>Копии платежных документов, которые подтверждают целевое расходование денежных средств на реализацию проекта (платежные поручения, расходные кассовые ордера).</w:t>
      </w:r>
    </w:p>
    <w:p w:rsidR="00E12CD4" w:rsidRPr="005E48FD" w:rsidRDefault="00E12CD4" w:rsidP="005E48FD">
      <w:pPr>
        <w:overflowPunct w:val="0"/>
        <w:autoSpaceDE w:val="0"/>
        <w:autoSpaceDN w:val="0"/>
        <w:adjustRightInd w:val="0"/>
        <w:spacing w:after="0" w:line="240" w:lineRule="auto"/>
        <w:jc w:val="both"/>
        <w:rPr>
          <w:rFonts w:ascii="Times New Roman" w:hAnsi="Times New Roman"/>
          <w:bCs/>
          <w:sz w:val="24"/>
          <w:szCs w:val="24"/>
        </w:rPr>
      </w:pPr>
      <w:r w:rsidRPr="005E48FD">
        <w:rPr>
          <w:rFonts w:ascii="Times New Roman" w:hAnsi="Times New Roman"/>
          <w:bCs/>
          <w:sz w:val="24"/>
          <w:szCs w:val="24"/>
        </w:rPr>
        <w:t>Копии документов, подтверждающих выполнение работ/услуг, закупку материалов, оборудования, оплату проездных расходов (товарные накладные, акты выполненных работ, счета-фактуры, проездные документы).</w:t>
      </w:r>
    </w:p>
    <w:p w:rsidR="00E12CD4" w:rsidRPr="005E48FD" w:rsidRDefault="00E12CD4" w:rsidP="005E48FD">
      <w:pPr>
        <w:numPr>
          <w:ilvl w:val="12"/>
          <w:numId w:val="0"/>
        </w:numPr>
        <w:tabs>
          <w:tab w:val="center" w:pos="4680"/>
        </w:tabs>
        <w:spacing w:after="0" w:line="240" w:lineRule="auto"/>
        <w:jc w:val="both"/>
        <w:rPr>
          <w:rFonts w:ascii="Times New Roman" w:hAnsi="Times New Roman"/>
          <w:spacing w:val="-3"/>
          <w:sz w:val="24"/>
          <w:szCs w:val="24"/>
        </w:rPr>
      </w:pPr>
      <w:r w:rsidRPr="005E48FD">
        <w:rPr>
          <w:rFonts w:ascii="Times New Roman" w:hAnsi="Times New Roman"/>
          <w:spacing w:val="-3"/>
          <w:sz w:val="24"/>
          <w:szCs w:val="24"/>
        </w:rPr>
        <w:t>Перечислите документы, приложенные к настоящему отчету (Приведите перечень приложений к настоящему отчету с указанием количества листов каждого из приложений).</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E12CD4" w:rsidRPr="005E48FD" w:rsidRDefault="00E12CD4" w:rsidP="005E48FD">
      <w:pPr>
        <w:spacing w:after="0" w:line="240" w:lineRule="auto"/>
        <w:rPr>
          <w:rFonts w:ascii="Times New Roman" w:hAnsi="Times New Roman"/>
          <w:bCs/>
          <w:sz w:val="24"/>
          <w:szCs w:val="24"/>
        </w:rPr>
      </w:pPr>
    </w:p>
    <w:p w:rsidR="00E12CD4" w:rsidRPr="005E48FD" w:rsidRDefault="00E12CD4" w:rsidP="005E48FD">
      <w:pPr>
        <w:spacing w:after="0" w:line="240" w:lineRule="auto"/>
        <w:rPr>
          <w:rFonts w:ascii="Times New Roman" w:hAnsi="Times New Roman"/>
          <w:bCs/>
          <w:sz w:val="24"/>
          <w:szCs w:val="24"/>
        </w:rPr>
      </w:pPr>
      <w:r w:rsidRPr="005E48FD">
        <w:rPr>
          <w:rFonts w:ascii="Times New Roman" w:hAnsi="Times New Roman"/>
          <w:bCs/>
          <w:sz w:val="24"/>
          <w:szCs w:val="24"/>
        </w:rPr>
        <w:t>Дата составления отчета «______» ______________ 20__ г.</w:t>
      </w:r>
    </w:p>
    <w:p w:rsidR="00E12CD4" w:rsidRPr="005E48FD" w:rsidRDefault="00E12CD4" w:rsidP="005E48FD">
      <w:pPr>
        <w:spacing w:after="0" w:line="240" w:lineRule="auto"/>
        <w:rPr>
          <w:rFonts w:ascii="Times New Roman" w:hAnsi="Times New Roman"/>
          <w:bCs/>
          <w:sz w:val="24"/>
          <w:szCs w:val="24"/>
        </w:rPr>
      </w:pPr>
    </w:p>
    <w:tbl>
      <w:tblPr>
        <w:tblW w:w="5000" w:type="pct"/>
        <w:tblLook w:val="04A0"/>
      </w:tblPr>
      <w:tblGrid>
        <w:gridCol w:w="3228"/>
        <w:gridCol w:w="2693"/>
        <w:gridCol w:w="283"/>
        <w:gridCol w:w="3367"/>
      </w:tblGrid>
      <w:tr w:rsidR="00E12CD4" w:rsidRPr="005E48FD" w:rsidTr="001E71FE">
        <w:trPr>
          <w:trHeight w:val="211"/>
        </w:trPr>
        <w:tc>
          <w:tcPr>
            <w:tcW w:w="1686" w:type="pct"/>
          </w:tcPr>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sz w:val="24"/>
                <w:szCs w:val="24"/>
              </w:rPr>
              <w:t xml:space="preserve">Руководитель проекта / </w:t>
            </w:r>
          </w:p>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sz w:val="24"/>
                <w:szCs w:val="24"/>
              </w:rPr>
              <w:t>ФИО гражданина</w:t>
            </w:r>
          </w:p>
        </w:tc>
        <w:tc>
          <w:tcPr>
            <w:tcW w:w="1407" w:type="pct"/>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c>
          <w:tcPr>
            <w:tcW w:w="148" w:type="pct"/>
          </w:tcPr>
          <w:p w:rsidR="00E12CD4" w:rsidRPr="005E48FD" w:rsidRDefault="00E12CD4" w:rsidP="005E48FD">
            <w:pPr>
              <w:spacing w:after="0" w:line="240" w:lineRule="auto"/>
              <w:rPr>
                <w:rFonts w:ascii="Times New Roman" w:hAnsi="Times New Roman"/>
                <w:sz w:val="24"/>
                <w:szCs w:val="24"/>
              </w:rPr>
            </w:pPr>
          </w:p>
        </w:tc>
        <w:tc>
          <w:tcPr>
            <w:tcW w:w="1759" w:type="pct"/>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r>
      <w:tr w:rsidR="00E12CD4" w:rsidRPr="005E48FD" w:rsidTr="001E71FE">
        <w:trPr>
          <w:trHeight w:val="66"/>
        </w:trPr>
        <w:tc>
          <w:tcPr>
            <w:tcW w:w="1686" w:type="pct"/>
          </w:tcPr>
          <w:p w:rsidR="00E12CD4" w:rsidRPr="005E48FD" w:rsidRDefault="00E12CD4" w:rsidP="005E48FD">
            <w:pPr>
              <w:spacing w:after="0" w:line="240" w:lineRule="auto"/>
              <w:rPr>
                <w:rFonts w:ascii="Times New Roman" w:hAnsi="Times New Roman"/>
                <w:sz w:val="24"/>
                <w:szCs w:val="24"/>
              </w:rPr>
            </w:pPr>
          </w:p>
          <w:p w:rsidR="00E12CD4" w:rsidRPr="005E48FD" w:rsidRDefault="00E12CD4" w:rsidP="005E48FD">
            <w:pPr>
              <w:spacing w:after="0" w:line="240" w:lineRule="auto"/>
              <w:rPr>
                <w:rFonts w:ascii="Times New Roman" w:hAnsi="Times New Roman"/>
                <w:sz w:val="24"/>
                <w:szCs w:val="24"/>
              </w:rPr>
            </w:pPr>
          </w:p>
        </w:tc>
        <w:tc>
          <w:tcPr>
            <w:tcW w:w="1407" w:type="pct"/>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подпись</w:t>
            </w:r>
          </w:p>
        </w:tc>
        <w:tc>
          <w:tcPr>
            <w:tcW w:w="148" w:type="pct"/>
          </w:tcPr>
          <w:p w:rsidR="00E12CD4" w:rsidRPr="005E48FD" w:rsidRDefault="00E12CD4" w:rsidP="005E48FD">
            <w:pPr>
              <w:spacing w:after="0" w:line="240" w:lineRule="auto"/>
              <w:jc w:val="center"/>
              <w:rPr>
                <w:rFonts w:ascii="Times New Roman" w:hAnsi="Times New Roman"/>
                <w:sz w:val="24"/>
                <w:szCs w:val="24"/>
              </w:rPr>
            </w:pPr>
          </w:p>
        </w:tc>
        <w:tc>
          <w:tcPr>
            <w:tcW w:w="1759" w:type="pct"/>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Ф.И.О.</w:t>
            </w:r>
          </w:p>
        </w:tc>
      </w:tr>
      <w:tr w:rsidR="00E12CD4" w:rsidRPr="005E48FD" w:rsidTr="001E71FE">
        <w:tc>
          <w:tcPr>
            <w:tcW w:w="1686" w:type="pct"/>
          </w:tcPr>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sz w:val="24"/>
                <w:szCs w:val="24"/>
              </w:rPr>
              <w:t>Бухгалтер проекта (если получателем гранта является не физ. лицо)</w:t>
            </w:r>
          </w:p>
        </w:tc>
        <w:tc>
          <w:tcPr>
            <w:tcW w:w="1407" w:type="pct"/>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c>
          <w:tcPr>
            <w:tcW w:w="148" w:type="pct"/>
          </w:tcPr>
          <w:p w:rsidR="00E12CD4" w:rsidRPr="005E48FD" w:rsidRDefault="00E12CD4" w:rsidP="005E48FD">
            <w:pPr>
              <w:spacing w:after="0" w:line="240" w:lineRule="auto"/>
              <w:rPr>
                <w:rFonts w:ascii="Times New Roman" w:hAnsi="Times New Roman"/>
                <w:sz w:val="24"/>
                <w:szCs w:val="24"/>
              </w:rPr>
            </w:pPr>
          </w:p>
        </w:tc>
        <w:tc>
          <w:tcPr>
            <w:tcW w:w="1759" w:type="pct"/>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r>
      <w:tr w:rsidR="00E12CD4" w:rsidRPr="005E48FD" w:rsidTr="001E71FE">
        <w:tc>
          <w:tcPr>
            <w:tcW w:w="1686" w:type="pct"/>
          </w:tcPr>
          <w:p w:rsidR="00E12CD4" w:rsidRPr="005E48FD" w:rsidRDefault="00E12CD4" w:rsidP="005E48FD">
            <w:pPr>
              <w:spacing w:after="0" w:line="240" w:lineRule="auto"/>
              <w:rPr>
                <w:rFonts w:ascii="Times New Roman" w:hAnsi="Times New Roman"/>
                <w:sz w:val="24"/>
                <w:szCs w:val="24"/>
              </w:rPr>
            </w:pPr>
          </w:p>
        </w:tc>
        <w:tc>
          <w:tcPr>
            <w:tcW w:w="1407" w:type="pct"/>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подпись</w:t>
            </w:r>
          </w:p>
        </w:tc>
        <w:tc>
          <w:tcPr>
            <w:tcW w:w="148" w:type="pct"/>
          </w:tcPr>
          <w:p w:rsidR="00E12CD4" w:rsidRPr="005E48FD" w:rsidRDefault="00E12CD4" w:rsidP="005E48FD">
            <w:pPr>
              <w:spacing w:after="0" w:line="240" w:lineRule="auto"/>
              <w:rPr>
                <w:rFonts w:ascii="Times New Roman" w:hAnsi="Times New Roman"/>
                <w:sz w:val="24"/>
                <w:szCs w:val="24"/>
              </w:rPr>
            </w:pPr>
          </w:p>
        </w:tc>
        <w:tc>
          <w:tcPr>
            <w:tcW w:w="1759" w:type="pct"/>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Ф.И.О.</w:t>
            </w:r>
          </w:p>
        </w:tc>
      </w:tr>
    </w:tbl>
    <w:p w:rsidR="00E12CD4" w:rsidRPr="005E48FD" w:rsidRDefault="00E12CD4" w:rsidP="005E48FD">
      <w:pPr>
        <w:spacing w:after="0" w:line="240" w:lineRule="auto"/>
        <w:rPr>
          <w:rFonts w:ascii="Times New Roman" w:hAnsi="Times New Roman"/>
          <w:bCs/>
          <w:sz w:val="24"/>
          <w:szCs w:val="24"/>
        </w:rPr>
      </w:pPr>
      <w:r w:rsidRPr="005E48FD">
        <w:rPr>
          <w:rFonts w:ascii="Times New Roman" w:hAnsi="Times New Roman"/>
          <w:bCs/>
          <w:sz w:val="24"/>
          <w:szCs w:val="24"/>
        </w:rPr>
        <w:t xml:space="preserve"> М.П.</w:t>
      </w:r>
    </w:p>
    <w:p w:rsidR="00E12CD4" w:rsidRPr="005E48FD" w:rsidRDefault="00E12CD4" w:rsidP="005E48FD">
      <w:pPr>
        <w:spacing w:after="0" w:line="240" w:lineRule="auto"/>
        <w:ind w:left="5387"/>
        <w:rPr>
          <w:rFonts w:ascii="Times New Roman" w:hAnsi="Times New Roman"/>
          <w:sz w:val="24"/>
          <w:szCs w:val="24"/>
        </w:rPr>
      </w:pPr>
    </w:p>
    <w:p w:rsidR="00E12CD4" w:rsidRPr="005E48FD" w:rsidRDefault="00E12CD4" w:rsidP="005E48FD">
      <w:pPr>
        <w:spacing w:after="0" w:line="240" w:lineRule="auto"/>
        <w:ind w:left="5387"/>
        <w:rPr>
          <w:rFonts w:ascii="Times New Roman" w:hAnsi="Times New Roman"/>
          <w:sz w:val="24"/>
          <w:szCs w:val="24"/>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FA34D5" w:rsidRDefault="00E12CD4" w:rsidP="00E12CD4">
      <w:pPr>
        <w:ind w:left="5387"/>
        <w:rPr>
          <w:rFonts w:ascii="Times New Roman" w:hAnsi="Times New Roman"/>
          <w:sz w:val="28"/>
          <w:szCs w:val="28"/>
        </w:rPr>
      </w:pPr>
    </w:p>
    <w:p w:rsidR="00E12CD4" w:rsidRPr="00667095"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lastRenderedPageBreak/>
        <w:t>Приложение 4</w:t>
      </w:r>
    </w:p>
    <w:p w:rsidR="00E12CD4" w:rsidRPr="005E48FD" w:rsidRDefault="00E12CD4" w:rsidP="005E48FD">
      <w:pPr>
        <w:spacing w:line="240" w:lineRule="auto"/>
        <w:ind w:left="4395"/>
        <w:rPr>
          <w:rFonts w:ascii="Times New Roman" w:hAnsi="Times New Roman"/>
          <w:sz w:val="20"/>
          <w:szCs w:val="20"/>
        </w:rPr>
      </w:pPr>
      <w:r w:rsidRPr="00667095">
        <w:rPr>
          <w:rFonts w:ascii="Times New Roman" w:hAnsi="Times New Roman"/>
          <w:sz w:val="20"/>
          <w:szCs w:val="20"/>
        </w:rPr>
        <w:t>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Альшанского муниципального образования Екатериновского муниципального района Саратовской области</w:t>
      </w:r>
    </w:p>
    <w:p w:rsidR="00E12CD4" w:rsidRPr="005E48FD" w:rsidRDefault="00E12CD4" w:rsidP="005E48FD">
      <w:pPr>
        <w:spacing w:after="0" w:line="240" w:lineRule="auto"/>
        <w:jc w:val="center"/>
        <w:rPr>
          <w:rFonts w:ascii="Times New Roman" w:hAnsi="Times New Roman"/>
          <w:b/>
          <w:sz w:val="24"/>
          <w:szCs w:val="24"/>
        </w:rPr>
      </w:pPr>
      <w:r w:rsidRPr="005E48FD">
        <w:rPr>
          <w:rFonts w:ascii="Times New Roman" w:hAnsi="Times New Roman"/>
          <w:b/>
          <w:sz w:val="24"/>
          <w:szCs w:val="24"/>
        </w:rPr>
        <w:t>Информационный (ежеквартальный) отчет</w:t>
      </w:r>
    </w:p>
    <w:p w:rsidR="00E12CD4" w:rsidRPr="005E48FD" w:rsidRDefault="00E12CD4" w:rsidP="005E48FD">
      <w:pPr>
        <w:spacing w:after="0" w:line="240" w:lineRule="auto"/>
        <w:rPr>
          <w:rFonts w:ascii="Times New Roman" w:hAnsi="Times New Roman"/>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Наименование проекта ______________________________________________</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 xml:space="preserve">Получатель </w:t>
      </w:r>
      <w:r w:rsidRPr="005E48FD">
        <w:rPr>
          <w:rFonts w:ascii="Times New Roman" w:hAnsi="Times New Roman"/>
          <w:sz w:val="24"/>
          <w:szCs w:val="24"/>
        </w:rPr>
        <w:t>субсидии</w:t>
      </w:r>
      <w:r w:rsidRPr="005E48FD">
        <w:rPr>
          <w:rFonts w:ascii="Times New Roman" w:hAnsi="Times New Roman"/>
          <w:bCs/>
          <w:sz w:val="24"/>
          <w:szCs w:val="24"/>
        </w:rPr>
        <w:t>: ________________________________________________</w:t>
      </w:r>
    </w:p>
    <w:p w:rsidR="00E12CD4" w:rsidRPr="005E48FD" w:rsidRDefault="00E12CD4" w:rsidP="005E48FD">
      <w:pPr>
        <w:spacing w:after="0" w:line="240" w:lineRule="auto"/>
        <w:jc w:val="center"/>
        <w:rPr>
          <w:rFonts w:ascii="Times New Roman" w:hAnsi="Times New Roman"/>
          <w:sz w:val="24"/>
          <w:szCs w:val="24"/>
          <w:vertAlign w:val="superscript"/>
        </w:rPr>
      </w:pPr>
      <w:r w:rsidRPr="005E48FD">
        <w:rPr>
          <w:rFonts w:ascii="Times New Roman" w:hAnsi="Times New Roman"/>
          <w:bCs/>
          <w:sz w:val="24"/>
          <w:szCs w:val="24"/>
          <w:vertAlign w:val="superscript"/>
        </w:rPr>
        <w:t xml:space="preserve"> (наименование, организации или ФИО физического лица)</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 xml:space="preserve">Сумма предоставленной </w:t>
      </w:r>
      <w:r w:rsidRPr="005E48FD">
        <w:rPr>
          <w:rFonts w:ascii="Times New Roman" w:hAnsi="Times New Roman"/>
          <w:sz w:val="24"/>
          <w:szCs w:val="24"/>
        </w:rPr>
        <w:t>субсидии</w:t>
      </w:r>
      <w:r w:rsidRPr="005E48FD">
        <w:rPr>
          <w:rFonts w:ascii="Times New Roman" w:hAnsi="Times New Roman"/>
          <w:bCs/>
          <w:sz w:val="24"/>
          <w:szCs w:val="24"/>
        </w:rPr>
        <w:t xml:space="preserve"> ___________(_____________________) руб.</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 xml:space="preserve">Дата предоставления </w:t>
      </w:r>
      <w:r w:rsidRPr="005E48FD">
        <w:rPr>
          <w:rFonts w:ascii="Times New Roman" w:hAnsi="Times New Roman"/>
          <w:sz w:val="24"/>
          <w:szCs w:val="24"/>
        </w:rPr>
        <w:t>субсидии</w:t>
      </w:r>
      <w:r w:rsidRPr="005E48FD">
        <w:rPr>
          <w:rFonts w:ascii="Times New Roman" w:hAnsi="Times New Roman"/>
          <w:bCs/>
          <w:sz w:val="24"/>
          <w:szCs w:val="24"/>
        </w:rPr>
        <w:t xml:space="preserve"> «______» ______________ 20__ г. </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Информация о реализации проекта за период с «____» _____ 20__ г. по «___»_____ 20__ г.</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pStyle w:val="a6"/>
        <w:numPr>
          <w:ilvl w:val="0"/>
          <w:numId w:val="5"/>
        </w:numPr>
        <w:tabs>
          <w:tab w:val="left" w:pos="284"/>
        </w:tabs>
        <w:suppressAutoHyphens/>
        <w:spacing w:after="0" w:line="240" w:lineRule="auto"/>
        <w:ind w:left="0" w:firstLine="0"/>
        <w:jc w:val="center"/>
        <w:rPr>
          <w:rFonts w:ascii="Times New Roman" w:hAnsi="Times New Roman"/>
          <w:bCs/>
          <w:sz w:val="24"/>
          <w:szCs w:val="24"/>
          <w:lang w:eastAsia="ru-RU"/>
        </w:rPr>
      </w:pPr>
      <w:r w:rsidRPr="005E48FD">
        <w:rPr>
          <w:rFonts w:ascii="Times New Roman" w:hAnsi="Times New Roman"/>
          <w:bCs/>
          <w:sz w:val="24"/>
          <w:szCs w:val="24"/>
          <w:lang w:eastAsia="ru-RU"/>
        </w:rPr>
        <w:t>Мероприятия и работы, выполненные в рамках проекта</w:t>
      </w:r>
    </w:p>
    <w:p w:rsidR="00E12CD4" w:rsidRPr="005E48FD" w:rsidRDefault="00E12CD4" w:rsidP="005E48FD">
      <w:pPr>
        <w:pStyle w:val="a6"/>
        <w:tabs>
          <w:tab w:val="left" w:pos="426"/>
          <w:tab w:val="center" w:pos="4680"/>
        </w:tabs>
        <w:suppressAutoHyphens/>
        <w:spacing w:after="0" w:line="240" w:lineRule="auto"/>
        <w:ind w:left="0"/>
        <w:jc w:val="both"/>
        <w:rPr>
          <w:rFonts w:ascii="Times New Roman" w:hAnsi="Times New Roman"/>
          <w:bCs/>
          <w:sz w:val="24"/>
          <w:szCs w:val="24"/>
          <w:lang w:eastAsia="ru-RU"/>
        </w:rPr>
      </w:pPr>
    </w:p>
    <w:p w:rsidR="00E12CD4" w:rsidRPr="005E48FD" w:rsidRDefault="00E12CD4" w:rsidP="005E48FD">
      <w:pPr>
        <w:tabs>
          <w:tab w:val="center" w:pos="4680"/>
        </w:tabs>
        <w:spacing w:after="0" w:line="240" w:lineRule="auto"/>
        <w:ind w:firstLine="567"/>
        <w:jc w:val="both"/>
        <w:rPr>
          <w:rFonts w:ascii="Times New Roman" w:hAnsi="Times New Roman"/>
          <w:spacing w:val="-3"/>
          <w:sz w:val="24"/>
          <w:szCs w:val="24"/>
        </w:rPr>
      </w:pPr>
      <w:r w:rsidRPr="005E48FD">
        <w:rPr>
          <w:rFonts w:ascii="Times New Roman" w:hAnsi="Times New Roman"/>
          <w:spacing w:val="-3"/>
          <w:sz w:val="24"/>
          <w:szCs w:val="24"/>
        </w:rPr>
        <w:t>Опишите ниже все мероприятия и/или работы, произведенные по проекту в отчетном периоде. Укажите даты проведения мероприятий, количество участников, а также задачи проекта, которые были решены в ходе выполнения работ. Используйте приведенную ниже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107"/>
        <w:gridCol w:w="1748"/>
        <w:gridCol w:w="1789"/>
        <w:gridCol w:w="1775"/>
        <w:gridCol w:w="1612"/>
      </w:tblGrid>
      <w:tr w:rsidR="00E12CD4" w:rsidRPr="005E48FD" w:rsidTr="001E71FE">
        <w:tc>
          <w:tcPr>
            <w:tcW w:w="279"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 п/п</w:t>
            </w:r>
          </w:p>
        </w:tc>
        <w:tc>
          <w:tcPr>
            <w:tcW w:w="1105"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Название и описание выполняемых по проекту работ или проводимых мероприятий</w:t>
            </w:r>
          </w:p>
        </w:tc>
        <w:tc>
          <w:tcPr>
            <w:tcW w:w="917"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Задачи проекта, решенные в ходе выполнения работ или проведения мероприятий</w:t>
            </w:r>
          </w:p>
        </w:tc>
        <w:tc>
          <w:tcPr>
            <w:tcW w:w="938"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Ф.И.О. лиц, ответственных за данные работы или мероприятия (заполняется кроме физических лиц)</w:t>
            </w:r>
          </w:p>
        </w:tc>
        <w:tc>
          <w:tcPr>
            <w:tcW w:w="915"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Количество лиц, участвовавших в выполнении работ или проведении мероприятий</w:t>
            </w:r>
          </w:p>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(заполняется кроме физических лиц)</w:t>
            </w:r>
          </w:p>
        </w:tc>
        <w:tc>
          <w:tcPr>
            <w:tcW w:w="846"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Дата выполнения работ или проведения мероприятий</w:t>
            </w:r>
          </w:p>
        </w:tc>
      </w:tr>
      <w:tr w:rsidR="00E12CD4" w:rsidRPr="005E48FD" w:rsidTr="001E71FE">
        <w:tc>
          <w:tcPr>
            <w:tcW w:w="279"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1.</w:t>
            </w:r>
          </w:p>
        </w:tc>
        <w:tc>
          <w:tcPr>
            <w:tcW w:w="1105" w:type="pct"/>
          </w:tcPr>
          <w:p w:rsidR="00E12CD4" w:rsidRPr="005E48FD" w:rsidRDefault="00E12CD4" w:rsidP="005E48FD">
            <w:pPr>
              <w:spacing w:after="0" w:line="240" w:lineRule="auto"/>
              <w:jc w:val="center"/>
              <w:rPr>
                <w:rFonts w:ascii="Times New Roman" w:hAnsi="Times New Roman"/>
                <w:sz w:val="24"/>
                <w:szCs w:val="24"/>
              </w:rPr>
            </w:pPr>
          </w:p>
        </w:tc>
        <w:tc>
          <w:tcPr>
            <w:tcW w:w="917" w:type="pct"/>
          </w:tcPr>
          <w:p w:rsidR="00E12CD4" w:rsidRPr="005E48FD" w:rsidRDefault="00E12CD4" w:rsidP="005E48FD">
            <w:pPr>
              <w:spacing w:after="0" w:line="240" w:lineRule="auto"/>
              <w:jc w:val="center"/>
              <w:rPr>
                <w:rFonts w:ascii="Times New Roman" w:hAnsi="Times New Roman"/>
                <w:sz w:val="24"/>
                <w:szCs w:val="24"/>
              </w:rPr>
            </w:pPr>
          </w:p>
        </w:tc>
        <w:tc>
          <w:tcPr>
            <w:tcW w:w="938" w:type="pct"/>
          </w:tcPr>
          <w:p w:rsidR="00E12CD4" w:rsidRPr="005E48FD" w:rsidRDefault="00E12CD4" w:rsidP="005E48FD">
            <w:pPr>
              <w:spacing w:after="0" w:line="240" w:lineRule="auto"/>
              <w:jc w:val="center"/>
              <w:rPr>
                <w:rFonts w:ascii="Times New Roman" w:hAnsi="Times New Roman"/>
                <w:sz w:val="24"/>
                <w:szCs w:val="24"/>
              </w:rPr>
            </w:pPr>
          </w:p>
        </w:tc>
        <w:tc>
          <w:tcPr>
            <w:tcW w:w="915" w:type="pct"/>
          </w:tcPr>
          <w:p w:rsidR="00E12CD4" w:rsidRPr="005E48FD" w:rsidRDefault="00E12CD4" w:rsidP="005E48FD">
            <w:pPr>
              <w:spacing w:after="0" w:line="240" w:lineRule="auto"/>
              <w:jc w:val="center"/>
              <w:rPr>
                <w:rFonts w:ascii="Times New Roman" w:hAnsi="Times New Roman"/>
                <w:sz w:val="24"/>
                <w:szCs w:val="24"/>
              </w:rPr>
            </w:pPr>
          </w:p>
        </w:tc>
        <w:tc>
          <w:tcPr>
            <w:tcW w:w="846" w:type="pct"/>
          </w:tcPr>
          <w:p w:rsidR="00E12CD4" w:rsidRPr="005E48FD" w:rsidRDefault="00E12CD4" w:rsidP="005E48FD">
            <w:pPr>
              <w:spacing w:after="0" w:line="240" w:lineRule="auto"/>
              <w:jc w:val="center"/>
              <w:rPr>
                <w:rFonts w:ascii="Times New Roman" w:hAnsi="Times New Roman"/>
                <w:sz w:val="24"/>
                <w:szCs w:val="24"/>
              </w:rPr>
            </w:pPr>
          </w:p>
        </w:tc>
      </w:tr>
      <w:tr w:rsidR="00E12CD4" w:rsidRPr="005E48FD" w:rsidTr="001E71FE">
        <w:tc>
          <w:tcPr>
            <w:tcW w:w="279"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2.</w:t>
            </w:r>
          </w:p>
        </w:tc>
        <w:tc>
          <w:tcPr>
            <w:tcW w:w="1105" w:type="pct"/>
          </w:tcPr>
          <w:p w:rsidR="00E12CD4" w:rsidRPr="005E48FD" w:rsidRDefault="00E12CD4" w:rsidP="005E48FD">
            <w:pPr>
              <w:spacing w:after="0" w:line="240" w:lineRule="auto"/>
              <w:jc w:val="center"/>
              <w:rPr>
                <w:rFonts w:ascii="Times New Roman" w:hAnsi="Times New Roman"/>
                <w:sz w:val="24"/>
                <w:szCs w:val="24"/>
              </w:rPr>
            </w:pPr>
          </w:p>
        </w:tc>
        <w:tc>
          <w:tcPr>
            <w:tcW w:w="917" w:type="pct"/>
          </w:tcPr>
          <w:p w:rsidR="00E12CD4" w:rsidRPr="005E48FD" w:rsidRDefault="00E12CD4" w:rsidP="005E48FD">
            <w:pPr>
              <w:spacing w:after="0" w:line="240" w:lineRule="auto"/>
              <w:jc w:val="center"/>
              <w:rPr>
                <w:rFonts w:ascii="Times New Roman" w:hAnsi="Times New Roman"/>
                <w:sz w:val="24"/>
                <w:szCs w:val="24"/>
              </w:rPr>
            </w:pPr>
          </w:p>
        </w:tc>
        <w:tc>
          <w:tcPr>
            <w:tcW w:w="938" w:type="pct"/>
          </w:tcPr>
          <w:p w:rsidR="00E12CD4" w:rsidRPr="005E48FD" w:rsidRDefault="00E12CD4" w:rsidP="005E48FD">
            <w:pPr>
              <w:spacing w:after="0" w:line="240" w:lineRule="auto"/>
              <w:jc w:val="center"/>
              <w:rPr>
                <w:rFonts w:ascii="Times New Roman" w:hAnsi="Times New Roman"/>
                <w:sz w:val="24"/>
                <w:szCs w:val="24"/>
              </w:rPr>
            </w:pPr>
          </w:p>
        </w:tc>
        <w:tc>
          <w:tcPr>
            <w:tcW w:w="915" w:type="pct"/>
          </w:tcPr>
          <w:p w:rsidR="00E12CD4" w:rsidRPr="005E48FD" w:rsidRDefault="00E12CD4" w:rsidP="005E48FD">
            <w:pPr>
              <w:spacing w:after="0" w:line="240" w:lineRule="auto"/>
              <w:jc w:val="center"/>
              <w:rPr>
                <w:rFonts w:ascii="Times New Roman" w:hAnsi="Times New Roman"/>
                <w:sz w:val="24"/>
                <w:szCs w:val="24"/>
              </w:rPr>
            </w:pPr>
          </w:p>
        </w:tc>
        <w:tc>
          <w:tcPr>
            <w:tcW w:w="846" w:type="pct"/>
          </w:tcPr>
          <w:p w:rsidR="00E12CD4" w:rsidRPr="005E48FD" w:rsidRDefault="00E12CD4" w:rsidP="005E48FD">
            <w:pPr>
              <w:spacing w:after="0" w:line="240" w:lineRule="auto"/>
              <w:jc w:val="center"/>
              <w:rPr>
                <w:rFonts w:ascii="Times New Roman" w:hAnsi="Times New Roman"/>
                <w:sz w:val="24"/>
                <w:szCs w:val="24"/>
              </w:rPr>
            </w:pPr>
          </w:p>
        </w:tc>
      </w:tr>
      <w:tr w:rsidR="00E12CD4" w:rsidRPr="005E48FD" w:rsidTr="001E71FE">
        <w:tc>
          <w:tcPr>
            <w:tcW w:w="279" w:type="pct"/>
            <w:vAlign w:val="center"/>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w:t>
            </w:r>
          </w:p>
        </w:tc>
        <w:tc>
          <w:tcPr>
            <w:tcW w:w="1105" w:type="pct"/>
          </w:tcPr>
          <w:p w:rsidR="00E12CD4" w:rsidRPr="005E48FD" w:rsidRDefault="00E12CD4" w:rsidP="005E48FD">
            <w:pPr>
              <w:spacing w:after="0" w:line="240" w:lineRule="auto"/>
              <w:jc w:val="center"/>
              <w:rPr>
                <w:rFonts w:ascii="Times New Roman" w:hAnsi="Times New Roman"/>
                <w:sz w:val="24"/>
                <w:szCs w:val="24"/>
              </w:rPr>
            </w:pPr>
          </w:p>
        </w:tc>
        <w:tc>
          <w:tcPr>
            <w:tcW w:w="917" w:type="pct"/>
          </w:tcPr>
          <w:p w:rsidR="00E12CD4" w:rsidRPr="005E48FD" w:rsidRDefault="00E12CD4" w:rsidP="005E48FD">
            <w:pPr>
              <w:spacing w:after="0" w:line="240" w:lineRule="auto"/>
              <w:jc w:val="center"/>
              <w:rPr>
                <w:rFonts w:ascii="Times New Roman" w:hAnsi="Times New Roman"/>
                <w:sz w:val="24"/>
                <w:szCs w:val="24"/>
              </w:rPr>
            </w:pPr>
          </w:p>
        </w:tc>
        <w:tc>
          <w:tcPr>
            <w:tcW w:w="938" w:type="pct"/>
          </w:tcPr>
          <w:p w:rsidR="00E12CD4" w:rsidRPr="005E48FD" w:rsidRDefault="00E12CD4" w:rsidP="005E48FD">
            <w:pPr>
              <w:spacing w:after="0" w:line="240" w:lineRule="auto"/>
              <w:jc w:val="center"/>
              <w:rPr>
                <w:rFonts w:ascii="Times New Roman" w:hAnsi="Times New Roman"/>
                <w:sz w:val="24"/>
                <w:szCs w:val="24"/>
              </w:rPr>
            </w:pPr>
          </w:p>
        </w:tc>
        <w:tc>
          <w:tcPr>
            <w:tcW w:w="915" w:type="pct"/>
          </w:tcPr>
          <w:p w:rsidR="00E12CD4" w:rsidRPr="005E48FD" w:rsidRDefault="00E12CD4" w:rsidP="005E48FD">
            <w:pPr>
              <w:spacing w:after="0" w:line="240" w:lineRule="auto"/>
              <w:jc w:val="center"/>
              <w:rPr>
                <w:rFonts w:ascii="Times New Roman" w:hAnsi="Times New Roman"/>
                <w:sz w:val="24"/>
                <w:szCs w:val="24"/>
              </w:rPr>
            </w:pPr>
          </w:p>
        </w:tc>
        <w:tc>
          <w:tcPr>
            <w:tcW w:w="846" w:type="pct"/>
          </w:tcPr>
          <w:p w:rsidR="00E12CD4" w:rsidRPr="005E48FD" w:rsidRDefault="00E12CD4" w:rsidP="005E48FD">
            <w:pPr>
              <w:spacing w:after="0" w:line="240" w:lineRule="auto"/>
              <w:jc w:val="center"/>
              <w:rPr>
                <w:rFonts w:ascii="Times New Roman" w:hAnsi="Times New Roman"/>
                <w:sz w:val="24"/>
                <w:szCs w:val="24"/>
              </w:rPr>
            </w:pPr>
          </w:p>
        </w:tc>
      </w:tr>
    </w:tbl>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pStyle w:val="a6"/>
        <w:numPr>
          <w:ilvl w:val="0"/>
          <w:numId w:val="5"/>
        </w:numPr>
        <w:tabs>
          <w:tab w:val="left" w:pos="426"/>
        </w:tabs>
        <w:spacing w:after="0" w:line="240" w:lineRule="auto"/>
        <w:ind w:left="0" w:firstLine="0"/>
        <w:jc w:val="center"/>
        <w:rPr>
          <w:rFonts w:ascii="Times New Roman" w:hAnsi="Times New Roman"/>
          <w:bCs/>
          <w:sz w:val="24"/>
          <w:szCs w:val="24"/>
          <w:lang w:eastAsia="ru-RU"/>
        </w:rPr>
      </w:pPr>
      <w:r w:rsidRPr="005E48FD">
        <w:rPr>
          <w:rFonts w:ascii="Times New Roman" w:hAnsi="Times New Roman"/>
          <w:bCs/>
          <w:sz w:val="24"/>
          <w:szCs w:val="24"/>
          <w:lang w:eastAsia="ru-RU"/>
        </w:rPr>
        <w:t>Анализ результатов реализации проекта</w:t>
      </w:r>
    </w:p>
    <w:p w:rsidR="00E12CD4" w:rsidRPr="005E48FD" w:rsidRDefault="00E12CD4" w:rsidP="005E48FD">
      <w:pPr>
        <w:pStyle w:val="a6"/>
        <w:tabs>
          <w:tab w:val="left" w:pos="426"/>
        </w:tabs>
        <w:spacing w:after="0" w:line="240" w:lineRule="auto"/>
        <w:ind w:left="0"/>
        <w:rPr>
          <w:rFonts w:ascii="Times New Roman" w:hAnsi="Times New Roman"/>
          <w:bCs/>
          <w:sz w:val="24"/>
          <w:szCs w:val="24"/>
          <w:lang w:eastAsia="ru-RU"/>
        </w:rPr>
      </w:pPr>
    </w:p>
    <w:p w:rsidR="00E12CD4" w:rsidRPr="005E48FD" w:rsidRDefault="00E12CD4" w:rsidP="005E48FD">
      <w:pPr>
        <w:pStyle w:val="a6"/>
        <w:numPr>
          <w:ilvl w:val="1"/>
          <w:numId w:val="6"/>
        </w:numPr>
        <w:tabs>
          <w:tab w:val="left" w:pos="426"/>
        </w:tabs>
        <w:overflowPunct w:val="0"/>
        <w:autoSpaceDE w:val="0"/>
        <w:autoSpaceDN w:val="0"/>
        <w:adjustRightInd w:val="0"/>
        <w:spacing w:after="0" w:line="240" w:lineRule="auto"/>
        <w:ind w:left="0" w:firstLine="0"/>
        <w:jc w:val="both"/>
        <w:rPr>
          <w:rFonts w:ascii="Times New Roman" w:hAnsi="Times New Roman"/>
          <w:bCs/>
          <w:sz w:val="24"/>
          <w:szCs w:val="24"/>
        </w:rPr>
      </w:pPr>
      <w:r w:rsidRPr="005E48FD">
        <w:rPr>
          <w:rFonts w:ascii="Times New Roman" w:hAnsi="Times New Roman"/>
          <w:bCs/>
          <w:sz w:val="24"/>
          <w:szCs w:val="24"/>
          <w:lang w:eastAsia="ru-RU"/>
        </w:rPr>
        <w:t xml:space="preserve">Оцените, в какой мере удалось реализовать рабочий план проекта. </w:t>
      </w:r>
      <w:r w:rsidRPr="005E48FD">
        <w:rPr>
          <w:rFonts w:ascii="Times New Roman" w:hAnsi="Times New Roman"/>
          <w:bCs/>
          <w:sz w:val="24"/>
          <w:szCs w:val="24"/>
        </w:rPr>
        <w:t>Укажите, что из запланированного, сделать не удалось и по какой причине.</w:t>
      </w:r>
    </w:p>
    <w:p w:rsidR="00E12CD4" w:rsidRPr="005E48FD" w:rsidRDefault="00E12CD4" w:rsidP="005E48FD">
      <w:pPr>
        <w:tabs>
          <w:tab w:val="left" w:pos="426"/>
        </w:tabs>
        <w:overflowPunct w:val="0"/>
        <w:autoSpaceDE w:val="0"/>
        <w:autoSpaceDN w:val="0"/>
        <w:adjustRightInd w:val="0"/>
        <w:spacing w:after="0" w:line="240" w:lineRule="auto"/>
        <w:jc w:val="both"/>
        <w:rPr>
          <w:rFonts w:ascii="Times New Roman" w:hAnsi="Times New Roman"/>
          <w:bCs/>
          <w:sz w:val="24"/>
          <w:szCs w:val="24"/>
        </w:rPr>
      </w:pPr>
      <w:r w:rsidRPr="005E48FD">
        <w:rPr>
          <w:rFonts w:ascii="Times New Roman" w:hAnsi="Times New Roman"/>
          <w:bCs/>
          <w:sz w:val="24"/>
          <w:szCs w:val="24"/>
        </w:rPr>
        <w:t>Сообщите, достаточно ли было для реализации проекта запланированных ресурсов (времени, материалов и т. п.).</w:t>
      </w:r>
    </w:p>
    <w:p w:rsidR="00E12CD4" w:rsidRPr="005E48FD" w:rsidRDefault="00E12CD4" w:rsidP="005E48FD">
      <w:pPr>
        <w:pStyle w:val="a6"/>
        <w:numPr>
          <w:ilvl w:val="2"/>
          <w:numId w:val="6"/>
        </w:numPr>
        <w:spacing w:after="0" w:line="240" w:lineRule="auto"/>
        <w:ind w:left="0" w:firstLine="0"/>
        <w:jc w:val="both"/>
        <w:rPr>
          <w:rFonts w:ascii="Times New Roman" w:hAnsi="Times New Roman"/>
          <w:bCs/>
          <w:sz w:val="24"/>
          <w:szCs w:val="24"/>
          <w:lang w:eastAsia="ru-RU"/>
        </w:rPr>
      </w:pPr>
      <w:r w:rsidRPr="005E48FD">
        <w:rPr>
          <w:rFonts w:ascii="Times New Roman" w:hAnsi="Times New Roman"/>
          <w:bCs/>
          <w:sz w:val="24"/>
          <w:szCs w:val="24"/>
          <w:lang w:eastAsia="ru-RU"/>
        </w:rPr>
        <w:t>Анализ эффективности проекта.</w:t>
      </w: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sz w:val="24"/>
          <w:szCs w:val="24"/>
        </w:rPr>
        <w:t xml:space="preserve">Сообщите, каким образом, по Вашему мнению, можно повысить </w:t>
      </w:r>
      <w:r w:rsidRPr="005E48FD">
        <w:rPr>
          <w:rFonts w:ascii="Times New Roman" w:hAnsi="Times New Roman"/>
          <w:bCs/>
          <w:sz w:val="24"/>
          <w:szCs w:val="24"/>
        </w:rPr>
        <w:t>эффективность подобных проектов в будущем.</w:t>
      </w:r>
    </w:p>
    <w:p w:rsidR="00E12CD4" w:rsidRPr="005E48FD" w:rsidRDefault="00E12CD4" w:rsidP="005E48FD">
      <w:pPr>
        <w:pStyle w:val="a6"/>
        <w:numPr>
          <w:ilvl w:val="1"/>
          <w:numId w:val="6"/>
        </w:numPr>
        <w:spacing w:after="0" w:line="240" w:lineRule="auto"/>
        <w:ind w:left="0" w:firstLine="0"/>
        <w:jc w:val="both"/>
        <w:rPr>
          <w:rFonts w:ascii="Times New Roman" w:hAnsi="Times New Roman"/>
          <w:bCs/>
          <w:sz w:val="24"/>
          <w:szCs w:val="24"/>
          <w:lang w:eastAsia="ru-RU"/>
        </w:rPr>
      </w:pPr>
      <w:r w:rsidRPr="005E48FD">
        <w:rPr>
          <w:rFonts w:ascii="Times New Roman" w:hAnsi="Times New Roman"/>
          <w:bCs/>
          <w:sz w:val="24"/>
          <w:szCs w:val="24"/>
          <w:lang w:eastAsia="ru-RU"/>
        </w:rPr>
        <w:t>Анализ достижения целей проекта.</w:t>
      </w: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lastRenderedPageBreak/>
        <w:t>Оцените, были ли достигнуты цели проекта.</w:t>
      </w: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Сообщите, какие изменения произошли в результате реализации проекта.</w:t>
      </w: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2.3. Выводы.</w:t>
      </w:r>
    </w:p>
    <w:p w:rsidR="00E12CD4" w:rsidRPr="005E48FD" w:rsidRDefault="00E12CD4" w:rsidP="005E48FD">
      <w:pPr>
        <w:overflowPunct w:val="0"/>
        <w:autoSpaceDE w:val="0"/>
        <w:autoSpaceDN w:val="0"/>
        <w:adjustRightInd w:val="0"/>
        <w:spacing w:after="0" w:line="240" w:lineRule="auto"/>
        <w:jc w:val="both"/>
        <w:rPr>
          <w:rFonts w:ascii="Times New Roman" w:hAnsi="Times New Roman"/>
          <w:bCs/>
          <w:sz w:val="24"/>
          <w:szCs w:val="24"/>
        </w:rPr>
      </w:pPr>
      <w:r w:rsidRPr="005E48FD">
        <w:rPr>
          <w:rFonts w:ascii="Times New Roman" w:hAnsi="Times New Roman"/>
          <w:bCs/>
          <w:sz w:val="24"/>
          <w:szCs w:val="24"/>
        </w:rPr>
        <w:t>Сообщите, какие выводы можно сделать из оценки хода реализации и итогов проекта.</w:t>
      </w:r>
    </w:p>
    <w:p w:rsidR="00E12CD4" w:rsidRPr="005E48FD" w:rsidRDefault="00E12CD4" w:rsidP="005E48FD">
      <w:pPr>
        <w:pStyle w:val="a6"/>
        <w:numPr>
          <w:ilvl w:val="0"/>
          <w:numId w:val="5"/>
        </w:numPr>
        <w:tabs>
          <w:tab w:val="center" w:pos="0"/>
        </w:tabs>
        <w:suppressAutoHyphens/>
        <w:spacing w:after="0" w:line="240" w:lineRule="auto"/>
        <w:ind w:left="0" w:firstLine="0"/>
        <w:jc w:val="center"/>
        <w:rPr>
          <w:rFonts w:ascii="Times New Roman" w:hAnsi="Times New Roman"/>
          <w:spacing w:val="-3"/>
          <w:sz w:val="24"/>
          <w:szCs w:val="24"/>
          <w:lang w:eastAsia="ru-RU"/>
        </w:rPr>
      </w:pPr>
      <w:r w:rsidRPr="005E48FD">
        <w:rPr>
          <w:rFonts w:ascii="Times New Roman" w:hAnsi="Times New Roman"/>
          <w:spacing w:val="-3"/>
          <w:sz w:val="24"/>
          <w:szCs w:val="24"/>
          <w:lang w:eastAsia="ru-RU"/>
        </w:rPr>
        <w:t>Освещение деятельности по проекту</w:t>
      </w:r>
    </w:p>
    <w:p w:rsidR="00E12CD4" w:rsidRPr="005E48FD" w:rsidRDefault="00E12CD4" w:rsidP="005E48FD">
      <w:pPr>
        <w:pStyle w:val="a6"/>
        <w:tabs>
          <w:tab w:val="center" w:pos="4680"/>
        </w:tabs>
        <w:suppressAutoHyphens/>
        <w:spacing w:after="0" w:line="240" w:lineRule="auto"/>
        <w:ind w:left="0"/>
        <w:rPr>
          <w:rFonts w:ascii="Times New Roman" w:hAnsi="Times New Roman"/>
          <w:spacing w:val="-3"/>
          <w:sz w:val="24"/>
          <w:szCs w:val="24"/>
          <w:lang w:eastAsia="ru-RU"/>
        </w:rPr>
      </w:pPr>
    </w:p>
    <w:p w:rsidR="00E12CD4" w:rsidRPr="005E48FD" w:rsidRDefault="00E12CD4" w:rsidP="005E48FD">
      <w:pPr>
        <w:tabs>
          <w:tab w:val="left" w:pos="0"/>
        </w:tabs>
        <w:overflowPunct w:val="0"/>
        <w:autoSpaceDE w:val="0"/>
        <w:autoSpaceDN w:val="0"/>
        <w:adjustRightInd w:val="0"/>
        <w:spacing w:after="0" w:line="240" w:lineRule="auto"/>
        <w:jc w:val="both"/>
        <w:rPr>
          <w:rFonts w:ascii="Times New Roman" w:hAnsi="Times New Roman"/>
          <w:spacing w:val="-3"/>
          <w:sz w:val="24"/>
          <w:szCs w:val="24"/>
        </w:rPr>
      </w:pPr>
      <w:r w:rsidRPr="005E48FD">
        <w:rPr>
          <w:rFonts w:ascii="Times New Roman" w:hAnsi="Times New Roman"/>
          <w:spacing w:val="-3"/>
          <w:sz w:val="24"/>
          <w:szCs w:val="24"/>
        </w:rPr>
        <w:t xml:space="preserve">В данном разделе следует поместить отзывы главы </w:t>
      </w:r>
      <w:r w:rsidRPr="005E48FD">
        <w:rPr>
          <w:rFonts w:ascii="Times New Roman" w:hAnsi="Times New Roman"/>
          <w:sz w:val="24"/>
          <w:szCs w:val="24"/>
        </w:rPr>
        <w:t>Альшанского муниципального образования Екатериновского муниципального района Саратовской области</w:t>
      </w:r>
      <w:r w:rsidRPr="005E48FD">
        <w:rPr>
          <w:rFonts w:ascii="Times New Roman" w:hAnsi="Times New Roman"/>
          <w:spacing w:val="-3"/>
          <w:sz w:val="24"/>
          <w:szCs w:val="24"/>
        </w:rPr>
        <w:t xml:space="preserve"> о результатах реализации проекта на территории </w:t>
      </w:r>
      <w:r w:rsidRPr="005E48FD">
        <w:rPr>
          <w:rFonts w:ascii="Times New Roman" w:hAnsi="Times New Roman"/>
          <w:sz w:val="24"/>
          <w:szCs w:val="24"/>
        </w:rPr>
        <w:t>Альшанского муниципального образования Екатериновского муниципального района Саратовской области</w:t>
      </w:r>
      <w:r w:rsidRPr="005E48FD">
        <w:rPr>
          <w:rFonts w:ascii="Times New Roman" w:hAnsi="Times New Roman"/>
          <w:spacing w:val="-3"/>
          <w:sz w:val="24"/>
          <w:szCs w:val="24"/>
        </w:rPr>
        <w:t>, ссылки на публикации, связанные с деятельностью по проекту, то есть книги, брошюры, буклеты, карты, статьи в газетах, журналах и электронных СМИ, выступления на радио и телевидении и т. п.</w:t>
      </w:r>
    </w:p>
    <w:p w:rsidR="00E12CD4" w:rsidRPr="005E48FD" w:rsidRDefault="00E12CD4" w:rsidP="005E48FD">
      <w:pPr>
        <w:tabs>
          <w:tab w:val="left" w:pos="0"/>
        </w:tabs>
        <w:overflowPunct w:val="0"/>
        <w:autoSpaceDE w:val="0"/>
        <w:autoSpaceDN w:val="0"/>
        <w:adjustRightInd w:val="0"/>
        <w:spacing w:after="0" w:line="240" w:lineRule="auto"/>
        <w:jc w:val="both"/>
        <w:rPr>
          <w:rFonts w:ascii="Times New Roman" w:hAnsi="Times New Roman"/>
          <w:spacing w:val="-3"/>
          <w:sz w:val="24"/>
          <w:szCs w:val="24"/>
        </w:rPr>
      </w:pPr>
    </w:p>
    <w:p w:rsidR="00E12CD4" w:rsidRPr="005E48FD" w:rsidRDefault="00E12CD4" w:rsidP="005E48FD">
      <w:pPr>
        <w:numPr>
          <w:ilvl w:val="12"/>
          <w:numId w:val="0"/>
        </w:numPr>
        <w:tabs>
          <w:tab w:val="center" w:pos="4680"/>
        </w:tabs>
        <w:spacing w:after="0" w:line="240" w:lineRule="auto"/>
        <w:jc w:val="center"/>
        <w:rPr>
          <w:rFonts w:ascii="Times New Roman" w:hAnsi="Times New Roman"/>
          <w:spacing w:val="-3"/>
          <w:sz w:val="24"/>
          <w:szCs w:val="24"/>
        </w:rPr>
      </w:pPr>
      <w:r w:rsidRPr="005E48FD">
        <w:rPr>
          <w:rFonts w:ascii="Times New Roman" w:hAnsi="Times New Roman"/>
          <w:spacing w:val="-3"/>
          <w:sz w:val="24"/>
          <w:szCs w:val="24"/>
        </w:rPr>
        <w:t>IV. Перечислите документы, приложенные к настоящему отчету</w:t>
      </w:r>
    </w:p>
    <w:p w:rsidR="00E12CD4" w:rsidRPr="005E48FD" w:rsidRDefault="00E12CD4" w:rsidP="005E48FD">
      <w:pPr>
        <w:numPr>
          <w:ilvl w:val="12"/>
          <w:numId w:val="0"/>
        </w:numPr>
        <w:tabs>
          <w:tab w:val="center" w:pos="4680"/>
        </w:tabs>
        <w:spacing w:after="0" w:line="240" w:lineRule="auto"/>
        <w:jc w:val="center"/>
        <w:rPr>
          <w:rFonts w:ascii="Times New Roman" w:hAnsi="Times New Roman"/>
          <w:spacing w:val="-3"/>
          <w:sz w:val="24"/>
          <w:szCs w:val="24"/>
        </w:rPr>
      </w:pPr>
    </w:p>
    <w:p w:rsidR="00E12CD4" w:rsidRPr="005E48FD" w:rsidRDefault="00E12CD4" w:rsidP="005E48FD">
      <w:pPr>
        <w:tabs>
          <w:tab w:val="left" w:pos="426"/>
        </w:tabs>
        <w:overflowPunct w:val="0"/>
        <w:autoSpaceDE w:val="0"/>
        <w:autoSpaceDN w:val="0"/>
        <w:adjustRightInd w:val="0"/>
        <w:spacing w:after="0" w:line="240" w:lineRule="auto"/>
        <w:jc w:val="both"/>
        <w:rPr>
          <w:rFonts w:ascii="Times New Roman" w:hAnsi="Times New Roman"/>
          <w:spacing w:val="-3"/>
          <w:sz w:val="24"/>
          <w:szCs w:val="24"/>
        </w:rPr>
      </w:pPr>
      <w:r w:rsidRPr="005E48FD">
        <w:rPr>
          <w:rFonts w:ascii="Times New Roman" w:hAnsi="Times New Roman"/>
          <w:spacing w:val="-3"/>
          <w:sz w:val="24"/>
          <w:szCs w:val="24"/>
        </w:rPr>
        <w:t>Приведите перечень приложений к настоящему отчету с указанием количества листов каждого из приложений.</w:t>
      </w:r>
    </w:p>
    <w:p w:rsidR="00E12CD4" w:rsidRPr="005E48FD" w:rsidRDefault="00E12CD4" w:rsidP="005E48FD">
      <w:pPr>
        <w:overflowPunct w:val="0"/>
        <w:autoSpaceDE w:val="0"/>
        <w:autoSpaceDN w:val="0"/>
        <w:adjustRightInd w:val="0"/>
        <w:spacing w:after="0" w:line="240" w:lineRule="auto"/>
        <w:jc w:val="both"/>
        <w:rPr>
          <w:rFonts w:ascii="Times New Roman" w:hAnsi="Times New Roman"/>
          <w:sz w:val="24"/>
          <w:szCs w:val="24"/>
        </w:rPr>
      </w:pPr>
      <w:r w:rsidRPr="005E48FD">
        <w:rPr>
          <w:rFonts w:ascii="Times New Roman" w:hAnsi="Times New Roman"/>
          <w:spacing w:val="-3"/>
          <w:sz w:val="24"/>
          <w:szCs w:val="24"/>
        </w:rPr>
        <w:t>К настоящему отчету необходимо приложить по одному экземпляру</w:t>
      </w:r>
      <w:r w:rsidRPr="005E48FD">
        <w:rPr>
          <w:rFonts w:ascii="Times New Roman" w:hAnsi="Times New Roman"/>
          <w:sz w:val="24"/>
          <w:szCs w:val="24"/>
        </w:rPr>
        <w:t xml:space="preserve"> всех материалов, изданных, изготовленных или распространенных в ходе реализации проекта (при необходимости). </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jc w:val="both"/>
        <w:rPr>
          <w:rFonts w:ascii="Times New Roman" w:hAnsi="Times New Roman"/>
          <w:bCs/>
          <w:sz w:val="24"/>
          <w:szCs w:val="24"/>
        </w:rPr>
      </w:pPr>
      <w:r w:rsidRPr="005E48FD">
        <w:rPr>
          <w:rFonts w:ascii="Times New Roman" w:hAnsi="Times New Roman"/>
          <w:bCs/>
          <w:sz w:val="24"/>
          <w:szCs w:val="24"/>
        </w:rPr>
        <w:t>Подтверждаем, что все указанные в данном отчете сведения нами проверены и являются верными.</w:t>
      </w:r>
    </w:p>
    <w:p w:rsidR="00E12CD4" w:rsidRPr="005E48FD" w:rsidRDefault="00E12CD4" w:rsidP="005E48FD">
      <w:pPr>
        <w:spacing w:after="0" w:line="240" w:lineRule="auto"/>
        <w:jc w:val="both"/>
        <w:rPr>
          <w:rFonts w:ascii="Times New Roman" w:hAnsi="Times New Roman"/>
          <w:bCs/>
          <w:sz w:val="24"/>
          <w:szCs w:val="24"/>
        </w:rPr>
      </w:pPr>
    </w:p>
    <w:p w:rsidR="00E12CD4" w:rsidRPr="005E48FD" w:rsidRDefault="00E12CD4" w:rsidP="005E48FD">
      <w:pPr>
        <w:spacing w:after="0" w:line="240" w:lineRule="auto"/>
        <w:rPr>
          <w:rFonts w:ascii="Times New Roman" w:hAnsi="Times New Roman"/>
          <w:bCs/>
          <w:sz w:val="24"/>
          <w:szCs w:val="24"/>
        </w:rPr>
      </w:pPr>
      <w:r w:rsidRPr="005E48FD">
        <w:rPr>
          <w:rFonts w:ascii="Times New Roman" w:hAnsi="Times New Roman"/>
          <w:bCs/>
          <w:sz w:val="24"/>
          <w:szCs w:val="24"/>
        </w:rPr>
        <w:t>Дата составления отчета «______» ______________ 20__ г.</w:t>
      </w:r>
    </w:p>
    <w:tbl>
      <w:tblPr>
        <w:tblW w:w="0" w:type="auto"/>
        <w:tblLook w:val="04A0"/>
      </w:tblPr>
      <w:tblGrid>
        <w:gridCol w:w="3227"/>
        <w:gridCol w:w="2693"/>
        <w:gridCol w:w="284"/>
        <w:gridCol w:w="3367"/>
      </w:tblGrid>
      <w:tr w:rsidR="00E12CD4" w:rsidRPr="005E48FD" w:rsidTr="001E71FE">
        <w:trPr>
          <w:trHeight w:val="211"/>
        </w:trPr>
        <w:tc>
          <w:tcPr>
            <w:tcW w:w="3227" w:type="dxa"/>
          </w:tcPr>
          <w:p w:rsidR="00E12CD4" w:rsidRPr="005E48FD" w:rsidRDefault="00E12CD4" w:rsidP="005E48FD">
            <w:pPr>
              <w:spacing w:after="0" w:line="240" w:lineRule="auto"/>
              <w:rPr>
                <w:rFonts w:ascii="Times New Roman" w:hAnsi="Times New Roman"/>
                <w:sz w:val="24"/>
                <w:szCs w:val="24"/>
              </w:rPr>
            </w:pPr>
          </w:p>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sz w:val="24"/>
                <w:szCs w:val="24"/>
              </w:rPr>
              <w:t xml:space="preserve">Руководитель проекта / </w:t>
            </w:r>
          </w:p>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sz w:val="24"/>
                <w:szCs w:val="24"/>
              </w:rPr>
              <w:t>ФИО гражданина</w:t>
            </w:r>
          </w:p>
        </w:tc>
        <w:tc>
          <w:tcPr>
            <w:tcW w:w="2693" w:type="dxa"/>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c>
          <w:tcPr>
            <w:tcW w:w="284" w:type="dxa"/>
          </w:tcPr>
          <w:p w:rsidR="00E12CD4" w:rsidRPr="005E48FD" w:rsidRDefault="00E12CD4" w:rsidP="005E48FD">
            <w:pPr>
              <w:spacing w:after="0" w:line="240" w:lineRule="auto"/>
              <w:rPr>
                <w:rFonts w:ascii="Times New Roman" w:hAnsi="Times New Roman"/>
                <w:sz w:val="24"/>
                <w:szCs w:val="24"/>
              </w:rPr>
            </w:pPr>
          </w:p>
        </w:tc>
        <w:tc>
          <w:tcPr>
            <w:tcW w:w="3367" w:type="dxa"/>
            <w:tcBorders>
              <w:bottom w:val="single" w:sz="4" w:space="0" w:color="auto"/>
            </w:tcBorders>
          </w:tcPr>
          <w:p w:rsidR="00E12CD4" w:rsidRPr="005E48FD" w:rsidRDefault="00E12CD4" w:rsidP="005E48FD">
            <w:pPr>
              <w:spacing w:after="0" w:line="240" w:lineRule="auto"/>
              <w:rPr>
                <w:rFonts w:ascii="Times New Roman" w:hAnsi="Times New Roman"/>
                <w:sz w:val="24"/>
                <w:szCs w:val="24"/>
              </w:rPr>
            </w:pPr>
          </w:p>
        </w:tc>
      </w:tr>
      <w:tr w:rsidR="00E12CD4" w:rsidRPr="005E48FD" w:rsidTr="001E71FE">
        <w:trPr>
          <w:trHeight w:val="66"/>
        </w:trPr>
        <w:tc>
          <w:tcPr>
            <w:tcW w:w="3227" w:type="dxa"/>
          </w:tcPr>
          <w:p w:rsidR="00E12CD4" w:rsidRPr="005E48FD" w:rsidRDefault="00E12CD4" w:rsidP="005E48FD">
            <w:pPr>
              <w:spacing w:after="0" w:line="240" w:lineRule="auto"/>
              <w:rPr>
                <w:rFonts w:ascii="Times New Roman" w:hAnsi="Times New Roman"/>
                <w:sz w:val="24"/>
                <w:szCs w:val="24"/>
              </w:rPr>
            </w:pPr>
          </w:p>
        </w:tc>
        <w:tc>
          <w:tcPr>
            <w:tcW w:w="2693" w:type="dxa"/>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подпись</w:t>
            </w:r>
          </w:p>
        </w:tc>
        <w:tc>
          <w:tcPr>
            <w:tcW w:w="284" w:type="dxa"/>
          </w:tcPr>
          <w:p w:rsidR="00E12CD4" w:rsidRPr="005E48FD" w:rsidRDefault="00E12CD4" w:rsidP="005E48FD">
            <w:pPr>
              <w:spacing w:after="0" w:line="240" w:lineRule="auto"/>
              <w:jc w:val="center"/>
              <w:rPr>
                <w:rFonts w:ascii="Times New Roman" w:hAnsi="Times New Roman"/>
                <w:sz w:val="24"/>
                <w:szCs w:val="24"/>
              </w:rPr>
            </w:pPr>
          </w:p>
        </w:tc>
        <w:tc>
          <w:tcPr>
            <w:tcW w:w="3367" w:type="dxa"/>
            <w:tcBorders>
              <w:top w:val="single" w:sz="4" w:space="0" w:color="auto"/>
            </w:tcBorders>
          </w:tcPr>
          <w:p w:rsidR="00E12CD4" w:rsidRPr="005E48FD" w:rsidRDefault="00E12CD4" w:rsidP="005E48FD">
            <w:pPr>
              <w:spacing w:after="0" w:line="240" w:lineRule="auto"/>
              <w:jc w:val="center"/>
              <w:rPr>
                <w:rFonts w:ascii="Times New Roman" w:hAnsi="Times New Roman"/>
                <w:sz w:val="24"/>
                <w:szCs w:val="24"/>
              </w:rPr>
            </w:pPr>
            <w:r w:rsidRPr="005E48FD">
              <w:rPr>
                <w:rFonts w:ascii="Times New Roman" w:hAnsi="Times New Roman"/>
                <w:sz w:val="24"/>
                <w:szCs w:val="24"/>
              </w:rPr>
              <w:t>Ф.И.О.</w:t>
            </w:r>
          </w:p>
        </w:tc>
      </w:tr>
    </w:tbl>
    <w:p w:rsidR="00E12CD4" w:rsidRPr="005E48FD" w:rsidRDefault="00E12CD4" w:rsidP="005E48FD">
      <w:pPr>
        <w:spacing w:after="0" w:line="240" w:lineRule="auto"/>
        <w:rPr>
          <w:rFonts w:ascii="Times New Roman" w:hAnsi="Times New Roman"/>
          <w:sz w:val="24"/>
          <w:szCs w:val="24"/>
        </w:rPr>
      </w:pPr>
      <w:r w:rsidRPr="005E48FD">
        <w:rPr>
          <w:rFonts w:ascii="Times New Roman" w:hAnsi="Times New Roman"/>
          <w:bCs/>
          <w:sz w:val="24"/>
          <w:szCs w:val="24"/>
        </w:rPr>
        <w:t>М.П.</w:t>
      </w:r>
    </w:p>
    <w:p w:rsidR="00E12CD4" w:rsidRPr="005E48FD" w:rsidRDefault="00E12CD4" w:rsidP="005E48FD">
      <w:pPr>
        <w:pStyle w:val="20"/>
        <w:shd w:val="clear" w:color="auto" w:fill="auto"/>
        <w:tabs>
          <w:tab w:val="left" w:pos="1196"/>
        </w:tabs>
        <w:spacing w:before="0" w:line="240" w:lineRule="auto"/>
        <w:ind w:firstLine="709"/>
        <w:rPr>
          <w:rFonts w:ascii="Times New Roman" w:hAnsi="Times New Roman"/>
          <w:sz w:val="24"/>
          <w:szCs w:val="24"/>
        </w:rPr>
      </w:pPr>
    </w:p>
    <w:p w:rsidR="00E12CD4" w:rsidRPr="005E48FD" w:rsidRDefault="00E12CD4" w:rsidP="005E48FD">
      <w:pPr>
        <w:spacing w:after="0" w:line="240" w:lineRule="auto"/>
        <w:ind w:firstLine="600"/>
        <w:jc w:val="both"/>
        <w:rPr>
          <w:rFonts w:ascii="Times New Roman" w:hAnsi="Times New Roman"/>
          <w:sz w:val="24"/>
          <w:szCs w:val="24"/>
        </w:rPr>
      </w:pPr>
    </w:p>
    <w:p w:rsidR="00E12CD4" w:rsidRPr="00FA34D5" w:rsidRDefault="00E12CD4" w:rsidP="00E12CD4">
      <w:pPr>
        <w:tabs>
          <w:tab w:val="left" w:pos="7513"/>
        </w:tabs>
        <w:jc w:val="center"/>
        <w:rPr>
          <w:rFonts w:ascii="Times New Roman" w:hAnsi="Times New Roman"/>
          <w:sz w:val="28"/>
          <w:szCs w:val="28"/>
        </w:rPr>
      </w:pPr>
    </w:p>
    <w:p w:rsidR="006710DE" w:rsidRDefault="006710DE" w:rsidP="006710DE">
      <w:pPr>
        <w:tabs>
          <w:tab w:val="left" w:pos="7513"/>
        </w:tabs>
        <w:rPr>
          <w:rFonts w:ascii="Times New Roman" w:hAnsi="Times New Roman"/>
          <w:b/>
          <w:sz w:val="28"/>
          <w:szCs w:val="28"/>
        </w:rPr>
      </w:pPr>
    </w:p>
    <w:p w:rsidR="001566E7" w:rsidRDefault="001566E7"/>
    <w:sectPr w:rsidR="001566E7" w:rsidSect="00E12CD4">
      <w:footerReference w:type="default" r:id="rId9"/>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AA6" w:rsidRDefault="00DE0AA6" w:rsidP="005E48FD">
      <w:pPr>
        <w:spacing w:after="0" w:line="240" w:lineRule="auto"/>
      </w:pPr>
      <w:r>
        <w:separator/>
      </w:r>
    </w:p>
  </w:endnote>
  <w:endnote w:type="continuationSeparator" w:id="1">
    <w:p w:rsidR="00DE0AA6" w:rsidRDefault="00DE0AA6" w:rsidP="005E4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71">
    <w:altName w:val="MS Mincho"/>
    <w:charset w:val="80"/>
    <w:family w:val="roman"/>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60876"/>
      <w:docPartObj>
        <w:docPartGallery w:val="Page Numbers (Bottom of Page)"/>
        <w:docPartUnique/>
      </w:docPartObj>
    </w:sdtPr>
    <w:sdtContent>
      <w:p w:rsidR="005E48FD" w:rsidRDefault="005F68DC">
        <w:pPr>
          <w:pStyle w:val="a9"/>
          <w:jc w:val="right"/>
        </w:pPr>
        <w:fldSimple w:instr=" PAGE   \* MERGEFORMAT ">
          <w:r w:rsidR="003E7426">
            <w:rPr>
              <w:noProof/>
            </w:rPr>
            <w:t>19</w:t>
          </w:r>
        </w:fldSimple>
      </w:p>
    </w:sdtContent>
  </w:sdt>
  <w:p w:rsidR="005E48FD" w:rsidRDefault="005E48F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AA6" w:rsidRDefault="00DE0AA6" w:rsidP="005E48FD">
      <w:pPr>
        <w:spacing w:after="0" w:line="240" w:lineRule="auto"/>
      </w:pPr>
      <w:r>
        <w:separator/>
      </w:r>
    </w:p>
  </w:footnote>
  <w:footnote w:type="continuationSeparator" w:id="1">
    <w:p w:rsidR="00DE0AA6" w:rsidRDefault="00DE0AA6" w:rsidP="005E48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8D321C"/>
    <w:multiLevelType w:val="hybridMultilevel"/>
    <w:tmpl w:val="70A2547A"/>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4C7AC7"/>
    <w:multiLevelType w:val="multilevel"/>
    <w:tmpl w:val="83ACCABE"/>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A7D42EA"/>
    <w:multiLevelType w:val="multilevel"/>
    <w:tmpl w:val="AB7667A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6E80FEB"/>
    <w:multiLevelType w:val="hybridMultilevel"/>
    <w:tmpl w:val="C7B89518"/>
    <w:lvl w:ilvl="0" w:tplc="9E6CFECE">
      <w:start w:val="3"/>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nsid w:val="7C9E168F"/>
    <w:multiLevelType w:val="multilevel"/>
    <w:tmpl w:val="DC7896B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710DE"/>
    <w:rsid w:val="001566E7"/>
    <w:rsid w:val="003E7426"/>
    <w:rsid w:val="005E48FD"/>
    <w:rsid w:val="005F68DC"/>
    <w:rsid w:val="006710DE"/>
    <w:rsid w:val="00A62A20"/>
    <w:rsid w:val="00DE0AA6"/>
    <w:rsid w:val="00E12CD4"/>
    <w:rsid w:val="00F65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20"/>
  </w:style>
  <w:style w:type="paragraph" w:styleId="1">
    <w:name w:val="heading 1"/>
    <w:basedOn w:val="a"/>
    <w:next w:val="a"/>
    <w:link w:val="10"/>
    <w:uiPriority w:val="99"/>
    <w:qFormat/>
    <w:rsid w:val="006710DE"/>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10DE"/>
    <w:rPr>
      <w:rFonts w:ascii="Times New Roman" w:eastAsia="Times New Roman" w:hAnsi="Times New Roman" w:cs="Times New Roman"/>
      <w:sz w:val="28"/>
      <w:szCs w:val="20"/>
    </w:rPr>
  </w:style>
  <w:style w:type="paragraph" w:styleId="a3">
    <w:name w:val="No Spacing"/>
    <w:uiPriority w:val="1"/>
    <w:qFormat/>
    <w:rsid w:val="006710DE"/>
    <w:pPr>
      <w:spacing w:after="0" w:line="240" w:lineRule="auto"/>
    </w:pPr>
    <w:rPr>
      <w:rFonts w:ascii="Calibri" w:eastAsia="Times New Roman" w:hAnsi="Calibri" w:cs="Times New Roman"/>
    </w:rPr>
  </w:style>
  <w:style w:type="character" w:styleId="a4">
    <w:name w:val="Hyperlink"/>
    <w:rsid w:val="00E12CD4"/>
    <w:rPr>
      <w:rFonts w:cs="Times New Roman"/>
      <w:color w:val="0000FF"/>
      <w:u w:val="single"/>
    </w:rPr>
  </w:style>
  <w:style w:type="character" w:customStyle="1" w:styleId="2">
    <w:name w:val="Основной текст (2)_"/>
    <w:link w:val="20"/>
    <w:rsid w:val="00E12CD4"/>
    <w:rPr>
      <w:shd w:val="clear" w:color="auto" w:fill="FFFFFF"/>
    </w:rPr>
  </w:style>
  <w:style w:type="character" w:customStyle="1" w:styleId="6">
    <w:name w:val="Основной текст (6)_"/>
    <w:link w:val="60"/>
    <w:rsid w:val="00E12CD4"/>
    <w:rPr>
      <w:b/>
      <w:bCs/>
      <w:sz w:val="32"/>
      <w:szCs w:val="32"/>
      <w:shd w:val="clear" w:color="auto" w:fill="FFFFFF"/>
    </w:rPr>
  </w:style>
  <w:style w:type="paragraph" w:customStyle="1" w:styleId="20">
    <w:name w:val="Основной текст (2)"/>
    <w:basedOn w:val="a"/>
    <w:link w:val="2"/>
    <w:rsid w:val="00E12CD4"/>
    <w:pPr>
      <w:widowControl w:val="0"/>
      <w:shd w:val="clear" w:color="auto" w:fill="FFFFFF"/>
      <w:spacing w:before="180" w:after="0" w:line="274" w:lineRule="exact"/>
      <w:jc w:val="both"/>
    </w:pPr>
  </w:style>
  <w:style w:type="paragraph" w:customStyle="1" w:styleId="60">
    <w:name w:val="Основной текст (6)"/>
    <w:basedOn w:val="a"/>
    <w:link w:val="6"/>
    <w:rsid w:val="00E12CD4"/>
    <w:pPr>
      <w:widowControl w:val="0"/>
      <w:shd w:val="clear" w:color="auto" w:fill="FFFFFF"/>
      <w:spacing w:before="300" w:after="0" w:line="365" w:lineRule="exact"/>
      <w:jc w:val="center"/>
    </w:pPr>
    <w:rPr>
      <w:b/>
      <w:bCs/>
      <w:sz w:val="32"/>
      <w:szCs w:val="32"/>
    </w:rPr>
  </w:style>
  <w:style w:type="paragraph" w:styleId="a5">
    <w:name w:val="Normal (Web)"/>
    <w:basedOn w:val="a"/>
    <w:uiPriority w:val="99"/>
    <w:unhideWhenUsed/>
    <w:rsid w:val="00E12CD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12CD4"/>
    <w:pPr>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5E48F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E48FD"/>
  </w:style>
  <w:style w:type="paragraph" w:styleId="a9">
    <w:name w:val="footer"/>
    <w:basedOn w:val="a"/>
    <w:link w:val="aa"/>
    <w:uiPriority w:val="99"/>
    <w:unhideWhenUsed/>
    <w:rsid w:val="005E48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48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681710/0" TargetMode="External"/><Relationship Id="rId3" Type="http://schemas.openxmlformats.org/officeDocument/2006/relationships/settings" Target="settings.xml"/><Relationship Id="rId7" Type="http://schemas.openxmlformats.org/officeDocument/2006/relationships/hyperlink" Target="http://internet.garant.ru/document/redirect/1211260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7541</Words>
  <Characters>42986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2023-03-15T11:27:00Z</cp:lastPrinted>
  <dcterms:created xsi:type="dcterms:W3CDTF">2023-02-28T11:01:00Z</dcterms:created>
  <dcterms:modified xsi:type="dcterms:W3CDTF">2023-03-15T11:37:00Z</dcterms:modified>
</cp:coreProperties>
</file>