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7F8E" w:rsidRDefault="002D7F8E" w:rsidP="002D7F8E">
      <w:pPr>
        <w:spacing w:after="0" w:line="240" w:lineRule="auto"/>
        <w:ind w:right="-568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Российская Федерация</w:t>
      </w:r>
    </w:p>
    <w:p w:rsidR="002D7F8E" w:rsidRDefault="002D7F8E" w:rsidP="002D7F8E">
      <w:pPr>
        <w:spacing w:after="0" w:line="240" w:lineRule="auto"/>
        <w:ind w:right="-568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Совет депутатов Альшанского  муниципального образования</w:t>
      </w:r>
    </w:p>
    <w:p w:rsidR="002D7F8E" w:rsidRDefault="002D7F8E" w:rsidP="002D7F8E">
      <w:pPr>
        <w:spacing w:after="0" w:line="240" w:lineRule="auto"/>
        <w:ind w:right="-568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Екатериновского муниципального района                                         Саратовской области</w:t>
      </w:r>
    </w:p>
    <w:p w:rsidR="002D7F8E" w:rsidRDefault="002D7F8E" w:rsidP="002D7F8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D7F8E" w:rsidRDefault="002D7F8E" w:rsidP="002D7F8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Двадцать шестое  заседание Совета депутатов Альшанского</w:t>
      </w:r>
    </w:p>
    <w:p w:rsidR="002D7F8E" w:rsidRDefault="002D7F8E" w:rsidP="002D7F8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муниципального образования</w:t>
      </w:r>
    </w:p>
    <w:p w:rsidR="002D7F8E" w:rsidRDefault="002D7F8E" w:rsidP="002D7F8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третьего созыва</w:t>
      </w:r>
    </w:p>
    <w:p w:rsidR="002D7F8E" w:rsidRDefault="002D7F8E" w:rsidP="002D7F8E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2D7F8E" w:rsidRDefault="002D7F8E" w:rsidP="002D7F8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Е Ш Е Н И Е</w:t>
      </w:r>
    </w:p>
    <w:p w:rsidR="002D7F8E" w:rsidRPr="003C2101" w:rsidRDefault="002D7F8E" w:rsidP="002D7F8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т  15.04.2015 г.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>№  26</w:t>
      </w:r>
      <w:r w:rsidRPr="0050490E"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b/>
          <w:sz w:val="28"/>
          <w:szCs w:val="28"/>
        </w:rPr>
        <w:t>50</w:t>
      </w:r>
      <w:r>
        <w:rPr>
          <w:rFonts w:ascii="Times New Roman" w:hAnsi="Times New Roman" w:cs="Times New Roman"/>
          <w:sz w:val="28"/>
          <w:szCs w:val="28"/>
        </w:rPr>
        <w:t xml:space="preserve">                    село Альшанка</w:t>
      </w:r>
    </w:p>
    <w:p w:rsidR="00F6667A" w:rsidRPr="002D7F8E" w:rsidRDefault="00F6667A" w:rsidP="002D7F8E">
      <w:pPr>
        <w:pStyle w:val="p2"/>
        <w:shd w:val="clear" w:color="auto" w:fill="FFFFFF"/>
        <w:spacing w:before="235" w:beforeAutospacing="0" w:after="340" w:afterAutospacing="0"/>
        <w:rPr>
          <w:b/>
          <w:color w:val="000000"/>
          <w:sz w:val="28"/>
          <w:szCs w:val="28"/>
        </w:rPr>
      </w:pPr>
      <w:r w:rsidRPr="002D7F8E">
        <w:rPr>
          <w:b/>
          <w:color w:val="000000"/>
          <w:sz w:val="28"/>
          <w:szCs w:val="28"/>
        </w:rPr>
        <w:t>О некоторых вопросах урегулирования</w:t>
      </w:r>
      <w:r w:rsidR="002D7F8E">
        <w:rPr>
          <w:b/>
          <w:color w:val="000000"/>
          <w:sz w:val="28"/>
          <w:szCs w:val="28"/>
        </w:rPr>
        <w:t xml:space="preserve">                                                                    </w:t>
      </w:r>
      <w:r w:rsidRPr="002D7F8E">
        <w:rPr>
          <w:b/>
          <w:color w:val="000000"/>
          <w:sz w:val="28"/>
          <w:szCs w:val="28"/>
        </w:rPr>
        <w:t xml:space="preserve"> конфликта интересов лиц, замещающих</w:t>
      </w:r>
      <w:r w:rsidR="002D7F8E">
        <w:rPr>
          <w:b/>
          <w:color w:val="000000"/>
          <w:sz w:val="28"/>
          <w:szCs w:val="28"/>
        </w:rPr>
        <w:t xml:space="preserve">                                            </w:t>
      </w:r>
      <w:r w:rsidRPr="002D7F8E">
        <w:rPr>
          <w:b/>
          <w:color w:val="000000"/>
          <w:sz w:val="28"/>
          <w:szCs w:val="28"/>
        </w:rPr>
        <w:t xml:space="preserve"> муниципальные должности</w:t>
      </w:r>
      <w:r w:rsidR="002D7F8E">
        <w:rPr>
          <w:b/>
          <w:color w:val="000000"/>
          <w:sz w:val="28"/>
          <w:szCs w:val="28"/>
        </w:rPr>
        <w:t xml:space="preserve"> Альшанского                                                муниципального образования.</w:t>
      </w:r>
    </w:p>
    <w:p w:rsidR="002D7F8E" w:rsidRDefault="00F6667A" w:rsidP="002D7F8E">
      <w:pPr>
        <w:pStyle w:val="p3"/>
        <w:shd w:val="clear" w:color="auto" w:fill="FFFFFF"/>
        <w:spacing w:before="235" w:beforeAutospacing="0" w:after="199" w:afterAutospacing="0"/>
        <w:ind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Руководствуясь Федеральным законом от 25.12.2008 №273-ФЗ «О противодействии коррупции», Федеральным законом от 06.10.2003 №131-ФЗ «Об общих принципах организации местного самоуправления в Российской Федерации» Уставом Альшанского муниципального образования Екатериновского муниципального района Саратовской области, Совет депутатов Альшанского муниципального образования Екатериновского муниципального района Саратовской области </w:t>
      </w:r>
    </w:p>
    <w:p w:rsidR="00F6667A" w:rsidRPr="002D7F8E" w:rsidRDefault="002D7F8E" w:rsidP="002D7F8E">
      <w:pPr>
        <w:pStyle w:val="p3"/>
        <w:shd w:val="clear" w:color="auto" w:fill="FFFFFF"/>
        <w:spacing w:before="235" w:beforeAutospacing="0" w:after="199" w:afterAutospacing="0"/>
        <w:rPr>
          <w:b/>
          <w:color w:val="000000"/>
          <w:sz w:val="28"/>
          <w:szCs w:val="28"/>
        </w:rPr>
      </w:pPr>
      <w:proofErr w:type="gramStart"/>
      <w:r>
        <w:rPr>
          <w:b/>
          <w:color w:val="000000"/>
          <w:sz w:val="28"/>
          <w:szCs w:val="28"/>
        </w:rPr>
        <w:t>Р</w:t>
      </w:r>
      <w:proofErr w:type="gramEnd"/>
      <w:r>
        <w:rPr>
          <w:b/>
          <w:color w:val="000000"/>
          <w:sz w:val="28"/>
          <w:szCs w:val="28"/>
        </w:rPr>
        <w:t xml:space="preserve"> Е Ш И Л</w:t>
      </w:r>
      <w:r w:rsidR="00F6667A" w:rsidRPr="002D7F8E">
        <w:rPr>
          <w:b/>
          <w:color w:val="000000"/>
          <w:sz w:val="28"/>
          <w:szCs w:val="28"/>
        </w:rPr>
        <w:t>:</w:t>
      </w:r>
    </w:p>
    <w:p w:rsidR="00F6667A" w:rsidRDefault="00F6667A" w:rsidP="002D7F8E">
      <w:pPr>
        <w:pStyle w:val="p4"/>
        <w:shd w:val="clear" w:color="auto" w:fill="FFFFFF"/>
        <w:ind w:firstLine="720"/>
        <w:rPr>
          <w:color w:val="000000"/>
          <w:sz w:val="28"/>
          <w:szCs w:val="28"/>
        </w:rPr>
      </w:pPr>
      <w:r w:rsidRPr="002D7F8E">
        <w:rPr>
          <w:b/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 xml:space="preserve">. </w:t>
      </w:r>
      <w:proofErr w:type="gramStart"/>
      <w:r>
        <w:rPr>
          <w:color w:val="000000"/>
          <w:sz w:val="28"/>
          <w:szCs w:val="28"/>
        </w:rPr>
        <w:t>Лица, замещающие муниципальные должности в органах местного самоуправления Альшанского муниципального образования, обязаны сообщать в письменной форме, в комиссию создаваемую Советом депутатов Альшанского муниципального образования Екатериновского муниципального района Саратовской области о возникновении личной заинтересованности при исполнении должностных обязанностей, которая приводит или может привести к конфликту интересов, а также принимать меры по предотвращению или урегулированию такого конфликта незамедлительно после возникновения такой личной</w:t>
      </w:r>
      <w:proofErr w:type="gramEnd"/>
      <w:r>
        <w:rPr>
          <w:color w:val="000000"/>
          <w:sz w:val="28"/>
          <w:szCs w:val="28"/>
        </w:rPr>
        <w:t xml:space="preserve"> заинтересованности.</w:t>
      </w:r>
    </w:p>
    <w:p w:rsidR="00F6667A" w:rsidRDefault="00F6667A" w:rsidP="002D7F8E">
      <w:pPr>
        <w:pStyle w:val="p4"/>
        <w:shd w:val="clear" w:color="auto" w:fill="FFFFFF"/>
        <w:ind w:firstLine="720"/>
        <w:rPr>
          <w:color w:val="000000"/>
          <w:sz w:val="28"/>
          <w:szCs w:val="28"/>
        </w:rPr>
      </w:pPr>
      <w:r w:rsidRPr="002D7F8E">
        <w:rPr>
          <w:b/>
          <w:color w:val="000000"/>
          <w:sz w:val="28"/>
          <w:szCs w:val="28"/>
        </w:rPr>
        <w:t>2.</w:t>
      </w:r>
      <w:r>
        <w:rPr>
          <w:color w:val="000000"/>
          <w:sz w:val="28"/>
          <w:szCs w:val="28"/>
        </w:rPr>
        <w:t xml:space="preserve"> Предотвращение или урегулирование конфликта интересов может состоять в отказе лица, замещающего муниципальную должность, являющегося стороной конфликта интересов от выгоды, явившейся причиной возникновения конфликта интересов.</w:t>
      </w:r>
    </w:p>
    <w:p w:rsidR="00F6667A" w:rsidRDefault="00F6667A" w:rsidP="002D7F8E">
      <w:pPr>
        <w:pStyle w:val="p4"/>
        <w:shd w:val="clear" w:color="auto" w:fill="FFFFFF"/>
        <w:ind w:firstLine="720"/>
        <w:rPr>
          <w:color w:val="000000"/>
          <w:sz w:val="28"/>
          <w:szCs w:val="28"/>
        </w:rPr>
      </w:pPr>
      <w:r w:rsidRPr="002D7F8E">
        <w:rPr>
          <w:b/>
          <w:color w:val="000000"/>
          <w:sz w:val="28"/>
          <w:szCs w:val="28"/>
        </w:rPr>
        <w:t>3</w:t>
      </w:r>
      <w:r>
        <w:rPr>
          <w:color w:val="000000"/>
          <w:sz w:val="28"/>
          <w:szCs w:val="28"/>
        </w:rPr>
        <w:t xml:space="preserve">. Предотвращение и урегулирование конфликта интересов, стороной которого является лицо, замещающее муниципальную должность, </w:t>
      </w:r>
      <w:r>
        <w:rPr>
          <w:color w:val="000000"/>
          <w:sz w:val="28"/>
          <w:szCs w:val="28"/>
        </w:rPr>
        <w:lastRenderedPageBreak/>
        <w:t>осуществляются путем отвода или самоотвода лица замещающего муниципальную должность в случаях и порядке, предусмотренных действующим</w:t>
      </w:r>
      <w:r>
        <w:rPr>
          <w:rStyle w:val="apple-converted-space"/>
          <w:color w:val="000000"/>
          <w:sz w:val="28"/>
          <w:szCs w:val="28"/>
        </w:rPr>
        <w:t> </w:t>
      </w:r>
      <w:hyperlink r:id="rId5" w:tgtFrame="_blank" w:history="1">
        <w:r>
          <w:rPr>
            <w:rStyle w:val="a3"/>
            <w:color w:val="2222CC"/>
            <w:sz w:val="28"/>
            <w:szCs w:val="28"/>
          </w:rPr>
          <w:t>законодательством</w:t>
        </w:r>
      </w:hyperlink>
      <w:r>
        <w:rPr>
          <w:color w:val="000000"/>
          <w:sz w:val="28"/>
          <w:szCs w:val="28"/>
        </w:rPr>
        <w:t>.</w:t>
      </w:r>
    </w:p>
    <w:p w:rsidR="00F6667A" w:rsidRDefault="00F6667A" w:rsidP="002D7F8E">
      <w:pPr>
        <w:pStyle w:val="p4"/>
        <w:shd w:val="clear" w:color="auto" w:fill="FFFFFF"/>
        <w:ind w:firstLine="720"/>
        <w:rPr>
          <w:color w:val="000000"/>
          <w:sz w:val="28"/>
          <w:szCs w:val="28"/>
        </w:rPr>
      </w:pPr>
      <w:bookmarkStart w:id="0" w:name="Par2"/>
      <w:bookmarkEnd w:id="0"/>
      <w:r w:rsidRPr="002D7F8E">
        <w:rPr>
          <w:b/>
          <w:color w:val="000000"/>
          <w:sz w:val="28"/>
          <w:szCs w:val="28"/>
        </w:rPr>
        <w:t>4.</w:t>
      </w:r>
      <w:r>
        <w:rPr>
          <w:color w:val="000000"/>
          <w:sz w:val="28"/>
          <w:szCs w:val="28"/>
        </w:rPr>
        <w:t xml:space="preserve"> Лицо, замещающее муниципальную должность, обязано уведомлять </w:t>
      </w:r>
      <w:proofErr w:type="gramStart"/>
      <w:r>
        <w:rPr>
          <w:color w:val="000000"/>
          <w:sz w:val="28"/>
          <w:szCs w:val="28"/>
        </w:rPr>
        <w:t>комиссию</w:t>
      </w:r>
      <w:proofErr w:type="gramEnd"/>
      <w:r>
        <w:rPr>
          <w:color w:val="000000"/>
          <w:sz w:val="28"/>
          <w:szCs w:val="28"/>
        </w:rPr>
        <w:t xml:space="preserve"> указанную в п. 1 настоящего решения, органы прокуратуры или иные правоохранительные органы обо всех случаях обращения к нему каких-либо лиц в целях склонения его к совершению коррупционных правонарушений.</w:t>
      </w:r>
    </w:p>
    <w:p w:rsidR="00F6667A" w:rsidRDefault="00F6667A" w:rsidP="002D7F8E">
      <w:pPr>
        <w:pStyle w:val="p5"/>
        <w:shd w:val="clear" w:color="auto" w:fill="FFFFFF"/>
        <w:ind w:firstLine="708"/>
        <w:rPr>
          <w:color w:val="000000"/>
          <w:sz w:val="28"/>
          <w:szCs w:val="28"/>
        </w:rPr>
      </w:pPr>
      <w:r w:rsidRPr="002D7F8E">
        <w:rPr>
          <w:b/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>. Порядок уведомления о фактах обращения в целях склонения лиц, замещающих муниципальные должности муниципального образования к совершению коррупционных правонарушений, перечень сведений, содержащихся в уведомлениях, организация проверки этих сведений и порядок регистрации уведомлений определяются Советом депутатов Альшанского муниципального образования Екатериновского муниципального района Саратовской области.</w:t>
      </w:r>
    </w:p>
    <w:p w:rsidR="002D7F8E" w:rsidRPr="002D7F8E" w:rsidRDefault="002A6B55" w:rsidP="002D7F8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       </w:t>
      </w:r>
      <w:r w:rsidR="002D7F8E">
        <w:rPr>
          <w:rFonts w:ascii="Times New Roman" w:eastAsia="Times New Roman" w:hAnsi="Times New Roman" w:cs="Times New Roman"/>
          <w:b/>
          <w:color w:val="000000"/>
          <w:sz w:val="28"/>
        </w:rPr>
        <w:t xml:space="preserve"> </w:t>
      </w:r>
      <w:r w:rsidR="002D7F8E" w:rsidRPr="002D7F8E">
        <w:rPr>
          <w:rFonts w:ascii="Times New Roman" w:eastAsia="Times New Roman" w:hAnsi="Times New Roman" w:cs="Times New Roman"/>
          <w:b/>
          <w:color w:val="000000"/>
          <w:sz w:val="28"/>
        </w:rPr>
        <w:t xml:space="preserve">6. </w:t>
      </w:r>
      <w:r w:rsidR="002D7F8E" w:rsidRPr="002D7F8E">
        <w:rPr>
          <w:rFonts w:ascii="Times New Roman" w:eastAsia="Times New Roman" w:hAnsi="Times New Roman" w:cs="Times New Roman"/>
          <w:color w:val="000000"/>
          <w:sz w:val="28"/>
        </w:rPr>
        <w:t xml:space="preserve">Настоящее решение вступает в силу со дня его </w:t>
      </w:r>
      <w:r w:rsidR="0090673C">
        <w:rPr>
          <w:rFonts w:ascii="Times New Roman" w:eastAsia="Times New Roman" w:hAnsi="Times New Roman" w:cs="Times New Roman"/>
          <w:color w:val="000000"/>
          <w:sz w:val="28"/>
        </w:rPr>
        <w:t>обнародывания.</w:t>
      </w:r>
    </w:p>
    <w:p w:rsidR="002D7F8E" w:rsidRPr="002A6B55" w:rsidRDefault="002A6B55" w:rsidP="002A6B55">
      <w:p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       </w:t>
      </w:r>
      <w:r w:rsidRPr="002A6B55">
        <w:rPr>
          <w:rFonts w:ascii="Times New Roman" w:eastAsia="Times New Roman" w:hAnsi="Times New Roman" w:cs="Times New Roman"/>
          <w:b/>
          <w:color w:val="000000"/>
          <w:sz w:val="28"/>
        </w:rPr>
        <w:t>7.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</w:t>
      </w:r>
      <w:r w:rsidR="002D7F8E" w:rsidRPr="002A6B55">
        <w:rPr>
          <w:rFonts w:ascii="Times New Roman" w:eastAsia="Times New Roman" w:hAnsi="Times New Roman" w:cs="Times New Roman"/>
          <w:color w:val="000000"/>
          <w:sz w:val="28"/>
        </w:rPr>
        <w:t>Обнародовать настоящее решение на информационном стенде в здании правления СХПК «Альшанский</w:t>
      </w:r>
      <w:r w:rsidRPr="002A6B55">
        <w:rPr>
          <w:rFonts w:ascii="Times New Roman" w:eastAsia="Times New Roman" w:hAnsi="Times New Roman" w:cs="Times New Roman"/>
          <w:color w:val="000000"/>
          <w:sz w:val="28"/>
        </w:rPr>
        <w:t xml:space="preserve">», а также на официальном </w:t>
      </w:r>
      <w:r w:rsidR="002D7F8E" w:rsidRPr="002A6B55">
        <w:rPr>
          <w:rFonts w:ascii="Times New Roman" w:eastAsia="Times New Roman" w:hAnsi="Times New Roman" w:cs="Times New Roman"/>
          <w:color w:val="000000"/>
          <w:sz w:val="28"/>
        </w:rPr>
        <w:t>сайте в сети Интернет.</w:t>
      </w:r>
    </w:p>
    <w:p w:rsidR="002D7F8E" w:rsidRDefault="002D7F8E" w:rsidP="002D7F8E">
      <w:pPr>
        <w:pStyle w:val="a4"/>
        <w:spacing w:after="0"/>
        <w:ind w:left="555"/>
        <w:rPr>
          <w:rFonts w:ascii="Times New Roman" w:hAnsi="Times New Roman"/>
          <w:b/>
          <w:sz w:val="28"/>
          <w:szCs w:val="28"/>
        </w:rPr>
      </w:pPr>
    </w:p>
    <w:p w:rsidR="002D7F8E" w:rsidRDefault="002D7F8E" w:rsidP="002D7F8E">
      <w:pPr>
        <w:pStyle w:val="a4"/>
        <w:spacing w:after="0"/>
        <w:ind w:left="555"/>
        <w:rPr>
          <w:rFonts w:ascii="Times New Roman" w:hAnsi="Times New Roman"/>
          <w:b/>
          <w:sz w:val="28"/>
          <w:szCs w:val="28"/>
        </w:rPr>
      </w:pPr>
    </w:p>
    <w:p w:rsidR="002A6B55" w:rsidRDefault="002A6B55" w:rsidP="002D7F8E">
      <w:pPr>
        <w:pStyle w:val="a4"/>
        <w:spacing w:after="0"/>
        <w:ind w:left="555"/>
        <w:rPr>
          <w:rFonts w:ascii="Times New Roman" w:hAnsi="Times New Roman"/>
          <w:b/>
          <w:sz w:val="28"/>
          <w:szCs w:val="28"/>
        </w:rPr>
      </w:pPr>
    </w:p>
    <w:p w:rsidR="002A6B55" w:rsidRDefault="002A6B55" w:rsidP="002D7F8E">
      <w:pPr>
        <w:pStyle w:val="a4"/>
        <w:spacing w:after="0"/>
        <w:ind w:left="555"/>
        <w:rPr>
          <w:rFonts w:ascii="Times New Roman" w:hAnsi="Times New Roman"/>
          <w:b/>
          <w:sz w:val="28"/>
          <w:szCs w:val="28"/>
        </w:rPr>
      </w:pPr>
    </w:p>
    <w:p w:rsidR="002D7F8E" w:rsidRPr="00A475E8" w:rsidRDefault="002D7F8E" w:rsidP="002D7F8E">
      <w:pPr>
        <w:pStyle w:val="a4"/>
        <w:spacing w:after="0"/>
        <w:ind w:left="555"/>
        <w:rPr>
          <w:rFonts w:ascii="Times New Roman" w:hAnsi="Times New Roman"/>
          <w:b/>
          <w:sz w:val="28"/>
          <w:szCs w:val="28"/>
        </w:rPr>
      </w:pPr>
      <w:r w:rsidRPr="008C6A32">
        <w:rPr>
          <w:rFonts w:ascii="Times New Roman" w:hAnsi="Times New Roman"/>
          <w:b/>
          <w:sz w:val="28"/>
          <w:szCs w:val="28"/>
        </w:rPr>
        <w:t>Глава Альшанского МО                                                       М.Ф.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8C6A32">
        <w:rPr>
          <w:rFonts w:ascii="Times New Roman" w:hAnsi="Times New Roman"/>
          <w:b/>
          <w:sz w:val="28"/>
          <w:szCs w:val="28"/>
        </w:rPr>
        <w:t>Виняев</w:t>
      </w:r>
      <w:proofErr w:type="spellEnd"/>
      <w:r w:rsidRPr="008C6A32">
        <w:rPr>
          <w:rFonts w:ascii="Times New Roman" w:hAnsi="Times New Roman"/>
          <w:b/>
          <w:sz w:val="28"/>
          <w:szCs w:val="28"/>
        </w:rPr>
        <w:t>.</w:t>
      </w:r>
    </w:p>
    <w:p w:rsidR="004C0EA9" w:rsidRDefault="004C0EA9" w:rsidP="002D7F8E"/>
    <w:sectPr w:rsidR="004C0EA9" w:rsidSect="006664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AE2FEF"/>
    <w:multiLevelType w:val="hybridMultilevel"/>
    <w:tmpl w:val="E6E0A5C6"/>
    <w:lvl w:ilvl="0" w:tplc="529EF0BC">
      <w:start w:val="7"/>
      <w:numFmt w:val="decimal"/>
      <w:lvlText w:val="%1."/>
      <w:lvlJc w:val="left"/>
      <w:pPr>
        <w:ind w:left="1275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95" w:hanging="360"/>
      </w:pPr>
    </w:lvl>
    <w:lvl w:ilvl="2" w:tplc="0419001B" w:tentative="1">
      <w:start w:val="1"/>
      <w:numFmt w:val="lowerRoman"/>
      <w:lvlText w:val="%3."/>
      <w:lvlJc w:val="right"/>
      <w:pPr>
        <w:ind w:left="2715" w:hanging="180"/>
      </w:pPr>
    </w:lvl>
    <w:lvl w:ilvl="3" w:tplc="0419000F" w:tentative="1">
      <w:start w:val="1"/>
      <w:numFmt w:val="decimal"/>
      <w:lvlText w:val="%4."/>
      <w:lvlJc w:val="left"/>
      <w:pPr>
        <w:ind w:left="3435" w:hanging="360"/>
      </w:pPr>
    </w:lvl>
    <w:lvl w:ilvl="4" w:tplc="04190019" w:tentative="1">
      <w:start w:val="1"/>
      <w:numFmt w:val="lowerLetter"/>
      <w:lvlText w:val="%5."/>
      <w:lvlJc w:val="left"/>
      <w:pPr>
        <w:ind w:left="4155" w:hanging="360"/>
      </w:pPr>
    </w:lvl>
    <w:lvl w:ilvl="5" w:tplc="0419001B" w:tentative="1">
      <w:start w:val="1"/>
      <w:numFmt w:val="lowerRoman"/>
      <w:lvlText w:val="%6."/>
      <w:lvlJc w:val="right"/>
      <w:pPr>
        <w:ind w:left="4875" w:hanging="180"/>
      </w:pPr>
    </w:lvl>
    <w:lvl w:ilvl="6" w:tplc="0419000F" w:tentative="1">
      <w:start w:val="1"/>
      <w:numFmt w:val="decimal"/>
      <w:lvlText w:val="%7."/>
      <w:lvlJc w:val="left"/>
      <w:pPr>
        <w:ind w:left="5595" w:hanging="360"/>
      </w:pPr>
    </w:lvl>
    <w:lvl w:ilvl="7" w:tplc="04190019" w:tentative="1">
      <w:start w:val="1"/>
      <w:numFmt w:val="lowerLetter"/>
      <w:lvlText w:val="%8."/>
      <w:lvlJc w:val="left"/>
      <w:pPr>
        <w:ind w:left="6315" w:hanging="360"/>
      </w:pPr>
    </w:lvl>
    <w:lvl w:ilvl="8" w:tplc="0419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1">
    <w:nsid w:val="27F63867"/>
    <w:multiLevelType w:val="hybridMultilevel"/>
    <w:tmpl w:val="13A2A940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962D32"/>
    <w:multiLevelType w:val="hybridMultilevel"/>
    <w:tmpl w:val="C0C618E0"/>
    <w:lvl w:ilvl="0" w:tplc="48E61E10">
      <w:start w:val="1"/>
      <w:numFmt w:val="decimal"/>
      <w:lvlText w:val="%1."/>
      <w:lvlJc w:val="left"/>
      <w:pPr>
        <w:ind w:left="5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75" w:hanging="360"/>
      </w:pPr>
    </w:lvl>
    <w:lvl w:ilvl="2" w:tplc="0419001B" w:tentative="1">
      <w:start w:val="1"/>
      <w:numFmt w:val="lowerRoman"/>
      <w:lvlText w:val="%3."/>
      <w:lvlJc w:val="right"/>
      <w:pPr>
        <w:ind w:left="1995" w:hanging="180"/>
      </w:pPr>
    </w:lvl>
    <w:lvl w:ilvl="3" w:tplc="0419000F" w:tentative="1">
      <w:start w:val="1"/>
      <w:numFmt w:val="decimal"/>
      <w:lvlText w:val="%4."/>
      <w:lvlJc w:val="left"/>
      <w:pPr>
        <w:ind w:left="2715" w:hanging="360"/>
      </w:pPr>
    </w:lvl>
    <w:lvl w:ilvl="4" w:tplc="04190019" w:tentative="1">
      <w:start w:val="1"/>
      <w:numFmt w:val="lowerLetter"/>
      <w:lvlText w:val="%5."/>
      <w:lvlJc w:val="left"/>
      <w:pPr>
        <w:ind w:left="3435" w:hanging="360"/>
      </w:pPr>
    </w:lvl>
    <w:lvl w:ilvl="5" w:tplc="0419001B" w:tentative="1">
      <w:start w:val="1"/>
      <w:numFmt w:val="lowerRoman"/>
      <w:lvlText w:val="%6."/>
      <w:lvlJc w:val="right"/>
      <w:pPr>
        <w:ind w:left="4155" w:hanging="180"/>
      </w:pPr>
    </w:lvl>
    <w:lvl w:ilvl="6" w:tplc="0419000F" w:tentative="1">
      <w:start w:val="1"/>
      <w:numFmt w:val="decimal"/>
      <w:lvlText w:val="%7."/>
      <w:lvlJc w:val="left"/>
      <w:pPr>
        <w:ind w:left="4875" w:hanging="360"/>
      </w:pPr>
    </w:lvl>
    <w:lvl w:ilvl="7" w:tplc="04190019" w:tentative="1">
      <w:start w:val="1"/>
      <w:numFmt w:val="lowerLetter"/>
      <w:lvlText w:val="%8."/>
      <w:lvlJc w:val="left"/>
      <w:pPr>
        <w:ind w:left="5595" w:hanging="360"/>
      </w:pPr>
    </w:lvl>
    <w:lvl w:ilvl="8" w:tplc="0419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3">
    <w:nsid w:val="3924519C"/>
    <w:multiLevelType w:val="hybridMultilevel"/>
    <w:tmpl w:val="5F804554"/>
    <w:lvl w:ilvl="0" w:tplc="15FE387C">
      <w:start w:val="6"/>
      <w:numFmt w:val="decimal"/>
      <w:lvlText w:val="%1."/>
      <w:lvlJc w:val="left"/>
      <w:pPr>
        <w:ind w:left="915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6667A"/>
    <w:rsid w:val="002A6B55"/>
    <w:rsid w:val="002D7F8E"/>
    <w:rsid w:val="004C0EA9"/>
    <w:rsid w:val="00526789"/>
    <w:rsid w:val="00666419"/>
    <w:rsid w:val="007910C3"/>
    <w:rsid w:val="0090673C"/>
    <w:rsid w:val="009527FB"/>
    <w:rsid w:val="00F666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64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">
    <w:name w:val="p1"/>
    <w:basedOn w:val="a"/>
    <w:rsid w:val="00F666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">
    <w:name w:val="p2"/>
    <w:basedOn w:val="a"/>
    <w:rsid w:val="00F666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3">
    <w:name w:val="p3"/>
    <w:basedOn w:val="a"/>
    <w:rsid w:val="00F666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4">
    <w:name w:val="p4"/>
    <w:basedOn w:val="a"/>
    <w:rsid w:val="00F666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F6667A"/>
  </w:style>
  <w:style w:type="character" w:styleId="a3">
    <w:name w:val="Hyperlink"/>
    <w:basedOn w:val="a0"/>
    <w:uiPriority w:val="99"/>
    <w:semiHidden/>
    <w:unhideWhenUsed/>
    <w:rsid w:val="00F6667A"/>
    <w:rPr>
      <w:color w:val="0000FF"/>
      <w:u w:val="single"/>
    </w:rPr>
  </w:style>
  <w:style w:type="paragraph" w:customStyle="1" w:styleId="p5">
    <w:name w:val="p5"/>
    <w:basedOn w:val="a"/>
    <w:rsid w:val="00F666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2D7F8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17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ocviewer.yandex.ru/r.xml?sk=bc7715b1bd2bf3ad5116d4ee1840a64d&amp;url=garantF1%3A%2F%2F12036354.1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494</Words>
  <Characters>2822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</dc:creator>
  <cp:keywords/>
  <dc:description/>
  <cp:lastModifiedBy>михаил</cp:lastModifiedBy>
  <cp:revision>9</cp:revision>
  <cp:lastPrinted>2019-08-21T05:02:00Z</cp:lastPrinted>
  <dcterms:created xsi:type="dcterms:W3CDTF">2015-04-10T05:40:00Z</dcterms:created>
  <dcterms:modified xsi:type="dcterms:W3CDTF">2019-08-21T05:05:00Z</dcterms:modified>
</cp:coreProperties>
</file>