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8C" w:rsidRDefault="00052C8C" w:rsidP="00052C8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РОССИЙСКАЯ  ФЕДЕРАЦИЯ</w:t>
      </w:r>
    </w:p>
    <w:p w:rsidR="00052C8C" w:rsidRDefault="00052C8C" w:rsidP="00052C8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АДМИНИСТРАЦИЯ  АНДРЕЕВСКОГО  МУНИЦИПАЛЬНОГО  ОБРАЗОВАНИЯ</w:t>
      </w:r>
    </w:p>
    <w:p w:rsidR="00052C8C" w:rsidRDefault="00052C8C" w:rsidP="00052C8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ЕКАТЕРИНОВСКОГО  МУНИЦИПАЛЬНОГО  РАЙОНА</w:t>
      </w:r>
    </w:p>
    <w:p w:rsidR="00052C8C" w:rsidRDefault="00052C8C" w:rsidP="00052C8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САРАТОВСКОЙ  ОБЛАСТИ</w:t>
      </w:r>
    </w:p>
    <w:p w:rsidR="00052C8C" w:rsidRDefault="00052C8C" w:rsidP="00052C8C">
      <w:pPr>
        <w:spacing w:after="0"/>
        <w:jc w:val="center"/>
        <w:rPr>
          <w:rFonts w:ascii="Times New Roman" w:hAnsi="Times New Roman" w:cs="Times New Roman"/>
          <w:b/>
          <w:sz w:val="26"/>
          <w:szCs w:val="32"/>
        </w:rPr>
      </w:pPr>
    </w:p>
    <w:p w:rsidR="00052C8C" w:rsidRDefault="00052C8C" w:rsidP="00052C8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32"/>
        </w:rPr>
        <w:t>ПОСТАНОВЛЕНИЕ</w:t>
      </w:r>
    </w:p>
    <w:p w:rsidR="00052C8C" w:rsidRDefault="00052C8C" w:rsidP="00052C8C">
      <w:pPr>
        <w:rPr>
          <w:rFonts w:ascii="Times New Roman" w:hAnsi="Times New Roman" w:cs="Times New Roman"/>
          <w:sz w:val="26"/>
          <w:szCs w:val="24"/>
        </w:rPr>
      </w:pPr>
    </w:p>
    <w:p w:rsidR="00052C8C" w:rsidRDefault="00052C8C" w:rsidP="00052C8C">
      <w:pPr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от   11августа  2014 года     №  19                                                         село  Андреевка</w:t>
      </w:r>
    </w:p>
    <w:p w:rsidR="00052C8C" w:rsidRDefault="00052C8C" w:rsidP="00052C8C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О внесении изменений в постановление администрации</w:t>
      </w:r>
    </w:p>
    <w:p w:rsidR="00052C8C" w:rsidRDefault="00052C8C" w:rsidP="00052C8C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Андреевского муниципального образования  № 39 от</w:t>
      </w:r>
    </w:p>
    <w:p w:rsidR="00052C8C" w:rsidRDefault="00052C8C" w:rsidP="00052C8C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06.11.2013 года «Об утверждении Положения </w:t>
      </w:r>
      <w:proofErr w:type="gramStart"/>
      <w:r>
        <w:rPr>
          <w:rFonts w:ascii="Times New Roman" w:hAnsi="Times New Roman" w:cs="Times New Roman"/>
          <w:b/>
          <w:sz w:val="26"/>
          <w:szCs w:val="24"/>
        </w:rPr>
        <w:t>о</w:t>
      </w:r>
      <w:proofErr w:type="gramEnd"/>
      <w:r>
        <w:rPr>
          <w:rFonts w:ascii="Times New Roman" w:hAnsi="Times New Roman" w:cs="Times New Roman"/>
          <w:b/>
          <w:sz w:val="26"/>
          <w:szCs w:val="24"/>
        </w:rPr>
        <w:t xml:space="preserve"> резервном</w:t>
      </w:r>
    </w:p>
    <w:p w:rsidR="00052C8C" w:rsidRDefault="008A638E" w:rsidP="00052C8C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Ф</w:t>
      </w:r>
      <w:r w:rsidR="00052C8C">
        <w:rPr>
          <w:rFonts w:ascii="Times New Roman" w:hAnsi="Times New Roman" w:cs="Times New Roman"/>
          <w:b/>
          <w:sz w:val="26"/>
          <w:szCs w:val="24"/>
        </w:rPr>
        <w:t>онде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52C8C">
        <w:rPr>
          <w:rFonts w:ascii="Times New Roman" w:hAnsi="Times New Roman" w:cs="Times New Roman"/>
          <w:b/>
          <w:sz w:val="26"/>
          <w:szCs w:val="24"/>
        </w:rPr>
        <w:t>бюджета Андреевского муниципального образования</w:t>
      </w:r>
    </w:p>
    <w:p w:rsidR="00052C8C" w:rsidRDefault="00052C8C" w:rsidP="00052C8C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на 2014 год»</w:t>
      </w:r>
    </w:p>
    <w:p w:rsidR="00052C8C" w:rsidRDefault="00052C8C" w:rsidP="00052C8C">
      <w:pPr>
        <w:spacing w:after="0"/>
        <w:rPr>
          <w:rFonts w:ascii="Times New Roman" w:hAnsi="Times New Roman" w:cs="Times New Roman"/>
          <w:b/>
          <w:sz w:val="26"/>
          <w:szCs w:val="24"/>
        </w:rPr>
      </w:pPr>
    </w:p>
    <w:p w:rsidR="00052C8C" w:rsidRDefault="00052C8C" w:rsidP="00052C8C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На основании статьи 81 Бюджетного кодекса Российской Федерации </w:t>
      </w:r>
      <w:r>
        <w:rPr>
          <w:rFonts w:ascii="Times New Roman" w:hAnsi="Times New Roman" w:cs="Times New Roman"/>
          <w:b/>
          <w:sz w:val="26"/>
          <w:szCs w:val="24"/>
        </w:rPr>
        <w:t>ПОСТАНОВЛЯЮ:</w:t>
      </w:r>
    </w:p>
    <w:p w:rsidR="00052C8C" w:rsidRPr="00052C8C" w:rsidRDefault="00052C8C" w:rsidP="00052C8C">
      <w:pPr>
        <w:spacing w:after="0"/>
        <w:ind w:firstLine="708"/>
        <w:rPr>
          <w:rFonts w:ascii="Times New Roman" w:hAnsi="Times New Roman" w:cs="Times New Roman"/>
          <w:sz w:val="26"/>
          <w:szCs w:val="24"/>
        </w:rPr>
      </w:pPr>
      <w:r w:rsidRPr="00052C8C">
        <w:rPr>
          <w:rFonts w:ascii="Times New Roman" w:hAnsi="Times New Roman" w:cs="Times New Roman"/>
          <w:sz w:val="26"/>
          <w:szCs w:val="24"/>
        </w:rPr>
        <w:t>1. Внести следующие изменения в постановление администрации</w:t>
      </w:r>
    </w:p>
    <w:p w:rsidR="00052C8C" w:rsidRDefault="00052C8C" w:rsidP="00052C8C">
      <w:pPr>
        <w:spacing w:after="0"/>
        <w:rPr>
          <w:rFonts w:ascii="Times New Roman" w:hAnsi="Times New Roman" w:cs="Times New Roman"/>
          <w:sz w:val="26"/>
          <w:szCs w:val="24"/>
        </w:rPr>
      </w:pPr>
      <w:r w:rsidRPr="00052C8C">
        <w:rPr>
          <w:rFonts w:ascii="Times New Roman" w:hAnsi="Times New Roman" w:cs="Times New Roman"/>
          <w:sz w:val="26"/>
          <w:szCs w:val="24"/>
        </w:rPr>
        <w:t xml:space="preserve">Андреевского муниципального образования </w:t>
      </w:r>
      <w:r>
        <w:rPr>
          <w:rFonts w:ascii="Times New Roman" w:hAnsi="Times New Roman" w:cs="Times New Roman"/>
          <w:sz w:val="26"/>
          <w:szCs w:val="24"/>
        </w:rPr>
        <w:t xml:space="preserve"> № 39 от </w:t>
      </w:r>
      <w:r w:rsidRPr="00052C8C">
        <w:rPr>
          <w:rFonts w:ascii="Times New Roman" w:hAnsi="Times New Roman" w:cs="Times New Roman"/>
          <w:sz w:val="26"/>
          <w:szCs w:val="24"/>
        </w:rPr>
        <w:t xml:space="preserve">06.11.2013 года «Об утверждении Положения о резервномфонде </w:t>
      </w:r>
      <w:r>
        <w:rPr>
          <w:rFonts w:ascii="Times New Roman" w:hAnsi="Times New Roman" w:cs="Times New Roman"/>
          <w:sz w:val="26"/>
          <w:szCs w:val="24"/>
        </w:rPr>
        <w:t xml:space="preserve">бюджета Андреевского </w:t>
      </w:r>
      <w:r w:rsidRPr="00052C8C">
        <w:rPr>
          <w:rFonts w:ascii="Times New Roman" w:hAnsi="Times New Roman" w:cs="Times New Roman"/>
          <w:sz w:val="26"/>
          <w:szCs w:val="24"/>
        </w:rPr>
        <w:t>муниципального образованияна 2014 год»</w:t>
      </w:r>
      <w:r>
        <w:rPr>
          <w:rFonts w:ascii="Times New Roman" w:hAnsi="Times New Roman" w:cs="Times New Roman"/>
          <w:sz w:val="26"/>
          <w:szCs w:val="24"/>
        </w:rPr>
        <w:t>:</w:t>
      </w:r>
    </w:p>
    <w:p w:rsidR="00052C8C" w:rsidRDefault="00052C8C" w:rsidP="00052C8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В названии нормативно правового акта слово «бюджета» </w:t>
      </w:r>
      <w:proofErr w:type="gramStart"/>
      <w:r>
        <w:rPr>
          <w:rFonts w:ascii="Times New Roman" w:hAnsi="Times New Roman" w:cs="Times New Roman"/>
          <w:sz w:val="26"/>
          <w:szCs w:val="24"/>
        </w:rPr>
        <w:t>заменить на слово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«администрации»;</w:t>
      </w:r>
    </w:p>
    <w:p w:rsidR="00052C8C" w:rsidRDefault="00052C8C" w:rsidP="00052C8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В пункте 1 Постановления слово «бюджета» </w:t>
      </w:r>
      <w:proofErr w:type="gramStart"/>
      <w:r>
        <w:rPr>
          <w:rFonts w:ascii="Times New Roman" w:hAnsi="Times New Roman" w:cs="Times New Roman"/>
          <w:sz w:val="26"/>
          <w:szCs w:val="24"/>
        </w:rPr>
        <w:t>заменить на слово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«администрации»;</w:t>
      </w:r>
    </w:p>
    <w:p w:rsidR="00052C8C" w:rsidRDefault="00052C8C" w:rsidP="00052C8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В названии Приложения  слово «бюджета» </w:t>
      </w:r>
      <w:proofErr w:type="gramStart"/>
      <w:r>
        <w:rPr>
          <w:rFonts w:ascii="Times New Roman" w:hAnsi="Times New Roman" w:cs="Times New Roman"/>
          <w:sz w:val="26"/>
          <w:szCs w:val="24"/>
        </w:rPr>
        <w:t>заменить на слово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«администрации»;</w:t>
      </w:r>
    </w:p>
    <w:p w:rsidR="00052C8C" w:rsidRDefault="00052C8C" w:rsidP="00052C8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В преамбуле Приложения слово «бюджета» </w:t>
      </w:r>
      <w:proofErr w:type="gramStart"/>
      <w:r>
        <w:rPr>
          <w:rFonts w:ascii="Times New Roman" w:hAnsi="Times New Roman" w:cs="Times New Roman"/>
          <w:sz w:val="26"/>
          <w:szCs w:val="24"/>
        </w:rPr>
        <w:t>заменить на слово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«администрации»;</w:t>
      </w:r>
    </w:p>
    <w:p w:rsidR="00052C8C" w:rsidRDefault="00052C8C" w:rsidP="00052C8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В  пункте 1.1 Приложения слова «резервный фонд бюджета» </w:t>
      </w:r>
      <w:proofErr w:type="gramStart"/>
      <w:r>
        <w:rPr>
          <w:rFonts w:ascii="Times New Roman" w:hAnsi="Times New Roman" w:cs="Times New Roman"/>
          <w:sz w:val="26"/>
          <w:szCs w:val="24"/>
        </w:rPr>
        <w:t>заменить на слова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« резервный фонд администрации»;</w:t>
      </w:r>
    </w:p>
    <w:p w:rsidR="00052C8C" w:rsidRDefault="00052C8C" w:rsidP="00052C8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Пункт 1.4. приложения отменить.</w:t>
      </w:r>
    </w:p>
    <w:p w:rsidR="00052C8C" w:rsidRDefault="00052C8C" w:rsidP="00052C8C">
      <w:pPr>
        <w:spacing w:after="0"/>
        <w:ind w:firstLine="705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2</w:t>
      </w:r>
      <w:r w:rsidRPr="00052C8C">
        <w:rPr>
          <w:rFonts w:ascii="Times New Roman" w:hAnsi="Times New Roman" w:cs="Times New Roman"/>
          <w:sz w:val="26"/>
          <w:szCs w:val="24"/>
        </w:rPr>
        <w:t>. Обнародовать настоящее постановление на информационных стендах в специально отведенных местах для обнародования и на официальном сайте администрации в сети Интернет.</w:t>
      </w:r>
    </w:p>
    <w:p w:rsidR="00052C8C" w:rsidRPr="00052C8C" w:rsidRDefault="00052C8C" w:rsidP="00052C8C">
      <w:pPr>
        <w:spacing w:after="0"/>
        <w:ind w:firstLine="705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3. Постановление вступает в силу после его обнародования.</w:t>
      </w:r>
    </w:p>
    <w:p w:rsidR="00052C8C" w:rsidRDefault="00052C8C" w:rsidP="00052C8C">
      <w:pPr>
        <w:pStyle w:val="a3"/>
        <w:tabs>
          <w:tab w:val="left" w:pos="708"/>
        </w:tabs>
        <w:jc w:val="both"/>
        <w:rPr>
          <w:sz w:val="26"/>
          <w:szCs w:val="24"/>
        </w:rPr>
      </w:pPr>
      <w:r>
        <w:rPr>
          <w:sz w:val="26"/>
          <w:szCs w:val="24"/>
        </w:rPr>
        <w:tab/>
        <w:t xml:space="preserve">4. </w:t>
      </w:r>
      <w:proofErr w:type="gramStart"/>
      <w:r>
        <w:rPr>
          <w:sz w:val="26"/>
          <w:szCs w:val="24"/>
        </w:rPr>
        <w:t>Контроль за</w:t>
      </w:r>
      <w:proofErr w:type="gramEnd"/>
      <w:r>
        <w:rPr>
          <w:sz w:val="26"/>
          <w:szCs w:val="24"/>
        </w:rPr>
        <w:t xml:space="preserve"> исполнением настоящего постановления оставляю за собой.</w:t>
      </w:r>
    </w:p>
    <w:p w:rsidR="00052C8C" w:rsidRDefault="00052C8C" w:rsidP="00052C8C">
      <w:pPr>
        <w:pStyle w:val="a3"/>
        <w:tabs>
          <w:tab w:val="left" w:pos="708"/>
        </w:tabs>
        <w:jc w:val="both"/>
        <w:rPr>
          <w:sz w:val="26"/>
          <w:szCs w:val="24"/>
        </w:rPr>
      </w:pPr>
    </w:p>
    <w:p w:rsidR="00052C8C" w:rsidRDefault="00052C8C" w:rsidP="00052C8C">
      <w:pPr>
        <w:pStyle w:val="a3"/>
        <w:tabs>
          <w:tab w:val="left" w:pos="708"/>
        </w:tabs>
        <w:jc w:val="both"/>
        <w:rPr>
          <w:sz w:val="26"/>
          <w:szCs w:val="24"/>
        </w:rPr>
      </w:pPr>
    </w:p>
    <w:p w:rsidR="00052C8C" w:rsidRDefault="00052C8C" w:rsidP="00052C8C">
      <w:pPr>
        <w:pStyle w:val="a3"/>
        <w:tabs>
          <w:tab w:val="left" w:pos="708"/>
        </w:tabs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>Глава администрации</w:t>
      </w:r>
    </w:p>
    <w:p w:rsidR="00052C8C" w:rsidRDefault="00052C8C" w:rsidP="00052C8C">
      <w:pPr>
        <w:pStyle w:val="a3"/>
        <w:tabs>
          <w:tab w:val="left" w:pos="708"/>
        </w:tabs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>Андреевского МО:                                                                        А.Н.Яшин</w:t>
      </w:r>
    </w:p>
    <w:p w:rsidR="00052C8C" w:rsidRPr="00052C8C" w:rsidRDefault="00052C8C" w:rsidP="00052C8C">
      <w:pPr>
        <w:pStyle w:val="a3"/>
        <w:tabs>
          <w:tab w:val="left" w:pos="708"/>
        </w:tabs>
        <w:jc w:val="right"/>
        <w:rPr>
          <w:b/>
          <w:sz w:val="26"/>
          <w:szCs w:val="24"/>
        </w:rPr>
      </w:pPr>
      <w:r>
        <w:rPr>
          <w:sz w:val="26"/>
          <w:szCs w:val="26"/>
        </w:rPr>
        <w:lastRenderedPageBreak/>
        <w:t xml:space="preserve">Приложение  </w:t>
      </w:r>
    </w:p>
    <w:p w:rsidR="00052C8C" w:rsidRDefault="00052C8C" w:rsidP="00052C8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52C8C" w:rsidRDefault="00052C8C" w:rsidP="00052C8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Андреевского муниципального образования </w:t>
      </w:r>
    </w:p>
    <w:p w:rsidR="00052C8C" w:rsidRDefault="00052C8C" w:rsidP="00052C8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№ 39       от 06.11.2013 года.  </w:t>
      </w:r>
    </w:p>
    <w:p w:rsidR="00052C8C" w:rsidRDefault="00052C8C" w:rsidP="00052C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2C8C" w:rsidRDefault="00052C8C" w:rsidP="00052C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052C8C" w:rsidRDefault="00052C8C" w:rsidP="00052C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РЕЗЕРВНОМ ФОНДЕ АДМИНИСТРАЦИИ АНДРЕЕВСКОГО МУНИЦИПАЛЬНОГО ОБРАЗОВАНИЯ НА 2014 год</w:t>
      </w:r>
    </w:p>
    <w:p w:rsidR="00052C8C" w:rsidRDefault="00052C8C" w:rsidP="00052C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2C8C" w:rsidRDefault="00052C8C" w:rsidP="00052C8C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Положение определяет понятие, источники формирования, порядок утверждения и расходования средств Резервного фонда администрации Андреевского муниципального образования.</w:t>
      </w:r>
    </w:p>
    <w:p w:rsidR="00052C8C" w:rsidRDefault="00052C8C" w:rsidP="00052C8C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2C8C" w:rsidRDefault="00052C8C" w:rsidP="00052C8C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052C8C" w:rsidRDefault="00052C8C" w:rsidP="00052C8C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Резервный фонд администрации Андреевского муниципального образования (далее по тексту – Фонд) создается в соответствии с действующим бюджетным законодательством в составе расходной части бюджета муниципального образования. Фонд создается для финансирования непредвиденных расходов, имеющих место в текущем финансовом году.</w:t>
      </w:r>
    </w:p>
    <w:p w:rsidR="00052C8C" w:rsidRDefault="00052C8C" w:rsidP="00052C8C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Фонда не может превышать 3% утвержденных расходов бюджета и устанавливается в решении представительного органа муниципального образования о бюджете муниципального образования на очередной финансовый год.</w:t>
      </w:r>
    </w:p>
    <w:p w:rsidR="00052C8C" w:rsidRDefault="00052C8C" w:rsidP="00052C8C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Фонда в необходимых случаях может изменяться или секвестрироваться наравне с другими расходами бюджета муниципального образования по решению представительного органа муниципального образования.</w:t>
      </w:r>
    </w:p>
    <w:p w:rsidR="00052C8C" w:rsidRDefault="00052C8C" w:rsidP="00052C8C">
      <w:pPr>
        <w:pStyle w:val="a5"/>
        <w:numPr>
          <w:ilvl w:val="1"/>
          <w:numId w:val="1"/>
        </w:numPr>
        <w:spacing w:after="0" w:line="240" w:lineRule="auto"/>
        <w:ind w:left="-851" w:firstLine="127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отменить</w:t>
      </w:r>
    </w:p>
    <w:p w:rsidR="00052C8C" w:rsidRDefault="00052C8C" w:rsidP="00052C8C">
      <w:pPr>
        <w:pStyle w:val="a5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052C8C" w:rsidRDefault="00052C8C" w:rsidP="00052C8C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Направления использования средств Фонда</w:t>
      </w:r>
    </w:p>
    <w:p w:rsidR="00052C8C" w:rsidRDefault="00052C8C" w:rsidP="00052C8C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052C8C" w:rsidRDefault="00052C8C" w:rsidP="00052C8C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Финансирование расходов за счет Фонда производится по следующим направлениям:</w:t>
      </w:r>
    </w:p>
    <w:p w:rsidR="00052C8C" w:rsidRDefault="00052C8C" w:rsidP="00052C8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2.1.1.Финансирование непредвиденных расходов предприятий, учреждений, организаций, независимо от форм собственности, по ликвидации чрезвычайных ситуаций.</w:t>
      </w:r>
    </w:p>
    <w:p w:rsidR="00052C8C" w:rsidRDefault="00052C8C" w:rsidP="00052C8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2.1.2.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оказание единовременной материальной помощи гражданам, пострадавшим в результате чрезвычайных ситуаций, обстановки на определенной территории, сложившихся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значительное материальные потери и нарушение условий жизнедеятельности людей.</w:t>
      </w:r>
      <w:proofErr w:type="gramEnd"/>
    </w:p>
    <w:p w:rsidR="00052C8C" w:rsidRDefault="00052C8C" w:rsidP="00052C8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2.1.3. На проведение аварийно-восстановительных работ по ликвидации последствий стихийных бедствий и других чрезвычайных ситуаций. </w:t>
      </w:r>
    </w:p>
    <w:p w:rsidR="00052C8C" w:rsidRDefault="00052C8C" w:rsidP="00052C8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2.1.4.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проведение экстренных против паводковых и противопожарных мероприятий.</w:t>
      </w:r>
      <w:proofErr w:type="gramEnd"/>
    </w:p>
    <w:p w:rsidR="00052C8C" w:rsidRDefault="00052C8C" w:rsidP="00052C8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2.1.5. На подготовку и развертывание временных пунктов размещения населения на случай чрезвычайных ситуаций, и питание участников мероприятий.</w:t>
      </w:r>
    </w:p>
    <w:p w:rsidR="00052C8C" w:rsidRDefault="00052C8C" w:rsidP="00052C8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2.1.6. На предупреждение и ликвидацию последствий чрезвычайных ситуаций и </w:t>
      </w:r>
      <w:proofErr w:type="gramStart"/>
      <w:r>
        <w:rPr>
          <w:rFonts w:ascii="Times New Roman" w:hAnsi="Times New Roman" w:cs="Times New Roman"/>
          <w:sz w:val="26"/>
          <w:szCs w:val="26"/>
        </w:rPr>
        <w:t>других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связанных с этим непредвиденных расходов.</w:t>
      </w:r>
    </w:p>
    <w:p w:rsidR="00052C8C" w:rsidRDefault="00052C8C" w:rsidP="00052C8C">
      <w:pPr>
        <w:pStyle w:val="a5"/>
        <w:spacing w:after="0" w:line="240" w:lineRule="auto"/>
        <w:ind w:left="-851" w:firstLine="127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2.1.7. отменить.</w:t>
      </w:r>
      <w:bookmarkStart w:id="0" w:name="_GoBack"/>
      <w:bookmarkEnd w:id="0"/>
    </w:p>
    <w:p w:rsidR="00052C8C" w:rsidRDefault="00052C8C" w:rsidP="00052C8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2.1.8. На проведение мероприятий по ликвидации угрозы возникновения чрезвычайных ситуаций.</w:t>
      </w:r>
    </w:p>
    <w:p w:rsidR="00052C8C" w:rsidRDefault="00052C8C" w:rsidP="00052C8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2.1.9. отменить.</w:t>
      </w:r>
    </w:p>
    <w:p w:rsidR="00052C8C" w:rsidRDefault="00052C8C" w:rsidP="00052C8C">
      <w:pPr>
        <w:pStyle w:val="a5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052C8C" w:rsidRDefault="00052C8C" w:rsidP="00052C8C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расходования средств Фонда</w:t>
      </w:r>
    </w:p>
    <w:p w:rsidR="00052C8C" w:rsidRDefault="00052C8C" w:rsidP="00052C8C">
      <w:pPr>
        <w:pStyle w:val="a5"/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2C8C" w:rsidRDefault="00052C8C" w:rsidP="00052C8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  В соответствии с настоящим Положением на основании постановления  администрации муниципального образования создается комиссия по оценке расходов на предупреждение возникновения и ликвидацию чрезвычайной ситуации в каждом конкретном случае. Материальная помощь оказывается физическим лицам – не более 5 тысяч рублей на каждого члена семьи.</w:t>
      </w:r>
    </w:p>
    <w:p w:rsidR="00052C8C" w:rsidRDefault="00052C8C" w:rsidP="00052C8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 Решение о выделении средств из резервного фонда принимается главой администрации Андреевского муниципального образования по письменному обращению комиссии.</w:t>
      </w:r>
    </w:p>
    <w:p w:rsidR="00052C8C" w:rsidRDefault="00052C8C" w:rsidP="00052C8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  Перечисление средств физическим лицам производится только через государственные, муниципальные или общественные организации (юридические лица).</w:t>
      </w:r>
    </w:p>
    <w:p w:rsidR="00052C8C" w:rsidRDefault="00052C8C" w:rsidP="00052C8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3.4.  Средства резервного фонда не могут быть использованы на цели, не предусмотренные настоящим положением. Сумма средств, утвержденных по предоставленной номенклатуре на цели, связанные с ликвидацией ЧС на территории Андреевского муниципального образования используются строго по назначению.</w:t>
      </w:r>
    </w:p>
    <w:p w:rsidR="00052C8C" w:rsidRDefault="00052C8C" w:rsidP="00052C8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 Функции по использованию Фонда возлагаются на администрацию Андреевского муниципального образования.</w:t>
      </w:r>
    </w:p>
    <w:p w:rsidR="00052C8C" w:rsidRDefault="00052C8C" w:rsidP="00052C8C">
      <w:pPr>
        <w:pStyle w:val="a5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052C8C" w:rsidRDefault="00052C8C" w:rsidP="00052C8C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деятельностью Фонда</w:t>
      </w:r>
    </w:p>
    <w:p w:rsidR="00052C8C" w:rsidRDefault="00052C8C" w:rsidP="00052C8C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2C8C" w:rsidRDefault="00052C8C" w:rsidP="00052C8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расходованием средств Фонда при использовании бюджета образования осуществляют органы, наделенные полномочиями в сфере финансового контроля в соответствии с законодательством и правовыми актами органов местного самоуправления.</w:t>
      </w:r>
    </w:p>
    <w:p w:rsidR="00052C8C" w:rsidRDefault="00052C8C" w:rsidP="00052C8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Финансовое управление администрации муниципального образования ежеквартально информирует представительный орган муниципального образования о расходовании средств Фонда с указанием сумм и направлений расходования в соответствии с бюджетной квалификацией.</w:t>
      </w:r>
    </w:p>
    <w:p w:rsidR="00052C8C" w:rsidRDefault="00052C8C" w:rsidP="00052C8C">
      <w:pPr>
        <w:pStyle w:val="a5"/>
        <w:spacing w:after="0" w:line="240" w:lineRule="auto"/>
        <w:ind w:left="-1701"/>
        <w:jc w:val="both"/>
        <w:rPr>
          <w:rFonts w:ascii="Times New Roman" w:hAnsi="Times New Roman" w:cs="Times New Roman"/>
          <w:sz w:val="26"/>
          <w:szCs w:val="26"/>
        </w:rPr>
      </w:pPr>
    </w:p>
    <w:p w:rsidR="00052C8C" w:rsidRDefault="00052C8C" w:rsidP="00052C8C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052C8C" w:rsidRDefault="00052C8C" w:rsidP="00052C8C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 Настоящее Положение вступает в силу с 01.01.2014 года.</w:t>
      </w:r>
    </w:p>
    <w:p w:rsidR="00052C8C" w:rsidRDefault="00052C8C" w:rsidP="00052C8C">
      <w:pPr>
        <w:pStyle w:val="a5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052C8C" w:rsidRDefault="00052C8C" w:rsidP="00052C8C">
      <w:pPr>
        <w:pStyle w:val="a5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052C8C" w:rsidRDefault="00052C8C" w:rsidP="00052C8C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2C8C" w:rsidRDefault="00052C8C" w:rsidP="00052C8C">
      <w:pPr>
        <w:pStyle w:val="a5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52C8C" w:rsidRDefault="00052C8C" w:rsidP="00052C8C">
      <w:pPr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Глава администрации </w:t>
      </w:r>
    </w:p>
    <w:p w:rsidR="00052C8C" w:rsidRDefault="00052C8C" w:rsidP="00052C8C">
      <w:pPr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Андреевского МО:                                                                      А.Н.Яшин</w:t>
      </w:r>
    </w:p>
    <w:p w:rsidR="00052C8C" w:rsidRDefault="00052C8C" w:rsidP="00052C8C">
      <w:pPr>
        <w:jc w:val="both"/>
        <w:rPr>
          <w:rFonts w:ascii="Times New Roman" w:hAnsi="Times New Roman" w:cs="Times New Roman"/>
        </w:rPr>
      </w:pPr>
    </w:p>
    <w:p w:rsidR="005959B4" w:rsidRDefault="005959B4"/>
    <w:sectPr w:rsidR="005959B4" w:rsidSect="0026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6701"/>
    <w:multiLevelType w:val="hybridMultilevel"/>
    <w:tmpl w:val="0DDE6C90"/>
    <w:lvl w:ilvl="0" w:tplc="0B7A85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C57D79"/>
    <w:multiLevelType w:val="multilevel"/>
    <w:tmpl w:val="F94ECB06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>
    <w:nsid w:val="4EEB40D7"/>
    <w:multiLevelType w:val="multilevel"/>
    <w:tmpl w:val="9668A1A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2C8C"/>
    <w:rsid w:val="00011A41"/>
    <w:rsid w:val="00011B4D"/>
    <w:rsid w:val="00024775"/>
    <w:rsid w:val="00024A72"/>
    <w:rsid w:val="00024F01"/>
    <w:rsid w:val="00027207"/>
    <w:rsid w:val="000304FD"/>
    <w:rsid w:val="000444CE"/>
    <w:rsid w:val="000452F9"/>
    <w:rsid w:val="0005156C"/>
    <w:rsid w:val="00052C8C"/>
    <w:rsid w:val="00054C34"/>
    <w:rsid w:val="00061552"/>
    <w:rsid w:val="00074577"/>
    <w:rsid w:val="000939EB"/>
    <w:rsid w:val="000C1E3B"/>
    <w:rsid w:val="000C2FBE"/>
    <w:rsid w:val="000C4F4B"/>
    <w:rsid w:val="000E50E3"/>
    <w:rsid w:val="00104709"/>
    <w:rsid w:val="00104E1D"/>
    <w:rsid w:val="001066D4"/>
    <w:rsid w:val="001165A2"/>
    <w:rsid w:val="00132850"/>
    <w:rsid w:val="0013768F"/>
    <w:rsid w:val="001425D8"/>
    <w:rsid w:val="00155D47"/>
    <w:rsid w:val="00162AE1"/>
    <w:rsid w:val="00162B2F"/>
    <w:rsid w:val="00165EA8"/>
    <w:rsid w:val="00170DB1"/>
    <w:rsid w:val="0017492A"/>
    <w:rsid w:val="001C6964"/>
    <w:rsid w:val="001D40F8"/>
    <w:rsid w:val="001D4A8C"/>
    <w:rsid w:val="001E4409"/>
    <w:rsid w:val="001F4E1F"/>
    <w:rsid w:val="001F5CDB"/>
    <w:rsid w:val="0020272C"/>
    <w:rsid w:val="00205036"/>
    <w:rsid w:val="00213BD1"/>
    <w:rsid w:val="002356BF"/>
    <w:rsid w:val="0023604D"/>
    <w:rsid w:val="00242911"/>
    <w:rsid w:val="0025001A"/>
    <w:rsid w:val="00251260"/>
    <w:rsid w:val="00251B8D"/>
    <w:rsid w:val="002614BB"/>
    <w:rsid w:val="00263F5B"/>
    <w:rsid w:val="0028764E"/>
    <w:rsid w:val="002A3803"/>
    <w:rsid w:val="002B49E4"/>
    <w:rsid w:val="002C54D6"/>
    <w:rsid w:val="002C7DBC"/>
    <w:rsid w:val="002D4DC5"/>
    <w:rsid w:val="002E27E1"/>
    <w:rsid w:val="002E5B17"/>
    <w:rsid w:val="002F2BDF"/>
    <w:rsid w:val="0030566B"/>
    <w:rsid w:val="00307F24"/>
    <w:rsid w:val="00311DA3"/>
    <w:rsid w:val="00315D84"/>
    <w:rsid w:val="0032449F"/>
    <w:rsid w:val="00327058"/>
    <w:rsid w:val="00344620"/>
    <w:rsid w:val="00352E8F"/>
    <w:rsid w:val="003621C6"/>
    <w:rsid w:val="00362F6E"/>
    <w:rsid w:val="003733EA"/>
    <w:rsid w:val="003772A7"/>
    <w:rsid w:val="003A0C8E"/>
    <w:rsid w:val="003C69F9"/>
    <w:rsid w:val="003C753E"/>
    <w:rsid w:val="003D14DB"/>
    <w:rsid w:val="003E3593"/>
    <w:rsid w:val="003F6005"/>
    <w:rsid w:val="003F7144"/>
    <w:rsid w:val="004031F4"/>
    <w:rsid w:val="0040767F"/>
    <w:rsid w:val="004126E2"/>
    <w:rsid w:val="0041289B"/>
    <w:rsid w:val="004144CB"/>
    <w:rsid w:val="004332CB"/>
    <w:rsid w:val="00450259"/>
    <w:rsid w:val="00451A18"/>
    <w:rsid w:val="004551A4"/>
    <w:rsid w:val="004551DC"/>
    <w:rsid w:val="00455628"/>
    <w:rsid w:val="00461E76"/>
    <w:rsid w:val="00467E42"/>
    <w:rsid w:val="00483821"/>
    <w:rsid w:val="00496D4D"/>
    <w:rsid w:val="004A239E"/>
    <w:rsid w:val="004A6391"/>
    <w:rsid w:val="004B6C63"/>
    <w:rsid w:val="004C3332"/>
    <w:rsid w:val="004C5202"/>
    <w:rsid w:val="004D0EC2"/>
    <w:rsid w:val="004D7F89"/>
    <w:rsid w:val="004E1359"/>
    <w:rsid w:val="00503B16"/>
    <w:rsid w:val="00505554"/>
    <w:rsid w:val="00507B60"/>
    <w:rsid w:val="00511F2A"/>
    <w:rsid w:val="00512E5B"/>
    <w:rsid w:val="00521289"/>
    <w:rsid w:val="00545431"/>
    <w:rsid w:val="005539ED"/>
    <w:rsid w:val="00575BAE"/>
    <w:rsid w:val="00584FAA"/>
    <w:rsid w:val="005861CE"/>
    <w:rsid w:val="00587E18"/>
    <w:rsid w:val="00594640"/>
    <w:rsid w:val="005959B4"/>
    <w:rsid w:val="005A6457"/>
    <w:rsid w:val="005B315F"/>
    <w:rsid w:val="005B6722"/>
    <w:rsid w:val="005C6352"/>
    <w:rsid w:val="005D374F"/>
    <w:rsid w:val="005D3E9B"/>
    <w:rsid w:val="005D57B7"/>
    <w:rsid w:val="005E7335"/>
    <w:rsid w:val="005F2C1F"/>
    <w:rsid w:val="005F309B"/>
    <w:rsid w:val="00605723"/>
    <w:rsid w:val="00612AD4"/>
    <w:rsid w:val="006144E9"/>
    <w:rsid w:val="00614A11"/>
    <w:rsid w:val="006200B5"/>
    <w:rsid w:val="00620B08"/>
    <w:rsid w:val="00623A7F"/>
    <w:rsid w:val="0063429A"/>
    <w:rsid w:val="00643777"/>
    <w:rsid w:val="00643B9C"/>
    <w:rsid w:val="006463C6"/>
    <w:rsid w:val="006551A9"/>
    <w:rsid w:val="00664B19"/>
    <w:rsid w:val="00665415"/>
    <w:rsid w:val="0068634A"/>
    <w:rsid w:val="00691150"/>
    <w:rsid w:val="00691D54"/>
    <w:rsid w:val="006927EF"/>
    <w:rsid w:val="00695E5A"/>
    <w:rsid w:val="00696667"/>
    <w:rsid w:val="006B2555"/>
    <w:rsid w:val="006B78F6"/>
    <w:rsid w:val="006C6ACE"/>
    <w:rsid w:val="006D7B13"/>
    <w:rsid w:val="006E397A"/>
    <w:rsid w:val="007037E6"/>
    <w:rsid w:val="00714A84"/>
    <w:rsid w:val="00722DEA"/>
    <w:rsid w:val="00731116"/>
    <w:rsid w:val="00731E2E"/>
    <w:rsid w:val="00737CC2"/>
    <w:rsid w:val="00751038"/>
    <w:rsid w:val="00755AB0"/>
    <w:rsid w:val="0075746F"/>
    <w:rsid w:val="00766978"/>
    <w:rsid w:val="00772EA3"/>
    <w:rsid w:val="00777FDD"/>
    <w:rsid w:val="00781CFE"/>
    <w:rsid w:val="00791EBD"/>
    <w:rsid w:val="00792BE3"/>
    <w:rsid w:val="00793BE1"/>
    <w:rsid w:val="00795B7A"/>
    <w:rsid w:val="007A20D5"/>
    <w:rsid w:val="007C0958"/>
    <w:rsid w:val="007D2FE0"/>
    <w:rsid w:val="007E441A"/>
    <w:rsid w:val="007E4C56"/>
    <w:rsid w:val="00807586"/>
    <w:rsid w:val="008168DD"/>
    <w:rsid w:val="00816D2D"/>
    <w:rsid w:val="008309FC"/>
    <w:rsid w:val="00833276"/>
    <w:rsid w:val="008335C8"/>
    <w:rsid w:val="00835AC1"/>
    <w:rsid w:val="008372B7"/>
    <w:rsid w:val="00857ECC"/>
    <w:rsid w:val="00862B42"/>
    <w:rsid w:val="00875969"/>
    <w:rsid w:val="00876BBD"/>
    <w:rsid w:val="00886865"/>
    <w:rsid w:val="00890292"/>
    <w:rsid w:val="00895BDF"/>
    <w:rsid w:val="008A1056"/>
    <w:rsid w:val="008A5F5A"/>
    <w:rsid w:val="008A638E"/>
    <w:rsid w:val="008A79CC"/>
    <w:rsid w:val="008E32A2"/>
    <w:rsid w:val="008E665E"/>
    <w:rsid w:val="008E738F"/>
    <w:rsid w:val="0090065C"/>
    <w:rsid w:val="0091685D"/>
    <w:rsid w:val="00924ECF"/>
    <w:rsid w:val="00931AFC"/>
    <w:rsid w:val="00933122"/>
    <w:rsid w:val="009343BE"/>
    <w:rsid w:val="00942E24"/>
    <w:rsid w:val="00944393"/>
    <w:rsid w:val="009509E9"/>
    <w:rsid w:val="00963258"/>
    <w:rsid w:val="00963994"/>
    <w:rsid w:val="00965E65"/>
    <w:rsid w:val="0097738D"/>
    <w:rsid w:val="009A0D4C"/>
    <w:rsid w:val="009A4956"/>
    <w:rsid w:val="009B3192"/>
    <w:rsid w:val="009B5622"/>
    <w:rsid w:val="009C052F"/>
    <w:rsid w:val="009C30C6"/>
    <w:rsid w:val="009D3627"/>
    <w:rsid w:val="009D3A38"/>
    <w:rsid w:val="009D7E3E"/>
    <w:rsid w:val="009E1BC6"/>
    <w:rsid w:val="009E789A"/>
    <w:rsid w:val="00A02A9F"/>
    <w:rsid w:val="00A044D1"/>
    <w:rsid w:val="00A05E06"/>
    <w:rsid w:val="00A12973"/>
    <w:rsid w:val="00A1498A"/>
    <w:rsid w:val="00A23770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C5F3C"/>
    <w:rsid w:val="00AC609B"/>
    <w:rsid w:val="00AD784B"/>
    <w:rsid w:val="00AF15AF"/>
    <w:rsid w:val="00AF47E3"/>
    <w:rsid w:val="00B06B6B"/>
    <w:rsid w:val="00B12282"/>
    <w:rsid w:val="00B15D80"/>
    <w:rsid w:val="00B21787"/>
    <w:rsid w:val="00B22863"/>
    <w:rsid w:val="00B3726B"/>
    <w:rsid w:val="00B44B05"/>
    <w:rsid w:val="00B5537B"/>
    <w:rsid w:val="00B55B5B"/>
    <w:rsid w:val="00B60D3A"/>
    <w:rsid w:val="00B623AD"/>
    <w:rsid w:val="00B63F0B"/>
    <w:rsid w:val="00B65F8A"/>
    <w:rsid w:val="00B6638E"/>
    <w:rsid w:val="00B71120"/>
    <w:rsid w:val="00B712BF"/>
    <w:rsid w:val="00B76207"/>
    <w:rsid w:val="00B83492"/>
    <w:rsid w:val="00B87128"/>
    <w:rsid w:val="00B91CDB"/>
    <w:rsid w:val="00B942EC"/>
    <w:rsid w:val="00BA1BED"/>
    <w:rsid w:val="00BA1F21"/>
    <w:rsid w:val="00BB2E5A"/>
    <w:rsid w:val="00BC0244"/>
    <w:rsid w:val="00BD1C8B"/>
    <w:rsid w:val="00BD24CD"/>
    <w:rsid w:val="00BD3017"/>
    <w:rsid w:val="00BE05D2"/>
    <w:rsid w:val="00BE24C0"/>
    <w:rsid w:val="00C00120"/>
    <w:rsid w:val="00C01CCB"/>
    <w:rsid w:val="00C137A0"/>
    <w:rsid w:val="00C17EC1"/>
    <w:rsid w:val="00C17ECA"/>
    <w:rsid w:val="00C17F5C"/>
    <w:rsid w:val="00C23C92"/>
    <w:rsid w:val="00C3202B"/>
    <w:rsid w:val="00C33E78"/>
    <w:rsid w:val="00C37A23"/>
    <w:rsid w:val="00C4484C"/>
    <w:rsid w:val="00C46658"/>
    <w:rsid w:val="00C517D9"/>
    <w:rsid w:val="00C54E5C"/>
    <w:rsid w:val="00C55515"/>
    <w:rsid w:val="00C5689D"/>
    <w:rsid w:val="00C6181D"/>
    <w:rsid w:val="00C71095"/>
    <w:rsid w:val="00C734A2"/>
    <w:rsid w:val="00C870B2"/>
    <w:rsid w:val="00CA0CE0"/>
    <w:rsid w:val="00CC4785"/>
    <w:rsid w:val="00CC5428"/>
    <w:rsid w:val="00CF4393"/>
    <w:rsid w:val="00D0619C"/>
    <w:rsid w:val="00D07446"/>
    <w:rsid w:val="00D1249F"/>
    <w:rsid w:val="00D125B0"/>
    <w:rsid w:val="00D15235"/>
    <w:rsid w:val="00D34A60"/>
    <w:rsid w:val="00D54FEB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E68A6"/>
    <w:rsid w:val="00DE6F57"/>
    <w:rsid w:val="00DF170B"/>
    <w:rsid w:val="00DF2F1A"/>
    <w:rsid w:val="00E006BC"/>
    <w:rsid w:val="00E015E1"/>
    <w:rsid w:val="00E04AD3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3A14"/>
    <w:rsid w:val="00E9433C"/>
    <w:rsid w:val="00ED3FF9"/>
    <w:rsid w:val="00EE6D0C"/>
    <w:rsid w:val="00EF3CC1"/>
    <w:rsid w:val="00EF46BB"/>
    <w:rsid w:val="00F126C3"/>
    <w:rsid w:val="00F1627E"/>
    <w:rsid w:val="00F308F5"/>
    <w:rsid w:val="00F4438F"/>
    <w:rsid w:val="00F50CBC"/>
    <w:rsid w:val="00F52307"/>
    <w:rsid w:val="00F56BA9"/>
    <w:rsid w:val="00F60A1B"/>
    <w:rsid w:val="00F62656"/>
    <w:rsid w:val="00F67AB0"/>
    <w:rsid w:val="00F77CA6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1EC8"/>
    <w:rsid w:val="00FD2CF3"/>
    <w:rsid w:val="00FD56E5"/>
    <w:rsid w:val="00FF0E07"/>
    <w:rsid w:val="00FF3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2C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52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52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2C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52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52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DE211-D657-42CE-B80B-3B72C169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1234</cp:lastModifiedBy>
  <cp:revision>3</cp:revision>
  <dcterms:created xsi:type="dcterms:W3CDTF">2014-08-11T09:41:00Z</dcterms:created>
  <dcterms:modified xsi:type="dcterms:W3CDTF">2018-05-28T06:41:00Z</dcterms:modified>
</cp:coreProperties>
</file>