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0B" w:rsidRPr="00C2070B" w:rsidRDefault="00C2070B" w:rsidP="00C207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70B">
        <w:rPr>
          <w:rFonts w:ascii="Times New Roman" w:eastAsia="Calibri" w:hAnsi="Times New Roman" w:cs="Times New Roman"/>
          <w:b/>
          <w:sz w:val="24"/>
          <w:szCs w:val="24"/>
        </w:rPr>
        <w:t xml:space="preserve">Совет депутатов </w:t>
      </w:r>
      <w:proofErr w:type="spellStart"/>
      <w:r w:rsidRPr="00C2070B">
        <w:rPr>
          <w:rFonts w:ascii="Times New Roman" w:eastAsia="Calibri" w:hAnsi="Times New Roman" w:cs="Times New Roman"/>
          <w:b/>
          <w:sz w:val="24"/>
          <w:szCs w:val="24"/>
        </w:rPr>
        <w:t>Екатериновского</w:t>
      </w:r>
      <w:proofErr w:type="spellEnd"/>
      <w:r w:rsidRPr="00C2070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C2070B" w:rsidRPr="00C2070B" w:rsidRDefault="00C2070B" w:rsidP="00C207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2070B">
        <w:rPr>
          <w:rFonts w:ascii="Times New Roman" w:eastAsia="Calibri" w:hAnsi="Times New Roman" w:cs="Times New Roman"/>
          <w:b/>
          <w:sz w:val="24"/>
          <w:szCs w:val="24"/>
        </w:rPr>
        <w:t>Екатериновского</w:t>
      </w:r>
      <w:proofErr w:type="spellEnd"/>
      <w:r w:rsidRPr="00C2070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</w:t>
      </w:r>
    </w:p>
    <w:p w:rsidR="00C2070B" w:rsidRPr="00C2070B" w:rsidRDefault="00C2070B" w:rsidP="00C207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2070B">
        <w:rPr>
          <w:rFonts w:ascii="Times New Roman" w:eastAsia="Calibri" w:hAnsi="Times New Roman" w:cs="Times New Roman"/>
          <w:b/>
          <w:sz w:val="24"/>
          <w:szCs w:val="24"/>
        </w:rPr>
        <w:t>Саратовской области</w:t>
      </w:r>
    </w:p>
    <w:p w:rsidR="00C2070B" w:rsidRPr="00C2070B" w:rsidRDefault="00C2070B" w:rsidP="00C2070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2070B" w:rsidRPr="00C2070B" w:rsidRDefault="00C83265" w:rsidP="00C2070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Восьмое </w:t>
      </w:r>
      <w:r w:rsidR="00C2070B" w:rsidRPr="00C207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заседание Совета депутатов </w:t>
      </w:r>
      <w:proofErr w:type="spellStart"/>
      <w:r w:rsidR="00C2070B" w:rsidRPr="00C2070B">
        <w:rPr>
          <w:rFonts w:ascii="Times New Roman" w:eastAsia="Calibri" w:hAnsi="Times New Roman" w:cs="Times New Roman"/>
          <w:b/>
          <w:i/>
          <w:sz w:val="28"/>
          <w:szCs w:val="28"/>
        </w:rPr>
        <w:t>Екатериновского</w:t>
      </w:r>
      <w:proofErr w:type="spellEnd"/>
      <w:r w:rsidR="00C2070B" w:rsidRPr="00C207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муниципального образования третьего созыва.</w:t>
      </w:r>
    </w:p>
    <w:p w:rsidR="00C2070B" w:rsidRPr="00C2070B" w:rsidRDefault="00C2070B" w:rsidP="00C207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70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C2070B" w:rsidRPr="00C2070B" w:rsidRDefault="00C2070B" w:rsidP="00C2070B">
      <w:pPr>
        <w:rPr>
          <w:rFonts w:ascii="Times New Roman" w:eastAsia="Calibri" w:hAnsi="Times New Roman" w:cs="Times New Roman"/>
          <w:sz w:val="24"/>
          <w:szCs w:val="24"/>
        </w:rPr>
      </w:pPr>
      <w:r w:rsidRPr="00C2070B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83265">
        <w:rPr>
          <w:rFonts w:ascii="Times New Roman" w:eastAsia="Calibri" w:hAnsi="Times New Roman" w:cs="Times New Roman"/>
          <w:sz w:val="24"/>
          <w:szCs w:val="24"/>
        </w:rPr>
        <w:t>04</w:t>
      </w:r>
      <w:r w:rsidRPr="00C2070B">
        <w:rPr>
          <w:rFonts w:ascii="Times New Roman" w:eastAsia="Calibri" w:hAnsi="Times New Roman" w:cs="Times New Roman"/>
          <w:sz w:val="24"/>
          <w:szCs w:val="24"/>
        </w:rPr>
        <w:t>.</w:t>
      </w:r>
      <w:r w:rsidR="00C83265">
        <w:rPr>
          <w:rFonts w:ascii="Times New Roman" w:eastAsia="Calibri" w:hAnsi="Times New Roman" w:cs="Times New Roman"/>
          <w:sz w:val="24"/>
          <w:szCs w:val="24"/>
        </w:rPr>
        <w:t>03</w:t>
      </w:r>
      <w:r w:rsidRPr="00C2070B">
        <w:rPr>
          <w:rFonts w:ascii="Times New Roman" w:eastAsia="Calibri" w:hAnsi="Times New Roman" w:cs="Times New Roman"/>
          <w:sz w:val="24"/>
          <w:szCs w:val="24"/>
        </w:rPr>
        <w:t>.2014</w:t>
      </w:r>
      <w:r w:rsidR="00C83265">
        <w:rPr>
          <w:rFonts w:ascii="Times New Roman" w:eastAsia="Calibri" w:hAnsi="Times New Roman" w:cs="Times New Roman"/>
          <w:sz w:val="24"/>
          <w:szCs w:val="24"/>
        </w:rPr>
        <w:t>г.</w:t>
      </w:r>
      <w:r w:rsidRPr="00C2070B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83265">
        <w:rPr>
          <w:rFonts w:ascii="Times New Roman" w:eastAsia="Calibri" w:hAnsi="Times New Roman" w:cs="Times New Roman"/>
          <w:sz w:val="24"/>
          <w:szCs w:val="24"/>
        </w:rPr>
        <w:t>24</w:t>
      </w:r>
      <w:r w:rsidRPr="00C2070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C2070B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C2070B">
        <w:rPr>
          <w:rFonts w:ascii="Times New Roman" w:eastAsia="Calibri" w:hAnsi="Times New Roman" w:cs="Times New Roman"/>
          <w:sz w:val="24"/>
          <w:szCs w:val="24"/>
        </w:rPr>
        <w:t>. Екатериновка</w:t>
      </w:r>
    </w:p>
    <w:p w:rsidR="00C2070B" w:rsidRPr="00C2070B" w:rsidRDefault="00C2070B" w:rsidP="00C207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работы Совета  депутатов                                                                               </w:t>
      </w:r>
      <w:proofErr w:type="spellStart"/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                                                                                 образования 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год.</w:t>
      </w:r>
    </w:p>
    <w:p w:rsidR="00C2070B" w:rsidRPr="00C2070B" w:rsidRDefault="00C2070B" w:rsidP="00C207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ст.3,21 Устава </w:t>
      </w:r>
      <w:proofErr w:type="spellStart"/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C2070B" w:rsidRPr="00C2070B" w:rsidRDefault="00C2070B" w:rsidP="00C207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2070B" w:rsidRDefault="00C2070B" w:rsidP="00C207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работы Совета депутатов </w:t>
      </w:r>
      <w:proofErr w:type="spellStart"/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C207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приложению.</w:t>
      </w:r>
    </w:p>
    <w:p w:rsidR="00C2070B" w:rsidRPr="00C2070B" w:rsidRDefault="00C2070B" w:rsidP="00C207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70B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C2070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C2070B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C2070B" w:rsidRPr="00B17467" w:rsidRDefault="00C2070B" w:rsidP="00C207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B174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7467">
        <w:rPr>
          <w:rFonts w:ascii="Times New Roman" w:hAnsi="Times New Roman"/>
          <w:sz w:val="28"/>
          <w:szCs w:val="28"/>
        </w:rPr>
        <w:t xml:space="preserve"> исполнением настоящего решения  оставляю за собой.</w:t>
      </w:r>
    </w:p>
    <w:p w:rsidR="00C2070B" w:rsidRPr="00C2070B" w:rsidRDefault="00C2070B" w:rsidP="00C207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070B" w:rsidRPr="00F61CC8" w:rsidRDefault="00C2070B" w:rsidP="00C2070B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C2070B" w:rsidRPr="00F61CC8" w:rsidRDefault="00C2070B" w:rsidP="00C2070B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C2070B" w:rsidRDefault="00C2070B" w:rsidP="00C2070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C2070B" w:rsidRPr="00F61CC8" w:rsidRDefault="00C2070B" w:rsidP="00C2070B">
      <w:pPr>
        <w:pStyle w:val="a3"/>
        <w:tabs>
          <w:tab w:val="left" w:pos="6900"/>
        </w:tabs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В.В.Кочетков</w:t>
      </w:r>
      <w:proofErr w:type="spellEnd"/>
    </w:p>
    <w:p w:rsidR="00C2070B" w:rsidRPr="00C2070B" w:rsidRDefault="00C2070B" w:rsidP="00C2070B">
      <w:pPr>
        <w:rPr>
          <w:rFonts w:ascii="Calibri" w:eastAsia="Times New Roman" w:hAnsi="Calibri" w:cs="Times New Roman"/>
          <w:lang w:eastAsia="ru-RU"/>
        </w:rPr>
      </w:pPr>
    </w:p>
    <w:p w:rsidR="00C2070B" w:rsidRPr="00C2070B" w:rsidRDefault="00C2070B" w:rsidP="00C2070B">
      <w:pPr>
        <w:rPr>
          <w:rFonts w:ascii="Calibri" w:eastAsia="Times New Roman" w:hAnsi="Calibri" w:cs="Times New Roman"/>
          <w:lang w:eastAsia="ru-RU"/>
        </w:rPr>
      </w:pPr>
    </w:p>
    <w:p w:rsidR="00C2070B" w:rsidRPr="00C2070B" w:rsidRDefault="00C2070B" w:rsidP="00C2070B">
      <w:pPr>
        <w:rPr>
          <w:rFonts w:ascii="Calibri" w:eastAsia="Calibri" w:hAnsi="Calibri" w:cs="Times New Roman"/>
        </w:rPr>
      </w:pPr>
    </w:p>
    <w:p w:rsidR="00C2070B" w:rsidRPr="00C2070B" w:rsidRDefault="00C2070B" w:rsidP="00C2070B">
      <w:pPr>
        <w:rPr>
          <w:rFonts w:ascii="Calibri" w:eastAsia="Calibri" w:hAnsi="Calibri" w:cs="Times New Roman"/>
        </w:rPr>
      </w:pPr>
    </w:p>
    <w:p w:rsidR="00C2070B" w:rsidRPr="00C2070B" w:rsidRDefault="00C2070B" w:rsidP="00C2070B">
      <w:pPr>
        <w:rPr>
          <w:rFonts w:ascii="Calibri" w:eastAsia="Calibri" w:hAnsi="Calibri" w:cs="Times New Roman"/>
        </w:rPr>
      </w:pPr>
    </w:p>
    <w:p w:rsidR="00C2070B" w:rsidRPr="00C2070B" w:rsidRDefault="00C2070B" w:rsidP="00C2070B">
      <w:pPr>
        <w:rPr>
          <w:rFonts w:ascii="Calibri" w:eastAsia="Calibri" w:hAnsi="Calibri" w:cs="Times New Roman"/>
        </w:rPr>
      </w:pPr>
    </w:p>
    <w:p w:rsidR="00C2070B" w:rsidRDefault="00C2070B" w:rsidP="00C2070B">
      <w:pPr>
        <w:rPr>
          <w:rFonts w:ascii="Calibri" w:eastAsia="Calibri" w:hAnsi="Calibri" w:cs="Times New Roman"/>
        </w:rPr>
      </w:pPr>
    </w:p>
    <w:p w:rsidR="00C2070B" w:rsidRPr="00C2070B" w:rsidRDefault="00C2070B" w:rsidP="00C2070B">
      <w:pPr>
        <w:rPr>
          <w:rFonts w:ascii="Calibri" w:eastAsia="Calibri" w:hAnsi="Calibri" w:cs="Times New Roman"/>
        </w:rPr>
      </w:pPr>
    </w:p>
    <w:p w:rsidR="00C2070B" w:rsidRPr="00C2070B" w:rsidRDefault="00C2070B" w:rsidP="00C207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</w:t>
      </w:r>
    </w:p>
    <w:p w:rsidR="00C2070B" w:rsidRPr="00C2070B" w:rsidRDefault="00C2070B" w:rsidP="00C207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70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Приложение к решению</w:t>
      </w:r>
    </w:p>
    <w:p w:rsidR="00C2070B" w:rsidRPr="00C2070B" w:rsidRDefault="00C2070B" w:rsidP="00C207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7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Совета депутатов </w:t>
      </w:r>
      <w:proofErr w:type="spellStart"/>
      <w:r w:rsidRPr="00C2070B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</w:t>
      </w:r>
      <w:proofErr w:type="spellEnd"/>
    </w:p>
    <w:p w:rsidR="00C2070B" w:rsidRPr="00C2070B" w:rsidRDefault="00C2070B" w:rsidP="00C207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7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муниципального  образования    </w:t>
      </w:r>
    </w:p>
    <w:p w:rsidR="00C2070B" w:rsidRPr="00C2070B" w:rsidRDefault="00C2070B" w:rsidP="00C207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от </w:t>
      </w:r>
      <w:r w:rsidR="00C83265">
        <w:rPr>
          <w:rFonts w:ascii="Times New Roman" w:eastAsia="Times New Roman" w:hAnsi="Times New Roman" w:cs="Times New Roman"/>
          <w:sz w:val="20"/>
          <w:szCs w:val="20"/>
          <w:lang w:eastAsia="ru-RU"/>
        </w:rPr>
        <w:t>04.03.2014г.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C83265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bookmarkStart w:id="0" w:name="_GoBack"/>
      <w:bookmarkEnd w:id="0"/>
      <w:r w:rsidRPr="00C207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2070B" w:rsidRPr="00C2070B" w:rsidRDefault="00C2070B" w:rsidP="00C2070B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работы Совета</w:t>
      </w:r>
    </w:p>
    <w:p w:rsidR="00C2070B" w:rsidRPr="00C2070B" w:rsidRDefault="00C2070B" w:rsidP="00C2070B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депутатов </w:t>
      </w:r>
      <w:proofErr w:type="spellStart"/>
      <w:r w:rsidRPr="00C20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Екатериновского</w:t>
      </w:r>
      <w:proofErr w:type="spellEnd"/>
      <w:r w:rsidRPr="00C20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муниципального образования</w:t>
      </w:r>
    </w:p>
    <w:p w:rsidR="00C2070B" w:rsidRPr="00C2070B" w:rsidRDefault="00C2070B" w:rsidP="00C2070B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третьего</w:t>
      </w:r>
      <w:r w:rsidRPr="00C20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созыва на 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20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год.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7248"/>
        <w:gridCol w:w="1692"/>
      </w:tblGrid>
      <w:tr w:rsidR="00C2070B" w:rsidRPr="00C2070B" w:rsidTr="00C2070B">
        <w:trPr>
          <w:trHeight w:val="276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исполнения</w:t>
            </w:r>
          </w:p>
        </w:tc>
      </w:tr>
      <w:tr w:rsidR="00C2070B" w:rsidRPr="00C2070B" w:rsidTr="00C2070B">
        <w:trPr>
          <w:trHeight w:val="276"/>
        </w:trPr>
        <w:tc>
          <w:tcPr>
            <w:tcW w:w="9641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 Основные направления работы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Участие в работе Ассоциации «Совет муниципальных образований Саратовской области»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и принятие муниципальных правовых актов по вопросам, находящимся в компетенции Совета депутатов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Проведение анализа принятых нормативно-правовых актов Совета депутатов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 и внесение в них изменений и дополнений в соответствии с действующим законодательством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Организация и проведение публичных слушаний по вопросам, выносимым на публичные слушания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приемов граждан по личным вопросам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графику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проведения выборов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июль-август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Участие в мероприятиях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Подготовка и организация работы постоянных депутатских комиссий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постоянно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2070B" w:rsidRPr="00C2070B" w:rsidTr="00C2070B">
        <w:trPr>
          <w:trHeight w:val="276"/>
        </w:trPr>
        <w:tc>
          <w:tcPr>
            <w:tcW w:w="9641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Вопросы, выносимые на очередные заседания Совета депутатов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2.5.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плане работы Совета  депутатов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графике  приема      граждан   по   личным    вопросам    депутатами Совета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проекте исполнения бюджета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 рассмотрении вопроса местного значения: «Об организационном пропуске паводковых вод на территории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муниципального образования  в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году».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проекте решения  «Об исполнении бюджета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год».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состоянии   и   мерах   по  благоустройству, наведению санитарного порядка и озеленению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Екатериновка.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празднованию Дня Победы в Великой Отечественной Войне.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февраль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февраль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февраль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</w:t>
            </w:r>
            <w:proofErr w:type="gram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т-</w:t>
            </w:r>
            <w:proofErr w:type="gram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апрель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март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апрель-май</w:t>
            </w:r>
          </w:p>
        </w:tc>
      </w:tr>
      <w:tr w:rsidR="00C2070B" w:rsidRPr="00C2070B" w:rsidTr="00C2070B">
        <w:trPr>
          <w:trHeight w:val="682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2.8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2.9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 внесении изменений и дополнений в Устав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исполнении бюджета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  за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год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 обеспечении пожарной безопасности в весенне-летний период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март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апрель 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май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2.11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 мерах по обеспечению антитеррористической безопасности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июнь</w:t>
            </w:r>
          </w:p>
        </w:tc>
      </w:tr>
      <w:tr w:rsidR="00C2070B" w:rsidRPr="00C2070B" w:rsidTr="00C2070B">
        <w:trPr>
          <w:trHeight w:val="497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2.12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 подготовке предприятий, учреждений, организаций к отопительному сезону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годов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июл</w:t>
            </w:r>
            <w:proofErr w:type="gram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ь-</w:t>
            </w:r>
            <w:proofErr w:type="gram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август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2.13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2.14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2.15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2.16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 за 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  итогов    весеннего     призыва   и   задачи </w:t>
            </w:r>
            <w:proofErr w:type="gram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призыв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МОУ СОШ №1,МОУ СОШ №2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Екатериновка к новому учебному году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70B" w:rsidRPr="00C2070B" w:rsidRDefault="00C2070B" w:rsidP="00C2070B">
            <w:pPr>
              <w:tabs>
                <w:tab w:val="left" w:pos="9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  местного    бюджета     в соответствии с предполагаемым     сбором      местных     налогов    и      сборов   в соответствии   с  действующем законодательством   (1.</w:t>
            </w:r>
            <w:proofErr w:type="gramEnd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налог; 2. </w:t>
            </w:r>
            <w:proofErr w:type="gramStart"/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имущество).</w:t>
            </w:r>
            <w:proofErr w:type="gram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август</w:t>
            </w: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август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сентябрь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2.17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2.18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2.19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 налогах (</w:t>
            </w:r>
            <w:proofErr w:type="gram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земельном</w:t>
            </w:r>
            <w:proofErr w:type="gram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 на имущество физических лиц) 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 рассмотрении проекта местного бюджета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 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 заключении соглашений о передаче полномочий органов местного самоуправления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 органам местного самоуправления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района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ноябрь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ноябрь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декабрь</w:t>
            </w:r>
          </w:p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2.20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 утверждении местного бюджета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год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C2070B" w:rsidRPr="00C2070B" w:rsidTr="00C2070B">
        <w:trPr>
          <w:trHeight w:val="276"/>
        </w:trPr>
        <w:tc>
          <w:tcPr>
            <w:tcW w:w="70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2.21</w:t>
            </w: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утверждении плана работы Совета депутатов </w:t>
            </w:r>
            <w:proofErr w:type="spellStart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муниципального образования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C2070B" w:rsidRPr="00C2070B" w:rsidTr="00C2070B">
        <w:trPr>
          <w:trHeight w:val="25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2070B" w:rsidRPr="00C2070B" w:rsidRDefault="00C2070B" w:rsidP="00C207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2070B" w:rsidRPr="00C2070B" w:rsidRDefault="00C2070B" w:rsidP="00C2070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C2070B" w:rsidRPr="00C2070B" w:rsidRDefault="00C2070B" w:rsidP="00C20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</w:p>
    <w:p w:rsidR="00C2070B" w:rsidRPr="00C2070B" w:rsidRDefault="00C2070B" w:rsidP="00C20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В.В.Кочетков</w:t>
      </w:r>
      <w:proofErr w:type="spellEnd"/>
    </w:p>
    <w:p w:rsidR="00844827" w:rsidRDefault="00844827"/>
    <w:sectPr w:rsidR="0084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8D"/>
    <w:rsid w:val="002C428D"/>
    <w:rsid w:val="00844827"/>
    <w:rsid w:val="00950EC8"/>
    <w:rsid w:val="00C2070B"/>
    <w:rsid w:val="00C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7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7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2014-02-14T10:58:00Z</dcterms:created>
  <dcterms:modified xsi:type="dcterms:W3CDTF">2014-03-04T12:02:00Z</dcterms:modified>
</cp:coreProperties>
</file>