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933" w:rsidRPr="00165BE5" w:rsidRDefault="005A6933" w:rsidP="00FC2295">
      <w:pPr>
        <w:pStyle w:val="1"/>
        <w:ind w:left="-284" w:firstLine="851"/>
        <w:jc w:val="center"/>
        <w:rPr>
          <w:b/>
          <w:sz w:val="28"/>
          <w:szCs w:val="28"/>
        </w:rPr>
      </w:pPr>
      <w:r w:rsidRPr="00165BE5">
        <w:rPr>
          <w:b/>
          <w:sz w:val="28"/>
          <w:szCs w:val="28"/>
        </w:rPr>
        <w:t>АДМИНИСТРАЦИЯ</w:t>
      </w:r>
    </w:p>
    <w:p w:rsidR="005A6933" w:rsidRPr="00165BE5" w:rsidRDefault="005A6933" w:rsidP="005A6933">
      <w:pPr>
        <w:pStyle w:val="1"/>
        <w:ind w:firstLine="567"/>
        <w:jc w:val="center"/>
        <w:rPr>
          <w:b/>
          <w:sz w:val="28"/>
          <w:szCs w:val="28"/>
        </w:rPr>
      </w:pPr>
      <w:r>
        <w:rPr>
          <w:b/>
          <w:sz w:val="28"/>
          <w:szCs w:val="28"/>
        </w:rPr>
        <w:t>КОЛЕНОВСКОГО МУНИЦИПАЛЬНОГО ОБРАЗОВАНИЯ</w:t>
      </w:r>
    </w:p>
    <w:p w:rsidR="005A6933" w:rsidRPr="00165BE5" w:rsidRDefault="005A6933" w:rsidP="005A6933">
      <w:pPr>
        <w:pStyle w:val="1"/>
        <w:ind w:firstLine="567"/>
        <w:jc w:val="center"/>
        <w:rPr>
          <w:b/>
          <w:sz w:val="28"/>
          <w:szCs w:val="28"/>
        </w:rPr>
      </w:pPr>
      <w:r>
        <w:rPr>
          <w:b/>
          <w:sz w:val="28"/>
          <w:szCs w:val="28"/>
        </w:rPr>
        <w:t>ЕКАТЕРИНОВСКОГО МУНИЦИПАЛЬНОГО РАЙОНА</w:t>
      </w:r>
      <w:r w:rsidRPr="00165BE5">
        <w:rPr>
          <w:b/>
          <w:sz w:val="28"/>
          <w:szCs w:val="28"/>
        </w:rPr>
        <w:t xml:space="preserve"> </w:t>
      </w:r>
    </w:p>
    <w:p w:rsidR="005A6933" w:rsidRPr="00165BE5" w:rsidRDefault="005A6933" w:rsidP="005A6933">
      <w:pPr>
        <w:pStyle w:val="1"/>
        <w:pBdr>
          <w:bottom w:val="double" w:sz="12" w:space="1" w:color="auto"/>
        </w:pBdr>
        <w:tabs>
          <w:tab w:val="left" w:pos="3402"/>
        </w:tabs>
        <w:ind w:firstLine="567"/>
        <w:jc w:val="center"/>
        <w:rPr>
          <w:b/>
          <w:sz w:val="28"/>
          <w:szCs w:val="28"/>
        </w:rPr>
      </w:pPr>
      <w:r>
        <w:rPr>
          <w:b/>
          <w:sz w:val="28"/>
          <w:szCs w:val="28"/>
        </w:rPr>
        <w:t>САРАТОВСКОЙ ОБЛАСТИ</w:t>
      </w:r>
    </w:p>
    <w:p w:rsidR="005A6933" w:rsidRDefault="005A6933" w:rsidP="00E30896">
      <w:pPr>
        <w:pStyle w:val="3"/>
        <w:spacing w:before="0" w:after="0"/>
        <w:jc w:val="center"/>
        <w:rPr>
          <w:rFonts w:ascii="Times New Roman" w:hAnsi="Times New Roman"/>
          <w:sz w:val="28"/>
          <w:szCs w:val="28"/>
        </w:rPr>
      </w:pPr>
    </w:p>
    <w:p w:rsidR="00E30896" w:rsidRDefault="00E30896" w:rsidP="00E30896">
      <w:pPr>
        <w:pStyle w:val="3"/>
        <w:spacing w:before="0" w:after="0"/>
        <w:jc w:val="center"/>
        <w:rPr>
          <w:rFonts w:ascii="Times New Roman" w:hAnsi="Times New Roman"/>
          <w:sz w:val="28"/>
          <w:szCs w:val="28"/>
        </w:rPr>
      </w:pPr>
      <w:r w:rsidRPr="00E30896">
        <w:rPr>
          <w:rFonts w:ascii="Times New Roman" w:hAnsi="Times New Roman"/>
          <w:sz w:val="28"/>
          <w:szCs w:val="28"/>
        </w:rPr>
        <w:t>ПОСТАНОВЛЕНИЕ</w:t>
      </w:r>
    </w:p>
    <w:p w:rsidR="005A6933" w:rsidRPr="005A6933" w:rsidRDefault="005A6933" w:rsidP="005A6933"/>
    <w:p w:rsidR="00E30896" w:rsidRPr="00E30896" w:rsidRDefault="00E30896" w:rsidP="00E30896">
      <w:pPr>
        <w:rPr>
          <w:sz w:val="28"/>
          <w:szCs w:val="28"/>
        </w:rPr>
      </w:pPr>
    </w:p>
    <w:p w:rsidR="00E30896" w:rsidRDefault="00086341" w:rsidP="00E30896">
      <w:pPr>
        <w:rPr>
          <w:b/>
          <w:sz w:val="28"/>
          <w:szCs w:val="28"/>
          <w:u w:val="single"/>
        </w:rPr>
      </w:pPr>
      <w:r>
        <w:rPr>
          <w:b/>
          <w:sz w:val="28"/>
          <w:szCs w:val="28"/>
          <w:u w:val="single"/>
        </w:rPr>
        <w:t xml:space="preserve"> </w:t>
      </w:r>
      <w:r w:rsidR="00E30896" w:rsidRPr="00E30896">
        <w:rPr>
          <w:b/>
          <w:sz w:val="28"/>
          <w:szCs w:val="28"/>
          <w:u w:val="single"/>
        </w:rPr>
        <w:t xml:space="preserve"> от 26  мая  2017 года  № 10</w:t>
      </w:r>
    </w:p>
    <w:p w:rsidR="00E30896" w:rsidRPr="00E30896" w:rsidRDefault="00E30896" w:rsidP="00E30896">
      <w:pPr>
        <w:rPr>
          <w:b/>
          <w:sz w:val="28"/>
          <w:szCs w:val="28"/>
          <w:u w:val="single"/>
        </w:rPr>
      </w:pPr>
      <w:r>
        <w:rPr>
          <w:b/>
          <w:sz w:val="28"/>
          <w:szCs w:val="28"/>
        </w:rPr>
        <w:t xml:space="preserve">          с.Колено</w:t>
      </w:r>
    </w:p>
    <w:p w:rsidR="00E30896" w:rsidRPr="00E30896" w:rsidRDefault="00E30896" w:rsidP="00E30896">
      <w:pPr>
        <w:jc w:val="center"/>
        <w:rPr>
          <w:sz w:val="28"/>
          <w:szCs w:val="28"/>
        </w:rPr>
      </w:pPr>
    </w:p>
    <w:p w:rsidR="00E30896" w:rsidRPr="00E30896" w:rsidRDefault="00B67C19" w:rsidP="00E30896">
      <w:pPr>
        <w:rPr>
          <w:sz w:val="28"/>
          <w:szCs w:val="28"/>
        </w:rPr>
      </w:pPr>
      <w:r w:rsidRPr="00B67C19">
        <w:rPr>
          <w:b/>
          <w:noProof/>
          <w:sz w:val="28"/>
          <w:szCs w:val="28"/>
        </w:rPr>
        <w:pict>
          <v:shapetype id="_x0000_t202" coordsize="21600,21600" o:spt="202" path="m,l,21600r21600,l21600,xe">
            <v:stroke joinstyle="miter"/>
            <v:path gradientshapeok="t" o:connecttype="rect"/>
          </v:shapetype>
          <v:shape id="_x0000_s1026" type="#_x0000_t202" style="position:absolute;margin-left:0;margin-top:-.15pt;width:275.6pt;height:142.75pt;z-index:251660288" filled="f" stroked="f">
            <v:textbox style="mso-next-textbox:#_x0000_s1026">
              <w:txbxContent>
                <w:p w:rsidR="00E30896" w:rsidRPr="005C0D87" w:rsidRDefault="00E30896" w:rsidP="00E30896">
                  <w:pPr>
                    <w:jc w:val="both"/>
                    <w:rPr>
                      <w:b/>
                      <w:bCs/>
                      <w:sz w:val="24"/>
                      <w:szCs w:val="24"/>
                      <w:lang w:bidi="ru-RU"/>
                    </w:rPr>
                  </w:pPr>
                  <w:r w:rsidRPr="00E30896">
                    <w:rPr>
                      <w:b/>
                      <w:bCs/>
                      <w:sz w:val="28"/>
                      <w:szCs w:val="28"/>
                      <w:lang w:bidi="ru-RU"/>
                    </w:rPr>
                    <w:t xml:space="preserve">Об утверждении </w:t>
                  </w:r>
                  <w:r>
                    <w:rPr>
                      <w:b/>
                      <w:bCs/>
                      <w:sz w:val="28"/>
                      <w:szCs w:val="28"/>
                      <w:lang w:bidi="ru-RU"/>
                    </w:rPr>
                    <w:t xml:space="preserve">Порядка определения объема </w:t>
                  </w:r>
                  <w:r w:rsidRPr="00E30896">
                    <w:rPr>
                      <w:b/>
                      <w:bCs/>
                      <w:sz w:val="28"/>
                      <w:szCs w:val="28"/>
                      <w:lang w:bidi="ru-RU"/>
                    </w:rPr>
                    <w:t>и предоставления субсидий некоммерческим организациям, не являющимся</w:t>
                  </w:r>
                  <w:r w:rsidRPr="00283A56">
                    <w:rPr>
                      <w:b/>
                      <w:bCs/>
                      <w:sz w:val="24"/>
                      <w:szCs w:val="24"/>
                      <w:lang w:bidi="ru-RU"/>
                    </w:rPr>
                    <w:t xml:space="preserve"> </w:t>
                  </w:r>
                  <w:r w:rsidRPr="00E30896">
                    <w:rPr>
                      <w:b/>
                      <w:bCs/>
                      <w:sz w:val="28"/>
                      <w:szCs w:val="28"/>
                      <w:lang w:bidi="ru-RU"/>
                    </w:rPr>
                    <w:t>государственными (муниципальными) учреждениями, на реализацию общественно значимых мероприятий в области улучшения морально-психологического состояния граждан, содействия духовному развитию личности на</w:t>
                  </w:r>
                  <w:r w:rsidRPr="00283A56">
                    <w:rPr>
                      <w:b/>
                      <w:bCs/>
                      <w:sz w:val="24"/>
                      <w:szCs w:val="24"/>
                      <w:lang w:bidi="ru-RU"/>
                    </w:rPr>
                    <w:t xml:space="preserve"> 2017 год</w:t>
                  </w:r>
                </w:p>
              </w:txbxContent>
            </v:textbox>
          </v:shape>
        </w:pict>
      </w:r>
      <w:r w:rsidR="00E30896" w:rsidRPr="00E30896">
        <w:rPr>
          <w:b/>
          <w:sz w:val="28"/>
          <w:szCs w:val="28"/>
        </w:rPr>
        <w:t xml:space="preserve">                                                                                                            </w:t>
      </w:r>
    </w:p>
    <w:p w:rsidR="00E30896" w:rsidRPr="00E30896" w:rsidRDefault="00E30896" w:rsidP="00E30896">
      <w:pPr>
        <w:rPr>
          <w:sz w:val="28"/>
          <w:szCs w:val="28"/>
        </w:rPr>
      </w:pPr>
    </w:p>
    <w:p w:rsidR="00E30896" w:rsidRPr="00E30896" w:rsidRDefault="00E30896" w:rsidP="00E30896">
      <w:pPr>
        <w:rPr>
          <w:sz w:val="28"/>
          <w:szCs w:val="28"/>
        </w:rPr>
      </w:pPr>
    </w:p>
    <w:p w:rsidR="00E30896" w:rsidRPr="00E30896" w:rsidRDefault="00E30896" w:rsidP="00E30896">
      <w:pPr>
        <w:rPr>
          <w:sz w:val="28"/>
          <w:szCs w:val="28"/>
        </w:rPr>
      </w:pPr>
    </w:p>
    <w:p w:rsidR="00E30896" w:rsidRPr="00E30896" w:rsidRDefault="00E30896" w:rsidP="00E30896">
      <w:pPr>
        <w:rPr>
          <w:sz w:val="28"/>
          <w:szCs w:val="28"/>
        </w:rPr>
      </w:pPr>
    </w:p>
    <w:p w:rsidR="00E30896" w:rsidRPr="00E30896" w:rsidRDefault="00E30896" w:rsidP="00E30896">
      <w:pPr>
        <w:rPr>
          <w:sz w:val="28"/>
          <w:szCs w:val="28"/>
        </w:rPr>
      </w:pPr>
    </w:p>
    <w:p w:rsidR="00E30896" w:rsidRPr="00E30896" w:rsidRDefault="00E30896" w:rsidP="00E30896">
      <w:pPr>
        <w:rPr>
          <w:sz w:val="28"/>
          <w:szCs w:val="28"/>
        </w:rPr>
      </w:pPr>
    </w:p>
    <w:p w:rsidR="00E30896" w:rsidRPr="00E30896" w:rsidRDefault="00E30896" w:rsidP="00E30896">
      <w:pPr>
        <w:rPr>
          <w:sz w:val="28"/>
          <w:szCs w:val="28"/>
        </w:rPr>
      </w:pPr>
    </w:p>
    <w:p w:rsidR="00E30896" w:rsidRPr="00E30896" w:rsidRDefault="00E30896" w:rsidP="00E30896">
      <w:pPr>
        <w:rPr>
          <w:sz w:val="28"/>
          <w:szCs w:val="28"/>
        </w:rPr>
      </w:pPr>
    </w:p>
    <w:p w:rsidR="00E30896" w:rsidRPr="00E30896" w:rsidRDefault="00E30896" w:rsidP="00E30896">
      <w:pPr>
        <w:rPr>
          <w:sz w:val="28"/>
          <w:szCs w:val="28"/>
        </w:rPr>
      </w:pPr>
    </w:p>
    <w:p w:rsidR="00E30896" w:rsidRPr="00E30896" w:rsidRDefault="00E30896" w:rsidP="00E30896">
      <w:pPr>
        <w:ind w:firstLine="709"/>
        <w:jc w:val="both"/>
        <w:rPr>
          <w:sz w:val="28"/>
          <w:szCs w:val="28"/>
        </w:rPr>
      </w:pPr>
      <w:r w:rsidRPr="00E30896">
        <w:rPr>
          <w:sz w:val="28"/>
          <w:szCs w:val="28"/>
        </w:rPr>
        <w:t xml:space="preserve">В целях поддержки социально ориентированных некоммерческих организаций Коленовского  муниципального образования Екатериновского муниципального района Саратовской области,   в соответствии с Федеральным законом </w:t>
      </w:r>
      <w:r w:rsidRPr="00E30896">
        <w:rPr>
          <w:bCs/>
          <w:sz w:val="28"/>
          <w:szCs w:val="28"/>
        </w:rPr>
        <w:t xml:space="preserve">от 12 января 1996 года </w:t>
      </w:r>
      <w:r w:rsidRPr="00E30896">
        <w:rPr>
          <w:sz w:val="28"/>
          <w:szCs w:val="28"/>
        </w:rPr>
        <w:t>№ 7-ФЗ «О некоммерческих организациях», с п.2  Федерального закона № 466-ФЗ от 28.12.2016г. «О внесении изменений в статьи 78.1 и 242.6 Бюджетного кодекса Российской Федерации»</w:t>
      </w:r>
      <w:r w:rsidRPr="00E30896">
        <w:rPr>
          <w:bCs/>
          <w:sz w:val="28"/>
          <w:szCs w:val="28"/>
        </w:rPr>
        <w:t>, решения совета депутатов Коленовского муниципального образования Екатериновского муниципального района Саратовской области  от 26 декабря 2016 года № 108 «О бюджете муниципального образования Коленовского муниципальный образования на 2017 год»</w:t>
      </w:r>
      <w:r w:rsidRPr="00E30896">
        <w:rPr>
          <w:sz w:val="28"/>
          <w:szCs w:val="28"/>
        </w:rPr>
        <w:t xml:space="preserve">, </w:t>
      </w:r>
    </w:p>
    <w:p w:rsidR="00E30896" w:rsidRPr="00E30896" w:rsidRDefault="00E30896" w:rsidP="00E30896">
      <w:pPr>
        <w:ind w:firstLine="709"/>
        <w:jc w:val="both"/>
        <w:rPr>
          <w:sz w:val="28"/>
          <w:szCs w:val="28"/>
        </w:rPr>
      </w:pPr>
    </w:p>
    <w:p w:rsidR="00E30896" w:rsidRPr="00E30896" w:rsidRDefault="00E30896" w:rsidP="00E30896">
      <w:pPr>
        <w:ind w:firstLine="709"/>
        <w:jc w:val="center"/>
        <w:rPr>
          <w:b/>
          <w:sz w:val="28"/>
          <w:szCs w:val="28"/>
        </w:rPr>
      </w:pPr>
      <w:r w:rsidRPr="00E30896">
        <w:rPr>
          <w:b/>
          <w:sz w:val="28"/>
          <w:szCs w:val="28"/>
        </w:rPr>
        <w:t>ПОСТАНОВЛЯЮ:</w:t>
      </w:r>
    </w:p>
    <w:p w:rsidR="00E30896" w:rsidRPr="00E30896" w:rsidRDefault="00E30896" w:rsidP="00E30896">
      <w:pPr>
        <w:ind w:firstLine="709"/>
        <w:jc w:val="both"/>
        <w:rPr>
          <w:sz w:val="28"/>
          <w:szCs w:val="28"/>
        </w:rPr>
      </w:pPr>
    </w:p>
    <w:p w:rsidR="00E30896" w:rsidRPr="00E30896" w:rsidRDefault="00E30896" w:rsidP="00E30896">
      <w:pPr>
        <w:pStyle w:val="a8"/>
        <w:numPr>
          <w:ilvl w:val="0"/>
          <w:numId w:val="1"/>
        </w:numPr>
        <w:spacing w:after="0" w:line="240" w:lineRule="auto"/>
        <w:jc w:val="both"/>
        <w:rPr>
          <w:rFonts w:ascii="Times New Roman" w:hAnsi="Times New Roman"/>
          <w:sz w:val="28"/>
          <w:szCs w:val="28"/>
        </w:rPr>
      </w:pPr>
      <w:r w:rsidRPr="00E30896">
        <w:rPr>
          <w:rFonts w:ascii="Times New Roman" w:hAnsi="Times New Roman"/>
          <w:bCs/>
          <w:sz w:val="28"/>
          <w:szCs w:val="28"/>
        </w:rPr>
        <w:t>Утвердить Порядок определения объёма и предоставления субсидий некоммерческим организациям, не являющимся государственными (муниципальными) учреждениями, на реализацию общественно значимых мероприятий в области улучшения морально-психологического состояния граждан, содействия духовному развитию личности</w:t>
      </w:r>
      <w:r w:rsidRPr="00E30896">
        <w:rPr>
          <w:rFonts w:ascii="Times New Roman" w:hAnsi="Times New Roman"/>
          <w:sz w:val="28"/>
          <w:szCs w:val="28"/>
        </w:rPr>
        <w:t xml:space="preserve"> на 2017 год, согласно приложению № 1 к настоящему постановлению.</w:t>
      </w:r>
    </w:p>
    <w:p w:rsidR="00E30896" w:rsidRPr="00E30896" w:rsidRDefault="00E30896" w:rsidP="00E30896">
      <w:pPr>
        <w:pStyle w:val="a8"/>
        <w:numPr>
          <w:ilvl w:val="0"/>
          <w:numId w:val="1"/>
        </w:numPr>
        <w:spacing w:after="0" w:line="240" w:lineRule="auto"/>
        <w:jc w:val="both"/>
        <w:rPr>
          <w:rFonts w:ascii="Times New Roman" w:hAnsi="Times New Roman"/>
          <w:sz w:val="28"/>
          <w:szCs w:val="28"/>
        </w:rPr>
      </w:pPr>
      <w:r w:rsidRPr="00E30896">
        <w:rPr>
          <w:rFonts w:ascii="Times New Roman" w:hAnsi="Times New Roman"/>
          <w:sz w:val="28"/>
          <w:szCs w:val="28"/>
        </w:rPr>
        <w:t xml:space="preserve">Утвердить Порядок работы комиссии по конкурсному отбору </w:t>
      </w:r>
      <w:r w:rsidRPr="00E30896">
        <w:rPr>
          <w:rFonts w:ascii="Times New Roman" w:hAnsi="Times New Roman"/>
          <w:bCs/>
          <w:sz w:val="28"/>
          <w:szCs w:val="28"/>
        </w:rPr>
        <w:t>некоммерческих организаций, не являющихся государственными (муниципальными) учреждениями</w:t>
      </w:r>
      <w:r w:rsidRPr="00E30896">
        <w:rPr>
          <w:rFonts w:ascii="Times New Roman" w:hAnsi="Times New Roman"/>
          <w:sz w:val="28"/>
          <w:szCs w:val="28"/>
        </w:rPr>
        <w:t xml:space="preserve">, претендующих на получение субсидии на реализацию общественно значимых мероприятий  в </w:t>
      </w:r>
      <w:r w:rsidRPr="00E30896">
        <w:rPr>
          <w:rFonts w:ascii="Times New Roman" w:hAnsi="Times New Roman"/>
          <w:sz w:val="28"/>
          <w:szCs w:val="28"/>
        </w:rPr>
        <w:lastRenderedPageBreak/>
        <w:t>области улучшения морально-психологического состояния граждан, содействия духовному развитию личности, претендующих на получение субсидии на 2017 год, согласно приложению № 2 к настоящему постановлению.</w:t>
      </w:r>
    </w:p>
    <w:p w:rsidR="00E30896" w:rsidRPr="00E30896" w:rsidRDefault="00E30896" w:rsidP="00E30896">
      <w:pPr>
        <w:ind w:left="709"/>
        <w:jc w:val="both"/>
        <w:rPr>
          <w:sz w:val="28"/>
          <w:szCs w:val="28"/>
        </w:rPr>
      </w:pPr>
      <w:r w:rsidRPr="00E30896">
        <w:rPr>
          <w:sz w:val="28"/>
          <w:szCs w:val="28"/>
        </w:rPr>
        <w:t>3. Обнародовать постановление на информационном стенде в здании администрации Коленовского муниципального образования и разместить на официальном сайте в сети Интернет.</w:t>
      </w:r>
    </w:p>
    <w:p w:rsidR="00E30896" w:rsidRPr="00E30896" w:rsidRDefault="00E30896" w:rsidP="00E30896">
      <w:pPr>
        <w:ind w:left="709"/>
        <w:jc w:val="both"/>
        <w:rPr>
          <w:sz w:val="28"/>
          <w:szCs w:val="28"/>
        </w:rPr>
      </w:pPr>
      <w:r w:rsidRPr="00E30896">
        <w:rPr>
          <w:sz w:val="28"/>
          <w:szCs w:val="28"/>
        </w:rPr>
        <w:t>4. Постановление вступает в силу со дня его обнародования.</w:t>
      </w:r>
    </w:p>
    <w:p w:rsidR="00E30896" w:rsidRPr="00E30896" w:rsidRDefault="00E30896" w:rsidP="00E30896">
      <w:pPr>
        <w:ind w:left="710"/>
        <w:jc w:val="both"/>
        <w:rPr>
          <w:sz w:val="28"/>
          <w:szCs w:val="28"/>
        </w:rPr>
      </w:pPr>
      <w:r w:rsidRPr="00E30896">
        <w:rPr>
          <w:sz w:val="28"/>
          <w:szCs w:val="28"/>
        </w:rPr>
        <w:t>5.Контроль за исполнением настоящего постановления оставляю за собой.</w:t>
      </w:r>
    </w:p>
    <w:p w:rsidR="00E30896" w:rsidRPr="00E30896" w:rsidRDefault="00E30896" w:rsidP="00E30896">
      <w:pPr>
        <w:ind w:left="1070"/>
        <w:jc w:val="both"/>
        <w:rPr>
          <w:sz w:val="28"/>
          <w:szCs w:val="28"/>
        </w:rPr>
      </w:pPr>
    </w:p>
    <w:p w:rsidR="00E30896" w:rsidRPr="00E30896" w:rsidRDefault="00E30896" w:rsidP="00E30896">
      <w:pPr>
        <w:rPr>
          <w:sz w:val="28"/>
          <w:szCs w:val="28"/>
        </w:rPr>
      </w:pPr>
    </w:p>
    <w:p w:rsidR="00E30896" w:rsidRDefault="00E30896" w:rsidP="00E30896">
      <w:pPr>
        <w:rPr>
          <w:b/>
          <w:sz w:val="28"/>
          <w:szCs w:val="28"/>
        </w:rPr>
      </w:pPr>
      <w:r>
        <w:rPr>
          <w:b/>
          <w:sz w:val="28"/>
          <w:szCs w:val="28"/>
        </w:rPr>
        <w:t xml:space="preserve">             </w:t>
      </w:r>
      <w:r w:rsidRPr="00E30896">
        <w:rPr>
          <w:b/>
          <w:sz w:val="28"/>
          <w:szCs w:val="28"/>
        </w:rPr>
        <w:t xml:space="preserve">Глава </w:t>
      </w:r>
      <w:r>
        <w:rPr>
          <w:b/>
          <w:sz w:val="28"/>
          <w:szCs w:val="28"/>
        </w:rPr>
        <w:t>администрации</w:t>
      </w:r>
    </w:p>
    <w:p w:rsidR="00E30896" w:rsidRPr="00E30896" w:rsidRDefault="00E30896" w:rsidP="00E30896">
      <w:pPr>
        <w:rPr>
          <w:b/>
          <w:sz w:val="28"/>
          <w:szCs w:val="28"/>
        </w:rPr>
      </w:pPr>
      <w:r>
        <w:rPr>
          <w:b/>
          <w:sz w:val="28"/>
          <w:szCs w:val="28"/>
        </w:rPr>
        <w:t xml:space="preserve">                  Коленовс</w:t>
      </w:r>
      <w:r w:rsidRPr="00E30896">
        <w:rPr>
          <w:b/>
          <w:sz w:val="28"/>
          <w:szCs w:val="28"/>
        </w:rPr>
        <w:t xml:space="preserve">кого МО                                                  </w:t>
      </w:r>
      <w:r>
        <w:rPr>
          <w:b/>
          <w:sz w:val="28"/>
          <w:szCs w:val="28"/>
        </w:rPr>
        <w:t xml:space="preserve"> С.В.Гусенков</w:t>
      </w:r>
    </w:p>
    <w:p w:rsidR="00E30896" w:rsidRPr="00E30896" w:rsidRDefault="00E30896" w:rsidP="00E30896">
      <w:pPr>
        <w:rPr>
          <w:b/>
          <w:sz w:val="28"/>
          <w:szCs w:val="28"/>
        </w:rPr>
      </w:pPr>
    </w:p>
    <w:p w:rsidR="00E30896" w:rsidRDefault="00E30896" w:rsidP="00E30896">
      <w:pPr>
        <w:rPr>
          <w:b/>
          <w:sz w:val="28"/>
          <w:szCs w:val="28"/>
        </w:rPr>
      </w:pPr>
    </w:p>
    <w:p w:rsidR="00E30896" w:rsidRDefault="00E30896" w:rsidP="00E30896">
      <w:pPr>
        <w:rPr>
          <w:b/>
          <w:sz w:val="28"/>
          <w:szCs w:val="28"/>
        </w:rPr>
      </w:pPr>
    </w:p>
    <w:p w:rsidR="00E30896" w:rsidRDefault="00E30896" w:rsidP="00E30896">
      <w:pPr>
        <w:rPr>
          <w:b/>
          <w:sz w:val="28"/>
          <w:szCs w:val="28"/>
        </w:rPr>
      </w:pPr>
    </w:p>
    <w:p w:rsidR="00E30896" w:rsidRDefault="00E30896" w:rsidP="00E30896">
      <w:pPr>
        <w:rPr>
          <w:b/>
          <w:sz w:val="28"/>
          <w:szCs w:val="28"/>
        </w:rPr>
      </w:pPr>
    </w:p>
    <w:p w:rsidR="00E30896" w:rsidRDefault="00E30896" w:rsidP="00E30896">
      <w:pPr>
        <w:rPr>
          <w:b/>
          <w:sz w:val="28"/>
          <w:szCs w:val="28"/>
        </w:rPr>
      </w:pPr>
    </w:p>
    <w:p w:rsidR="00E30896" w:rsidRDefault="00E30896" w:rsidP="00E30896">
      <w:pPr>
        <w:rPr>
          <w:b/>
          <w:sz w:val="28"/>
          <w:szCs w:val="28"/>
        </w:rPr>
      </w:pPr>
    </w:p>
    <w:p w:rsidR="00E30896" w:rsidRDefault="00E30896" w:rsidP="00E30896">
      <w:pPr>
        <w:rPr>
          <w:b/>
          <w:sz w:val="28"/>
          <w:szCs w:val="28"/>
        </w:rPr>
      </w:pPr>
    </w:p>
    <w:p w:rsidR="00E30896" w:rsidRDefault="00E30896" w:rsidP="00E30896">
      <w:pPr>
        <w:rPr>
          <w:b/>
          <w:sz w:val="28"/>
          <w:szCs w:val="28"/>
        </w:rPr>
      </w:pPr>
    </w:p>
    <w:p w:rsidR="00E30896" w:rsidRDefault="00E30896" w:rsidP="00E30896">
      <w:pPr>
        <w:rPr>
          <w:b/>
          <w:sz w:val="28"/>
          <w:szCs w:val="28"/>
        </w:rPr>
      </w:pPr>
    </w:p>
    <w:p w:rsidR="00E30896" w:rsidRDefault="00E30896" w:rsidP="00E30896">
      <w:pPr>
        <w:rPr>
          <w:b/>
          <w:sz w:val="28"/>
          <w:szCs w:val="28"/>
        </w:rPr>
      </w:pPr>
    </w:p>
    <w:p w:rsidR="00E30896" w:rsidRDefault="00E30896" w:rsidP="00E30896">
      <w:pPr>
        <w:rPr>
          <w:b/>
          <w:sz w:val="28"/>
          <w:szCs w:val="28"/>
        </w:rPr>
      </w:pPr>
    </w:p>
    <w:p w:rsidR="00E30896" w:rsidRDefault="00E30896" w:rsidP="00E30896">
      <w:pPr>
        <w:rPr>
          <w:b/>
          <w:sz w:val="28"/>
          <w:szCs w:val="28"/>
        </w:rPr>
      </w:pPr>
    </w:p>
    <w:p w:rsidR="00E30896" w:rsidRDefault="00E30896" w:rsidP="00E30896">
      <w:pPr>
        <w:rPr>
          <w:b/>
          <w:sz w:val="28"/>
          <w:szCs w:val="28"/>
        </w:rPr>
      </w:pPr>
    </w:p>
    <w:p w:rsidR="00E30896" w:rsidRDefault="00E30896" w:rsidP="00E30896">
      <w:pPr>
        <w:rPr>
          <w:b/>
          <w:sz w:val="28"/>
          <w:szCs w:val="28"/>
        </w:rPr>
      </w:pPr>
    </w:p>
    <w:p w:rsidR="00E30896" w:rsidRDefault="00E30896" w:rsidP="00E30896">
      <w:pPr>
        <w:rPr>
          <w:b/>
          <w:sz w:val="28"/>
          <w:szCs w:val="28"/>
        </w:rPr>
      </w:pPr>
    </w:p>
    <w:p w:rsidR="00E30896" w:rsidRDefault="00E30896" w:rsidP="00E30896">
      <w:pPr>
        <w:rPr>
          <w:b/>
          <w:sz w:val="28"/>
          <w:szCs w:val="28"/>
        </w:rPr>
      </w:pPr>
    </w:p>
    <w:p w:rsidR="00E30896" w:rsidRDefault="00E30896" w:rsidP="00E30896">
      <w:pPr>
        <w:rPr>
          <w:b/>
          <w:sz w:val="28"/>
          <w:szCs w:val="28"/>
        </w:rPr>
      </w:pPr>
    </w:p>
    <w:p w:rsidR="00E30896" w:rsidRDefault="00E30896" w:rsidP="00E30896">
      <w:pPr>
        <w:rPr>
          <w:b/>
          <w:sz w:val="28"/>
          <w:szCs w:val="28"/>
        </w:rPr>
      </w:pPr>
    </w:p>
    <w:p w:rsidR="00E30896" w:rsidRDefault="00E30896" w:rsidP="00E30896">
      <w:pPr>
        <w:rPr>
          <w:b/>
          <w:sz w:val="28"/>
          <w:szCs w:val="28"/>
        </w:rPr>
      </w:pPr>
    </w:p>
    <w:p w:rsidR="00E30896" w:rsidRDefault="00E30896" w:rsidP="00E30896">
      <w:pPr>
        <w:rPr>
          <w:b/>
          <w:sz w:val="28"/>
          <w:szCs w:val="28"/>
        </w:rPr>
      </w:pPr>
    </w:p>
    <w:p w:rsidR="00E30896" w:rsidRDefault="00E30896" w:rsidP="00E30896">
      <w:pPr>
        <w:rPr>
          <w:b/>
          <w:sz w:val="28"/>
          <w:szCs w:val="28"/>
        </w:rPr>
      </w:pPr>
    </w:p>
    <w:p w:rsidR="00E30896" w:rsidRDefault="00E30896" w:rsidP="00E30896">
      <w:pPr>
        <w:rPr>
          <w:b/>
          <w:sz w:val="28"/>
          <w:szCs w:val="28"/>
        </w:rPr>
      </w:pPr>
    </w:p>
    <w:p w:rsidR="00E30896" w:rsidRDefault="00E30896" w:rsidP="00E30896">
      <w:pPr>
        <w:rPr>
          <w:b/>
          <w:sz w:val="28"/>
          <w:szCs w:val="28"/>
        </w:rPr>
      </w:pPr>
    </w:p>
    <w:p w:rsidR="00E30896" w:rsidRDefault="00E30896" w:rsidP="00E30896">
      <w:pPr>
        <w:rPr>
          <w:b/>
          <w:sz w:val="28"/>
          <w:szCs w:val="28"/>
        </w:rPr>
      </w:pPr>
    </w:p>
    <w:p w:rsidR="00E30896" w:rsidRDefault="00E30896" w:rsidP="00E30896">
      <w:pPr>
        <w:rPr>
          <w:b/>
          <w:sz w:val="28"/>
          <w:szCs w:val="28"/>
        </w:rPr>
      </w:pPr>
    </w:p>
    <w:p w:rsidR="00E30896" w:rsidRDefault="00E30896" w:rsidP="00E30896">
      <w:pPr>
        <w:rPr>
          <w:b/>
          <w:sz w:val="28"/>
          <w:szCs w:val="28"/>
        </w:rPr>
      </w:pPr>
    </w:p>
    <w:p w:rsidR="00E30896" w:rsidRDefault="00E30896" w:rsidP="00E30896">
      <w:pPr>
        <w:rPr>
          <w:b/>
          <w:sz w:val="28"/>
          <w:szCs w:val="28"/>
        </w:rPr>
      </w:pPr>
    </w:p>
    <w:p w:rsidR="00E30896" w:rsidRDefault="00E30896" w:rsidP="00E30896">
      <w:pPr>
        <w:rPr>
          <w:b/>
          <w:sz w:val="28"/>
          <w:szCs w:val="28"/>
        </w:rPr>
      </w:pPr>
    </w:p>
    <w:p w:rsidR="00E30896" w:rsidRDefault="00E30896" w:rsidP="00E30896">
      <w:pPr>
        <w:rPr>
          <w:b/>
          <w:sz w:val="28"/>
          <w:szCs w:val="28"/>
        </w:rPr>
      </w:pPr>
    </w:p>
    <w:p w:rsidR="00E30896" w:rsidRDefault="00E30896" w:rsidP="00E30896">
      <w:pPr>
        <w:rPr>
          <w:b/>
          <w:sz w:val="28"/>
          <w:szCs w:val="28"/>
        </w:rPr>
      </w:pPr>
    </w:p>
    <w:p w:rsidR="00E30896" w:rsidRPr="00E30896" w:rsidRDefault="00E30896" w:rsidP="00E30896">
      <w:pPr>
        <w:rPr>
          <w:b/>
          <w:sz w:val="28"/>
          <w:szCs w:val="28"/>
        </w:rPr>
      </w:pPr>
    </w:p>
    <w:p w:rsidR="00E30896" w:rsidRPr="00E30896" w:rsidRDefault="00E30896" w:rsidP="00E30896">
      <w:pPr>
        <w:shd w:val="clear" w:color="auto" w:fill="FFFFFF"/>
        <w:ind w:firstLine="709"/>
        <w:jc w:val="right"/>
        <w:rPr>
          <w:color w:val="111111"/>
          <w:sz w:val="28"/>
          <w:szCs w:val="28"/>
        </w:rPr>
      </w:pPr>
      <w:r w:rsidRPr="00E30896">
        <w:rPr>
          <w:color w:val="111111"/>
          <w:sz w:val="28"/>
          <w:szCs w:val="28"/>
        </w:rPr>
        <w:t>УТВЕРЖДЕН</w:t>
      </w:r>
    </w:p>
    <w:p w:rsidR="00E30896" w:rsidRPr="00E30896" w:rsidRDefault="00E30896" w:rsidP="00E30896">
      <w:pPr>
        <w:shd w:val="clear" w:color="auto" w:fill="FFFFFF"/>
        <w:ind w:firstLine="709"/>
        <w:jc w:val="right"/>
        <w:rPr>
          <w:color w:val="111111"/>
          <w:sz w:val="28"/>
          <w:szCs w:val="28"/>
        </w:rPr>
      </w:pPr>
      <w:r w:rsidRPr="00E30896">
        <w:rPr>
          <w:color w:val="111111"/>
          <w:sz w:val="28"/>
          <w:szCs w:val="28"/>
        </w:rPr>
        <w:t>постановлением администрации</w:t>
      </w:r>
    </w:p>
    <w:p w:rsidR="00E30896" w:rsidRPr="00E30896" w:rsidRDefault="00E30896" w:rsidP="00E30896">
      <w:pPr>
        <w:shd w:val="clear" w:color="auto" w:fill="FFFFFF"/>
        <w:ind w:firstLine="709"/>
        <w:jc w:val="right"/>
        <w:rPr>
          <w:color w:val="111111"/>
          <w:sz w:val="28"/>
          <w:szCs w:val="28"/>
        </w:rPr>
      </w:pPr>
      <w:r w:rsidRPr="00E30896">
        <w:rPr>
          <w:color w:val="111111"/>
          <w:sz w:val="28"/>
          <w:szCs w:val="28"/>
        </w:rPr>
        <w:t>муниципального образования</w:t>
      </w:r>
    </w:p>
    <w:p w:rsidR="00E30896" w:rsidRPr="00E30896" w:rsidRDefault="00E30896" w:rsidP="00E30896">
      <w:pPr>
        <w:shd w:val="clear" w:color="auto" w:fill="FFFFFF"/>
        <w:ind w:firstLine="709"/>
        <w:jc w:val="right"/>
        <w:rPr>
          <w:color w:val="111111"/>
          <w:sz w:val="28"/>
          <w:szCs w:val="28"/>
        </w:rPr>
      </w:pPr>
      <w:r w:rsidRPr="00E30896">
        <w:rPr>
          <w:color w:val="111111"/>
          <w:sz w:val="28"/>
          <w:szCs w:val="28"/>
        </w:rPr>
        <w:t>от</w:t>
      </w:r>
      <w:r>
        <w:rPr>
          <w:color w:val="111111"/>
          <w:sz w:val="28"/>
          <w:szCs w:val="28"/>
        </w:rPr>
        <w:t xml:space="preserve"> 26 мая</w:t>
      </w:r>
      <w:r w:rsidRPr="00E30896">
        <w:rPr>
          <w:color w:val="111111"/>
          <w:sz w:val="28"/>
          <w:szCs w:val="28"/>
        </w:rPr>
        <w:t xml:space="preserve"> 2017г.  №</w:t>
      </w:r>
      <w:r>
        <w:rPr>
          <w:color w:val="111111"/>
          <w:sz w:val="28"/>
          <w:szCs w:val="28"/>
        </w:rPr>
        <w:t>10</w:t>
      </w:r>
    </w:p>
    <w:p w:rsidR="00E30896" w:rsidRPr="00E30896" w:rsidRDefault="00E30896" w:rsidP="00E30896">
      <w:pPr>
        <w:shd w:val="clear" w:color="auto" w:fill="FFFFFF"/>
        <w:ind w:firstLine="709"/>
        <w:jc w:val="right"/>
        <w:rPr>
          <w:color w:val="111111"/>
          <w:sz w:val="28"/>
          <w:szCs w:val="28"/>
        </w:rPr>
      </w:pPr>
    </w:p>
    <w:p w:rsidR="00E30896" w:rsidRPr="00E30896" w:rsidRDefault="00E30896" w:rsidP="00E30896">
      <w:pPr>
        <w:shd w:val="clear" w:color="auto" w:fill="FFFFFF"/>
        <w:ind w:firstLine="709"/>
        <w:jc w:val="right"/>
        <w:rPr>
          <w:color w:val="111111"/>
          <w:sz w:val="28"/>
          <w:szCs w:val="28"/>
        </w:rPr>
      </w:pPr>
      <w:r w:rsidRPr="00E30896">
        <w:rPr>
          <w:color w:val="111111"/>
          <w:sz w:val="28"/>
          <w:szCs w:val="28"/>
        </w:rPr>
        <w:t>(приложение № 1)</w:t>
      </w:r>
    </w:p>
    <w:p w:rsidR="00E30896" w:rsidRPr="00E30896" w:rsidRDefault="00E30896" w:rsidP="00E30896">
      <w:pPr>
        <w:widowControl w:val="0"/>
        <w:shd w:val="clear" w:color="auto" w:fill="FFFFFF"/>
        <w:ind w:firstLine="709"/>
        <w:jc w:val="both"/>
        <w:rPr>
          <w:b/>
          <w:color w:val="111111"/>
          <w:sz w:val="28"/>
          <w:szCs w:val="28"/>
        </w:rPr>
      </w:pPr>
    </w:p>
    <w:p w:rsidR="00E30896" w:rsidRPr="00E30896" w:rsidRDefault="00E30896" w:rsidP="00E30896">
      <w:pPr>
        <w:widowControl w:val="0"/>
        <w:shd w:val="clear" w:color="auto" w:fill="FFFFFF"/>
        <w:jc w:val="center"/>
        <w:rPr>
          <w:b/>
          <w:caps/>
          <w:color w:val="111111"/>
          <w:sz w:val="28"/>
          <w:szCs w:val="28"/>
        </w:rPr>
      </w:pPr>
      <w:r w:rsidRPr="00E30896">
        <w:rPr>
          <w:b/>
          <w:color w:val="111111"/>
          <w:sz w:val="28"/>
          <w:szCs w:val="28"/>
        </w:rPr>
        <w:t>ПОРЯДОК</w:t>
      </w:r>
      <w:r w:rsidRPr="00E30896">
        <w:rPr>
          <w:b/>
          <w:color w:val="111111"/>
          <w:sz w:val="28"/>
          <w:szCs w:val="28"/>
        </w:rPr>
        <w:br/>
      </w:r>
      <w:r w:rsidRPr="00E30896">
        <w:rPr>
          <w:b/>
          <w:caps/>
          <w:color w:val="111111"/>
          <w:sz w:val="28"/>
          <w:szCs w:val="28"/>
        </w:rPr>
        <w:t>ОПРЕДЕЛЕНИЯ ОБЪЕМА И ПРЕДОСТАВЛЕНИЯ СУБСИДИЙ НЕКОММЕРЧЕСКИМ ОРГАНИЗАЦИЯМ, НЕ ЯВЛЯЮЩИМСЯ ГОСУДАРСТВЕННЫМИ (МУНИЦИПАЛЬНЫМИ) УЧРЕЖДЕНИЯМИ,</w:t>
      </w:r>
    </w:p>
    <w:p w:rsidR="00E30896" w:rsidRPr="00E30896" w:rsidRDefault="00E30896" w:rsidP="00E30896">
      <w:pPr>
        <w:widowControl w:val="0"/>
        <w:shd w:val="clear" w:color="auto" w:fill="FFFFFF"/>
        <w:jc w:val="center"/>
        <w:rPr>
          <w:b/>
          <w:caps/>
          <w:color w:val="111111"/>
          <w:sz w:val="28"/>
          <w:szCs w:val="28"/>
        </w:rPr>
      </w:pPr>
      <w:r w:rsidRPr="00E30896">
        <w:rPr>
          <w:b/>
          <w:caps/>
          <w:color w:val="111111"/>
          <w:sz w:val="28"/>
          <w:szCs w:val="28"/>
        </w:rPr>
        <w:t>НА РЕАЛИЗАЦИЮ ОБЩЕСТВЕННО ЗНАЧИМЫХ МЕРОПРИЯТИЙ В ОБЛАСТИ УЛУЧШЕНИЯ МОРАЛЬНО-ПСИХОЛОГИЧЕСКОГО СОСТОЯНИЯ ГРАЖДАН</w:t>
      </w:r>
      <w:r w:rsidRPr="00E30896">
        <w:rPr>
          <w:b/>
          <w:caps/>
          <w:sz w:val="28"/>
          <w:szCs w:val="28"/>
        </w:rPr>
        <w:t>,</w:t>
      </w:r>
    </w:p>
    <w:p w:rsidR="00E30896" w:rsidRPr="00E30896" w:rsidRDefault="00E30896" w:rsidP="00E30896">
      <w:pPr>
        <w:widowControl w:val="0"/>
        <w:shd w:val="clear" w:color="auto" w:fill="FFFFFF"/>
        <w:jc w:val="center"/>
        <w:rPr>
          <w:b/>
          <w:sz w:val="28"/>
          <w:szCs w:val="28"/>
        </w:rPr>
      </w:pPr>
      <w:r w:rsidRPr="00E30896">
        <w:rPr>
          <w:b/>
          <w:caps/>
          <w:sz w:val="28"/>
          <w:szCs w:val="28"/>
        </w:rPr>
        <w:t xml:space="preserve"> СОДЕЙСТВИЯ ДУХОВНОМУ РАЗВИТИЮ ЛИЧНОСТИ</w:t>
      </w:r>
      <w:r w:rsidRPr="00E30896">
        <w:rPr>
          <w:b/>
          <w:sz w:val="28"/>
          <w:szCs w:val="28"/>
        </w:rPr>
        <w:t xml:space="preserve"> </w:t>
      </w:r>
      <w:r w:rsidRPr="00E30896">
        <w:rPr>
          <w:b/>
          <w:color w:val="111111"/>
          <w:sz w:val="28"/>
          <w:szCs w:val="28"/>
        </w:rPr>
        <w:t>на 2017 год</w:t>
      </w:r>
    </w:p>
    <w:p w:rsidR="00E30896" w:rsidRPr="00E30896" w:rsidRDefault="00E30896" w:rsidP="00E30896">
      <w:pPr>
        <w:widowControl w:val="0"/>
        <w:shd w:val="clear" w:color="auto" w:fill="FFFFFF"/>
        <w:jc w:val="both"/>
        <w:rPr>
          <w:b/>
          <w:color w:val="111111"/>
          <w:sz w:val="28"/>
          <w:szCs w:val="28"/>
        </w:rPr>
      </w:pPr>
    </w:p>
    <w:p w:rsidR="00E30896" w:rsidRPr="00E30896" w:rsidRDefault="00E30896" w:rsidP="00E30896">
      <w:pPr>
        <w:pStyle w:val="a8"/>
        <w:widowControl w:val="0"/>
        <w:numPr>
          <w:ilvl w:val="0"/>
          <w:numId w:val="3"/>
        </w:numPr>
        <w:shd w:val="clear" w:color="auto" w:fill="FFFFFF"/>
        <w:spacing w:after="0" w:line="240" w:lineRule="auto"/>
        <w:jc w:val="center"/>
        <w:rPr>
          <w:rFonts w:ascii="Times New Roman" w:hAnsi="Times New Roman"/>
          <w:b/>
          <w:color w:val="111111"/>
          <w:sz w:val="28"/>
          <w:szCs w:val="28"/>
        </w:rPr>
      </w:pPr>
      <w:r w:rsidRPr="00E30896">
        <w:rPr>
          <w:rFonts w:ascii="Times New Roman" w:hAnsi="Times New Roman"/>
          <w:b/>
          <w:color w:val="111111"/>
          <w:sz w:val="28"/>
          <w:szCs w:val="28"/>
        </w:rPr>
        <w:t>Общие положения</w:t>
      </w:r>
    </w:p>
    <w:p w:rsidR="00E30896" w:rsidRPr="00E30896" w:rsidRDefault="00E30896" w:rsidP="00E30896">
      <w:pPr>
        <w:pStyle w:val="a8"/>
        <w:widowControl w:val="0"/>
        <w:shd w:val="clear" w:color="auto" w:fill="FFFFFF"/>
        <w:spacing w:after="0" w:line="240" w:lineRule="auto"/>
        <w:ind w:left="0" w:firstLine="709"/>
        <w:jc w:val="both"/>
        <w:rPr>
          <w:rFonts w:ascii="Times New Roman" w:hAnsi="Times New Roman"/>
          <w:b/>
          <w:color w:val="111111"/>
          <w:sz w:val="28"/>
          <w:szCs w:val="28"/>
        </w:rPr>
      </w:pPr>
    </w:p>
    <w:p w:rsidR="00E30896" w:rsidRPr="00E30896" w:rsidRDefault="00E30896" w:rsidP="00E30896">
      <w:pPr>
        <w:widowControl w:val="0"/>
        <w:shd w:val="clear" w:color="auto" w:fill="FFFFFF"/>
        <w:tabs>
          <w:tab w:val="left" w:pos="993"/>
        </w:tabs>
        <w:ind w:firstLine="709"/>
        <w:jc w:val="both"/>
        <w:rPr>
          <w:b/>
          <w:color w:val="111111"/>
          <w:sz w:val="28"/>
          <w:szCs w:val="28"/>
        </w:rPr>
      </w:pPr>
      <w:r w:rsidRPr="00E30896">
        <w:rPr>
          <w:color w:val="111111"/>
          <w:sz w:val="28"/>
          <w:szCs w:val="28"/>
        </w:rPr>
        <w:t>1.1.</w:t>
      </w:r>
      <w:r w:rsidRPr="00E30896">
        <w:rPr>
          <w:color w:val="111111"/>
          <w:sz w:val="28"/>
          <w:szCs w:val="28"/>
        </w:rPr>
        <w:tab/>
      </w:r>
      <w:r w:rsidRPr="00E30896">
        <w:rPr>
          <w:sz w:val="28"/>
          <w:szCs w:val="28"/>
        </w:rPr>
        <w:t xml:space="preserve">Настоящий Порядок разработан в соответствии с Федеральным законом                от 12 января 1996 года № 7-ФЗ «О </w:t>
      </w:r>
      <w:r w:rsidRPr="00E30896">
        <w:rPr>
          <w:color w:val="111111"/>
          <w:sz w:val="28"/>
          <w:szCs w:val="28"/>
        </w:rPr>
        <w:t xml:space="preserve">некоммерческих организациях», </w:t>
      </w:r>
      <w:r w:rsidRPr="00E30896">
        <w:rPr>
          <w:sz w:val="28"/>
          <w:szCs w:val="28"/>
        </w:rPr>
        <w:t xml:space="preserve">с пунктом 2 </w:t>
      </w:r>
      <w:hyperlink r:id="rId7" w:history="1">
        <w:r w:rsidRPr="00E30896">
          <w:rPr>
            <w:sz w:val="28"/>
            <w:szCs w:val="28"/>
          </w:rPr>
          <w:t>статьи 78.1</w:t>
        </w:r>
      </w:hyperlink>
      <w:r w:rsidRPr="00E30896">
        <w:rPr>
          <w:sz w:val="28"/>
          <w:szCs w:val="28"/>
        </w:rPr>
        <w:t xml:space="preserve"> и 242.6 Бюджетного кодекса Российской Федерации,  решения совета депутатов </w:t>
      </w:r>
      <w:r w:rsidR="00163E0D">
        <w:rPr>
          <w:sz w:val="28"/>
          <w:szCs w:val="28"/>
        </w:rPr>
        <w:t>Коленовс</w:t>
      </w:r>
      <w:r w:rsidRPr="00E30896">
        <w:rPr>
          <w:sz w:val="28"/>
          <w:szCs w:val="28"/>
        </w:rPr>
        <w:t>кого муниципального образования  Екатериновского муниципального района Саратовской области             от 26 декабря 2016 года № 108</w:t>
      </w:r>
      <w:r w:rsidRPr="00E30896">
        <w:rPr>
          <w:bCs/>
          <w:color w:val="000000"/>
          <w:sz w:val="28"/>
          <w:szCs w:val="28"/>
        </w:rPr>
        <w:t xml:space="preserve"> «О бюджете </w:t>
      </w:r>
      <w:r w:rsidR="00163E0D">
        <w:rPr>
          <w:bCs/>
          <w:color w:val="000000"/>
          <w:sz w:val="28"/>
          <w:szCs w:val="28"/>
        </w:rPr>
        <w:t>Коленовс</w:t>
      </w:r>
      <w:r w:rsidRPr="00E30896">
        <w:rPr>
          <w:bCs/>
          <w:color w:val="000000"/>
          <w:sz w:val="28"/>
          <w:szCs w:val="28"/>
        </w:rPr>
        <w:t xml:space="preserve">кого муниципального образования  на 2017 год» </w:t>
      </w:r>
      <w:r w:rsidRPr="00E30896">
        <w:rPr>
          <w:sz w:val="28"/>
          <w:szCs w:val="28"/>
        </w:rPr>
        <w:t>и</w:t>
      </w:r>
      <w:r w:rsidRPr="00E30896">
        <w:rPr>
          <w:color w:val="111111"/>
          <w:sz w:val="28"/>
          <w:szCs w:val="28"/>
        </w:rPr>
        <w:t xml:space="preserve"> устанавливает механизм определения объёма и предоставления субсидий некоммерческим организациям, не являющимся государственными (муниципальными) учреждениями, на реализацию общественно значимых мероприятий в области </w:t>
      </w:r>
      <w:r w:rsidRPr="00E30896">
        <w:rPr>
          <w:sz w:val="28"/>
          <w:szCs w:val="28"/>
        </w:rPr>
        <w:t>улучшения морально-психологического состояния граждан, содействия духовному развитию личности</w:t>
      </w:r>
      <w:r w:rsidRPr="00E30896">
        <w:rPr>
          <w:color w:val="111111"/>
          <w:sz w:val="28"/>
          <w:szCs w:val="28"/>
        </w:rPr>
        <w:t xml:space="preserve">  в 2017 году (далее - Субсидия).</w:t>
      </w:r>
    </w:p>
    <w:p w:rsidR="00E30896" w:rsidRPr="00E30896" w:rsidRDefault="00E30896" w:rsidP="00E30896">
      <w:pPr>
        <w:widowControl w:val="0"/>
        <w:shd w:val="clear" w:color="auto" w:fill="FFFFFF"/>
        <w:tabs>
          <w:tab w:val="left" w:pos="993"/>
        </w:tabs>
        <w:ind w:firstLine="709"/>
        <w:jc w:val="both"/>
        <w:rPr>
          <w:color w:val="111111"/>
          <w:sz w:val="28"/>
          <w:szCs w:val="28"/>
        </w:rPr>
      </w:pPr>
      <w:r w:rsidRPr="00E30896">
        <w:rPr>
          <w:sz w:val="28"/>
          <w:szCs w:val="28"/>
        </w:rPr>
        <w:t>1.2.</w:t>
      </w:r>
      <w:r w:rsidRPr="00E30896">
        <w:rPr>
          <w:sz w:val="28"/>
          <w:szCs w:val="28"/>
        </w:rPr>
        <w:tab/>
        <w:t xml:space="preserve">Главным распорядителем средств Субсидии является администрация </w:t>
      </w:r>
      <w:r w:rsidR="00163E0D">
        <w:rPr>
          <w:sz w:val="28"/>
          <w:szCs w:val="28"/>
        </w:rPr>
        <w:t>Коленовс</w:t>
      </w:r>
      <w:r w:rsidRPr="00E30896">
        <w:rPr>
          <w:sz w:val="28"/>
          <w:szCs w:val="28"/>
        </w:rPr>
        <w:t>кого муниципального образования Екатериновского муниципального района Саратовской области.</w:t>
      </w:r>
    </w:p>
    <w:p w:rsidR="00E30896" w:rsidRPr="00E30896" w:rsidRDefault="00E30896" w:rsidP="00E30896">
      <w:pPr>
        <w:widowControl w:val="0"/>
        <w:shd w:val="clear" w:color="auto" w:fill="FFFFFF"/>
        <w:tabs>
          <w:tab w:val="left" w:pos="993"/>
        </w:tabs>
        <w:ind w:firstLine="709"/>
        <w:jc w:val="both"/>
        <w:rPr>
          <w:sz w:val="28"/>
          <w:szCs w:val="28"/>
        </w:rPr>
      </w:pPr>
      <w:r w:rsidRPr="00E30896">
        <w:rPr>
          <w:color w:val="111111"/>
          <w:sz w:val="28"/>
          <w:szCs w:val="28"/>
        </w:rPr>
        <w:t>1.3.</w:t>
      </w:r>
      <w:r w:rsidRPr="00E30896">
        <w:rPr>
          <w:color w:val="111111"/>
          <w:sz w:val="28"/>
          <w:szCs w:val="28"/>
        </w:rPr>
        <w:tab/>
        <w:t xml:space="preserve">Предоставление Субсидий осуществляется в соответствии со сводной бюджетной росписью бюджета </w:t>
      </w:r>
      <w:r w:rsidR="00163E0D">
        <w:rPr>
          <w:color w:val="111111"/>
          <w:sz w:val="28"/>
          <w:szCs w:val="28"/>
        </w:rPr>
        <w:t>Коленовс</w:t>
      </w:r>
      <w:r w:rsidRPr="00E30896">
        <w:rPr>
          <w:color w:val="111111"/>
          <w:sz w:val="28"/>
          <w:szCs w:val="28"/>
        </w:rPr>
        <w:t xml:space="preserve">кого </w:t>
      </w:r>
      <w:r w:rsidRPr="00E30896">
        <w:rPr>
          <w:sz w:val="28"/>
          <w:szCs w:val="28"/>
        </w:rPr>
        <w:t>муниципального образования Екатериновского муниципального района</w:t>
      </w:r>
      <w:r w:rsidRPr="00E30896">
        <w:rPr>
          <w:color w:val="111111"/>
          <w:sz w:val="28"/>
          <w:szCs w:val="28"/>
        </w:rPr>
        <w:t xml:space="preserve"> Саратовской области на текущий финансовый год в пределах лимитов бюджетных обязательств на предоставление Субсидий, утвержденных администрацией </w:t>
      </w:r>
      <w:r w:rsidR="00163E0D">
        <w:rPr>
          <w:color w:val="111111"/>
          <w:sz w:val="28"/>
          <w:szCs w:val="28"/>
        </w:rPr>
        <w:t>Коленовс</w:t>
      </w:r>
      <w:r w:rsidRPr="00E30896">
        <w:rPr>
          <w:color w:val="111111"/>
          <w:sz w:val="28"/>
          <w:szCs w:val="28"/>
        </w:rPr>
        <w:t xml:space="preserve">кого муниципального образования Екатериновского муниципального района Саратовской области (далее - </w:t>
      </w:r>
      <w:r w:rsidRPr="00E30896">
        <w:rPr>
          <w:sz w:val="28"/>
          <w:szCs w:val="28"/>
        </w:rPr>
        <w:t>Администрация) в 2017году.</w:t>
      </w:r>
      <w:r w:rsidRPr="00E30896">
        <w:rPr>
          <w:color w:val="111111"/>
          <w:sz w:val="28"/>
          <w:szCs w:val="28"/>
        </w:rPr>
        <w:t xml:space="preserve"> </w:t>
      </w:r>
    </w:p>
    <w:p w:rsidR="00E30896" w:rsidRPr="00E30896" w:rsidRDefault="00E30896" w:rsidP="00E30896">
      <w:pPr>
        <w:widowControl w:val="0"/>
        <w:tabs>
          <w:tab w:val="left" w:pos="993"/>
        </w:tabs>
        <w:ind w:firstLine="709"/>
        <w:jc w:val="both"/>
        <w:rPr>
          <w:color w:val="111111"/>
          <w:sz w:val="28"/>
          <w:szCs w:val="28"/>
        </w:rPr>
      </w:pPr>
      <w:r w:rsidRPr="00E30896">
        <w:rPr>
          <w:color w:val="111111"/>
          <w:sz w:val="28"/>
          <w:szCs w:val="28"/>
        </w:rPr>
        <w:t>1.4.</w:t>
      </w:r>
      <w:r w:rsidRPr="00E30896">
        <w:rPr>
          <w:color w:val="111111"/>
          <w:sz w:val="28"/>
          <w:szCs w:val="28"/>
        </w:rPr>
        <w:tab/>
        <w:t xml:space="preserve">Субсидии предоставляются некоммерческим организациям, не являющимся государственными (муниципальными) учреждениями, реализующим общественно значимые мероприятия в области улучшения морально-психологического состояния граждан, содействия духовному </w:t>
      </w:r>
      <w:r w:rsidRPr="00E30896">
        <w:rPr>
          <w:color w:val="111111"/>
          <w:sz w:val="28"/>
          <w:szCs w:val="28"/>
        </w:rPr>
        <w:lastRenderedPageBreak/>
        <w:t>развитию личности (далее - Организация).</w:t>
      </w:r>
    </w:p>
    <w:p w:rsidR="00E30896" w:rsidRPr="00E30896" w:rsidRDefault="00E30896" w:rsidP="00E30896">
      <w:pPr>
        <w:widowControl w:val="0"/>
        <w:tabs>
          <w:tab w:val="left" w:pos="993"/>
        </w:tabs>
        <w:ind w:firstLine="709"/>
        <w:jc w:val="both"/>
        <w:rPr>
          <w:sz w:val="28"/>
          <w:szCs w:val="28"/>
        </w:rPr>
      </w:pPr>
      <w:r w:rsidRPr="00E30896">
        <w:rPr>
          <w:color w:val="111111"/>
          <w:sz w:val="28"/>
          <w:szCs w:val="28"/>
        </w:rPr>
        <w:t xml:space="preserve">1.5. Целью предоставления субсидий является поддержка </w:t>
      </w:r>
      <w:r w:rsidRPr="00E30896">
        <w:rPr>
          <w:sz w:val="28"/>
          <w:szCs w:val="28"/>
        </w:rPr>
        <w:t>социально ориентированных некоммерческих организаци</w:t>
      </w:r>
      <w:r w:rsidR="00163E0D">
        <w:rPr>
          <w:sz w:val="28"/>
          <w:szCs w:val="28"/>
        </w:rPr>
        <w:t>й при условии осуществления ими</w:t>
      </w:r>
      <w:r w:rsidRPr="00E30896">
        <w:rPr>
          <w:sz w:val="28"/>
          <w:szCs w:val="28"/>
        </w:rPr>
        <w:t xml:space="preserve"> в соответствии с учредительными документами деятельности в области улучшения морально-психологического состояния граждан, содействия духовному развитию личности.</w:t>
      </w:r>
    </w:p>
    <w:p w:rsidR="00E30896" w:rsidRPr="00E30896" w:rsidRDefault="00E30896" w:rsidP="00E30896">
      <w:pPr>
        <w:widowControl w:val="0"/>
        <w:shd w:val="clear" w:color="auto" w:fill="FFFFFF"/>
        <w:tabs>
          <w:tab w:val="left" w:pos="993"/>
        </w:tabs>
        <w:ind w:firstLine="709"/>
        <w:jc w:val="both"/>
        <w:rPr>
          <w:sz w:val="28"/>
          <w:szCs w:val="28"/>
        </w:rPr>
      </w:pPr>
      <w:r w:rsidRPr="00E30896">
        <w:rPr>
          <w:sz w:val="28"/>
          <w:szCs w:val="28"/>
        </w:rPr>
        <w:t>1.6.</w:t>
      </w:r>
      <w:r w:rsidRPr="00E30896">
        <w:rPr>
          <w:sz w:val="28"/>
          <w:szCs w:val="28"/>
        </w:rPr>
        <w:tab/>
        <w:t>Субсидия предоставляется на безвозмездной и безвозвратной основе.</w:t>
      </w:r>
    </w:p>
    <w:p w:rsidR="00E30896" w:rsidRPr="00E30896" w:rsidRDefault="00E30896" w:rsidP="00E30896">
      <w:pPr>
        <w:widowControl w:val="0"/>
        <w:shd w:val="clear" w:color="auto" w:fill="FFFFFF"/>
        <w:tabs>
          <w:tab w:val="left" w:pos="993"/>
        </w:tabs>
        <w:ind w:firstLine="709"/>
        <w:jc w:val="both"/>
        <w:rPr>
          <w:sz w:val="28"/>
          <w:szCs w:val="28"/>
        </w:rPr>
      </w:pPr>
      <w:r w:rsidRPr="00E30896">
        <w:rPr>
          <w:sz w:val="28"/>
          <w:szCs w:val="28"/>
        </w:rPr>
        <w:t>1.7.</w:t>
      </w:r>
      <w:r w:rsidRPr="00E30896">
        <w:rPr>
          <w:sz w:val="28"/>
          <w:szCs w:val="28"/>
        </w:rPr>
        <w:tab/>
        <w:t xml:space="preserve">Соблюдение условий, целей и порядка предоставления Субсидий подлежит обязательной проверке Администрацией и органами муниципального финансового контроля </w:t>
      </w:r>
      <w:r w:rsidR="00163E0D">
        <w:rPr>
          <w:sz w:val="28"/>
          <w:szCs w:val="28"/>
        </w:rPr>
        <w:t>Коленовс</w:t>
      </w:r>
      <w:r w:rsidRPr="00E30896">
        <w:rPr>
          <w:sz w:val="28"/>
          <w:szCs w:val="28"/>
        </w:rPr>
        <w:t>кого муниципального образования Екатериновского муниципального района Саратовской области.</w:t>
      </w:r>
    </w:p>
    <w:p w:rsidR="00E30896" w:rsidRPr="00E30896" w:rsidRDefault="00E30896" w:rsidP="00E30896">
      <w:pPr>
        <w:widowControl w:val="0"/>
        <w:shd w:val="clear" w:color="auto" w:fill="FFFFFF"/>
        <w:tabs>
          <w:tab w:val="left" w:pos="993"/>
        </w:tabs>
        <w:ind w:firstLine="709"/>
        <w:jc w:val="both"/>
        <w:rPr>
          <w:sz w:val="28"/>
          <w:szCs w:val="28"/>
        </w:rPr>
      </w:pPr>
    </w:p>
    <w:p w:rsidR="00E30896" w:rsidRPr="00E30896" w:rsidRDefault="00E30896" w:rsidP="00E30896">
      <w:pPr>
        <w:widowControl w:val="0"/>
        <w:shd w:val="clear" w:color="auto" w:fill="FFFFFF"/>
        <w:tabs>
          <w:tab w:val="left" w:pos="993"/>
        </w:tabs>
        <w:ind w:firstLine="709"/>
        <w:jc w:val="both"/>
        <w:rPr>
          <w:sz w:val="28"/>
          <w:szCs w:val="28"/>
        </w:rPr>
      </w:pPr>
    </w:p>
    <w:p w:rsidR="00E30896" w:rsidRPr="00E30896" w:rsidRDefault="00E30896" w:rsidP="00E30896">
      <w:pPr>
        <w:pStyle w:val="a8"/>
        <w:widowControl w:val="0"/>
        <w:numPr>
          <w:ilvl w:val="0"/>
          <w:numId w:val="3"/>
        </w:numPr>
        <w:shd w:val="clear" w:color="auto" w:fill="FFFFFF"/>
        <w:tabs>
          <w:tab w:val="left" w:pos="-5812"/>
        </w:tabs>
        <w:spacing w:after="0" w:line="240" w:lineRule="auto"/>
        <w:jc w:val="center"/>
        <w:rPr>
          <w:rStyle w:val="a7"/>
          <w:rFonts w:ascii="Times New Roman" w:hAnsi="Times New Roman"/>
          <w:sz w:val="28"/>
          <w:szCs w:val="28"/>
        </w:rPr>
      </w:pPr>
      <w:r w:rsidRPr="00E30896">
        <w:rPr>
          <w:rStyle w:val="a7"/>
          <w:rFonts w:ascii="Times New Roman" w:hAnsi="Times New Roman"/>
          <w:sz w:val="28"/>
          <w:szCs w:val="28"/>
        </w:rPr>
        <w:t>Условия и порядок предоставления субсидий</w:t>
      </w:r>
    </w:p>
    <w:p w:rsidR="00E30896" w:rsidRPr="00E30896" w:rsidRDefault="00E30896" w:rsidP="00E30896">
      <w:pPr>
        <w:pStyle w:val="a8"/>
        <w:widowControl w:val="0"/>
        <w:shd w:val="clear" w:color="auto" w:fill="FFFFFF"/>
        <w:tabs>
          <w:tab w:val="left" w:pos="993"/>
        </w:tabs>
        <w:spacing w:after="0" w:line="240" w:lineRule="auto"/>
        <w:ind w:left="0" w:firstLine="709"/>
        <w:jc w:val="both"/>
        <w:rPr>
          <w:rStyle w:val="a7"/>
          <w:rFonts w:ascii="Times New Roman" w:hAnsi="Times New Roman"/>
          <w:sz w:val="28"/>
          <w:szCs w:val="28"/>
        </w:rPr>
      </w:pPr>
    </w:p>
    <w:p w:rsidR="00E30896" w:rsidRPr="00E30896" w:rsidRDefault="00E30896" w:rsidP="00E30896">
      <w:pPr>
        <w:widowControl w:val="0"/>
        <w:numPr>
          <w:ilvl w:val="1"/>
          <w:numId w:val="3"/>
        </w:numPr>
        <w:shd w:val="clear" w:color="auto" w:fill="FFFFFF"/>
        <w:tabs>
          <w:tab w:val="left" w:pos="993"/>
        </w:tabs>
        <w:ind w:left="0" w:firstLine="709"/>
        <w:jc w:val="both"/>
        <w:rPr>
          <w:rStyle w:val="a7"/>
          <w:b w:val="0"/>
          <w:sz w:val="28"/>
          <w:szCs w:val="28"/>
        </w:rPr>
      </w:pPr>
      <w:r w:rsidRPr="00E30896">
        <w:rPr>
          <w:rStyle w:val="a7"/>
          <w:b w:val="0"/>
          <w:sz w:val="28"/>
          <w:szCs w:val="28"/>
        </w:rPr>
        <w:t>В целях получения Субсидии Организацией в течение 10 раб</w:t>
      </w:r>
      <w:r w:rsidR="00163E0D">
        <w:rPr>
          <w:rStyle w:val="a7"/>
          <w:b w:val="0"/>
          <w:sz w:val="28"/>
          <w:szCs w:val="28"/>
        </w:rPr>
        <w:t xml:space="preserve">очих дней </w:t>
      </w:r>
      <w:r w:rsidRPr="00E30896">
        <w:rPr>
          <w:rStyle w:val="a7"/>
          <w:b w:val="0"/>
          <w:sz w:val="28"/>
          <w:szCs w:val="28"/>
        </w:rPr>
        <w:t xml:space="preserve">  с момента размещения Администрацией информационного сообщения о проведении конкурсного отбора в Администрацию представляются следующие документы:</w:t>
      </w:r>
    </w:p>
    <w:p w:rsidR="00E30896" w:rsidRPr="00E30896" w:rsidRDefault="00E30896" w:rsidP="00E30896">
      <w:pPr>
        <w:widowControl w:val="0"/>
        <w:numPr>
          <w:ilvl w:val="2"/>
          <w:numId w:val="3"/>
        </w:numPr>
        <w:shd w:val="clear" w:color="auto" w:fill="FFFFFF"/>
        <w:tabs>
          <w:tab w:val="left" w:pos="993"/>
        </w:tabs>
        <w:ind w:left="0" w:firstLine="709"/>
        <w:jc w:val="both"/>
        <w:rPr>
          <w:rStyle w:val="a7"/>
          <w:b w:val="0"/>
          <w:sz w:val="28"/>
          <w:szCs w:val="28"/>
        </w:rPr>
      </w:pPr>
      <w:r w:rsidRPr="00E30896">
        <w:rPr>
          <w:rStyle w:val="a7"/>
          <w:b w:val="0"/>
          <w:sz w:val="28"/>
          <w:szCs w:val="28"/>
        </w:rPr>
        <w:t>заявление о предоставлении Субсидии;</w:t>
      </w:r>
    </w:p>
    <w:p w:rsidR="00E30896" w:rsidRPr="00E30896" w:rsidRDefault="00E30896" w:rsidP="00E30896">
      <w:pPr>
        <w:widowControl w:val="0"/>
        <w:numPr>
          <w:ilvl w:val="2"/>
          <w:numId w:val="3"/>
        </w:numPr>
        <w:shd w:val="clear" w:color="auto" w:fill="FFFFFF"/>
        <w:tabs>
          <w:tab w:val="left" w:pos="993"/>
        </w:tabs>
        <w:ind w:left="0" w:firstLine="709"/>
        <w:jc w:val="both"/>
        <w:rPr>
          <w:rStyle w:val="a7"/>
          <w:b w:val="0"/>
          <w:sz w:val="28"/>
          <w:szCs w:val="28"/>
        </w:rPr>
      </w:pPr>
      <w:r w:rsidRPr="00E30896">
        <w:rPr>
          <w:rStyle w:val="a7"/>
          <w:b w:val="0"/>
          <w:sz w:val="28"/>
          <w:szCs w:val="28"/>
        </w:rPr>
        <w:t>план реализации мероприятий на текущий финансовый год, заверенный Организацией;</w:t>
      </w:r>
    </w:p>
    <w:p w:rsidR="00E30896" w:rsidRPr="00E30896" w:rsidRDefault="00E30896" w:rsidP="00E30896">
      <w:pPr>
        <w:widowControl w:val="0"/>
        <w:numPr>
          <w:ilvl w:val="2"/>
          <w:numId w:val="3"/>
        </w:numPr>
        <w:shd w:val="clear" w:color="auto" w:fill="FFFFFF"/>
        <w:tabs>
          <w:tab w:val="left" w:pos="993"/>
        </w:tabs>
        <w:ind w:left="0" w:firstLine="709"/>
        <w:jc w:val="both"/>
        <w:rPr>
          <w:rStyle w:val="a7"/>
          <w:b w:val="0"/>
          <w:sz w:val="28"/>
          <w:szCs w:val="28"/>
        </w:rPr>
      </w:pPr>
      <w:r w:rsidRPr="00E30896">
        <w:rPr>
          <w:rStyle w:val="a7"/>
          <w:b w:val="0"/>
          <w:sz w:val="28"/>
          <w:szCs w:val="28"/>
        </w:rPr>
        <w:t>перечень заявленных расходов на реализацию  мероприятий, подтверждённых расчётами и финансово-экономическими обоснованиями, заверенный Организацией;</w:t>
      </w:r>
    </w:p>
    <w:p w:rsidR="00E30896" w:rsidRPr="00E30896" w:rsidRDefault="00E30896" w:rsidP="00E30896">
      <w:pPr>
        <w:widowControl w:val="0"/>
        <w:numPr>
          <w:ilvl w:val="2"/>
          <w:numId w:val="3"/>
        </w:numPr>
        <w:shd w:val="clear" w:color="auto" w:fill="FFFFFF"/>
        <w:tabs>
          <w:tab w:val="left" w:pos="993"/>
        </w:tabs>
        <w:ind w:left="0" w:firstLine="709"/>
        <w:jc w:val="both"/>
        <w:rPr>
          <w:rStyle w:val="a7"/>
          <w:b w:val="0"/>
          <w:sz w:val="28"/>
          <w:szCs w:val="28"/>
        </w:rPr>
      </w:pPr>
      <w:r w:rsidRPr="00E30896">
        <w:rPr>
          <w:rStyle w:val="a7"/>
          <w:b w:val="0"/>
          <w:sz w:val="28"/>
          <w:szCs w:val="28"/>
        </w:rPr>
        <w:t>заверенные Организацией копии учредительных документов Организации;</w:t>
      </w:r>
    </w:p>
    <w:p w:rsidR="00E30896" w:rsidRPr="00E30896" w:rsidRDefault="00E30896" w:rsidP="00E30896">
      <w:pPr>
        <w:widowControl w:val="0"/>
        <w:numPr>
          <w:ilvl w:val="2"/>
          <w:numId w:val="3"/>
        </w:numPr>
        <w:shd w:val="clear" w:color="auto" w:fill="FFFFFF"/>
        <w:tabs>
          <w:tab w:val="left" w:pos="993"/>
        </w:tabs>
        <w:ind w:left="0" w:firstLine="709"/>
        <w:jc w:val="both"/>
        <w:rPr>
          <w:rStyle w:val="a7"/>
          <w:b w:val="0"/>
          <w:sz w:val="28"/>
          <w:szCs w:val="28"/>
        </w:rPr>
      </w:pPr>
      <w:r w:rsidRPr="00E30896">
        <w:rPr>
          <w:rStyle w:val="a7"/>
          <w:b w:val="0"/>
          <w:sz w:val="28"/>
          <w:szCs w:val="28"/>
        </w:rPr>
        <w:t>справка из налогового органа об отсутствии у Организ</w:t>
      </w:r>
      <w:r w:rsidR="00163E0D">
        <w:rPr>
          <w:rStyle w:val="a7"/>
          <w:b w:val="0"/>
          <w:sz w:val="28"/>
          <w:szCs w:val="28"/>
        </w:rPr>
        <w:t>ации задолженности</w:t>
      </w:r>
      <w:r w:rsidRPr="00E30896">
        <w:rPr>
          <w:rStyle w:val="a7"/>
          <w:b w:val="0"/>
          <w:sz w:val="28"/>
          <w:szCs w:val="28"/>
        </w:rPr>
        <w:t xml:space="preserve"> по налоговым платежам в бюджеты бюджетной системы Российской Федерации;</w:t>
      </w:r>
    </w:p>
    <w:p w:rsidR="00E30896" w:rsidRPr="00E30896" w:rsidRDefault="00E30896" w:rsidP="00E30896">
      <w:pPr>
        <w:widowControl w:val="0"/>
        <w:numPr>
          <w:ilvl w:val="2"/>
          <w:numId w:val="3"/>
        </w:numPr>
        <w:shd w:val="clear" w:color="auto" w:fill="FFFFFF"/>
        <w:tabs>
          <w:tab w:val="left" w:pos="993"/>
        </w:tabs>
        <w:ind w:left="0" w:firstLine="709"/>
        <w:jc w:val="both"/>
        <w:rPr>
          <w:rStyle w:val="a7"/>
          <w:b w:val="0"/>
          <w:sz w:val="28"/>
          <w:szCs w:val="28"/>
        </w:rPr>
      </w:pPr>
      <w:r w:rsidRPr="00E30896">
        <w:rPr>
          <w:rStyle w:val="a7"/>
          <w:b w:val="0"/>
          <w:sz w:val="28"/>
          <w:szCs w:val="28"/>
        </w:rPr>
        <w:t>документы, подтверждающие наличие собственного вклада в обеспечение доступности услуг в области улучшения морально-психологического состояния граждан, содействия духовному развитию личности в виде денежных средств, заверенные Организацией.</w:t>
      </w:r>
    </w:p>
    <w:p w:rsidR="00E30896" w:rsidRPr="00E30896" w:rsidRDefault="00E30896" w:rsidP="00E30896">
      <w:pPr>
        <w:widowControl w:val="0"/>
        <w:numPr>
          <w:ilvl w:val="1"/>
          <w:numId w:val="3"/>
        </w:numPr>
        <w:shd w:val="clear" w:color="auto" w:fill="FFFFFF"/>
        <w:tabs>
          <w:tab w:val="left" w:pos="993"/>
        </w:tabs>
        <w:ind w:left="0" w:firstLine="709"/>
        <w:jc w:val="both"/>
        <w:rPr>
          <w:sz w:val="28"/>
          <w:szCs w:val="28"/>
        </w:rPr>
      </w:pPr>
      <w:r w:rsidRPr="00E30896">
        <w:rPr>
          <w:sz w:val="28"/>
          <w:szCs w:val="28"/>
        </w:rPr>
        <w:t xml:space="preserve">Право получения субсидии предоставляется Организации по результатам конкурсного отбора. Конкурсный отбор осуществляет комиссия по конкурсному отбору организаций, претендующих на получение субсидии на реализацию общественно значимых мероприятий в области улучшения морально-психологического состояния граждан, содействия духовному развитию личности на 2017 год (далее – Комиссия), состав и порядок работы Комиссии определяется постановлением Администрации. </w:t>
      </w:r>
    </w:p>
    <w:p w:rsidR="00E30896" w:rsidRPr="00E30896" w:rsidRDefault="00E30896" w:rsidP="00E30896">
      <w:pPr>
        <w:widowControl w:val="0"/>
        <w:numPr>
          <w:ilvl w:val="1"/>
          <w:numId w:val="4"/>
        </w:numPr>
        <w:tabs>
          <w:tab w:val="left" w:pos="-1843"/>
          <w:tab w:val="left" w:pos="993"/>
        </w:tabs>
        <w:ind w:left="0" w:firstLine="709"/>
        <w:contextualSpacing/>
        <w:jc w:val="both"/>
        <w:rPr>
          <w:rFonts w:eastAsia="Calibri"/>
          <w:sz w:val="28"/>
          <w:szCs w:val="28"/>
          <w:lang w:eastAsia="en-US"/>
        </w:rPr>
      </w:pPr>
      <w:r w:rsidRPr="00E30896">
        <w:rPr>
          <w:rFonts w:eastAsia="Calibri"/>
          <w:sz w:val="28"/>
          <w:szCs w:val="28"/>
          <w:lang w:eastAsia="en-US"/>
        </w:rPr>
        <w:t>Администрация:</w:t>
      </w:r>
    </w:p>
    <w:p w:rsidR="00E30896" w:rsidRPr="00E30896" w:rsidRDefault="00E30896" w:rsidP="00E30896">
      <w:pPr>
        <w:widowControl w:val="0"/>
        <w:numPr>
          <w:ilvl w:val="2"/>
          <w:numId w:val="4"/>
        </w:numPr>
        <w:tabs>
          <w:tab w:val="left" w:pos="993"/>
          <w:tab w:val="left" w:pos="1260"/>
        </w:tabs>
        <w:ind w:left="0" w:firstLine="709"/>
        <w:contextualSpacing/>
        <w:jc w:val="both"/>
        <w:rPr>
          <w:rFonts w:eastAsia="Calibri"/>
          <w:sz w:val="28"/>
          <w:szCs w:val="28"/>
        </w:rPr>
      </w:pPr>
      <w:r w:rsidRPr="00E30896">
        <w:rPr>
          <w:rFonts w:eastAsia="Calibri"/>
          <w:sz w:val="28"/>
          <w:szCs w:val="28"/>
        </w:rPr>
        <w:t xml:space="preserve"> формирует Комиссию и определяет порядок ее работы;</w:t>
      </w:r>
    </w:p>
    <w:p w:rsidR="00E30896" w:rsidRPr="00E30896" w:rsidRDefault="00E30896" w:rsidP="00E30896">
      <w:pPr>
        <w:widowControl w:val="0"/>
        <w:numPr>
          <w:ilvl w:val="2"/>
          <w:numId w:val="4"/>
        </w:numPr>
        <w:tabs>
          <w:tab w:val="left" w:pos="993"/>
          <w:tab w:val="left" w:pos="1260"/>
        </w:tabs>
        <w:ind w:left="0" w:firstLine="709"/>
        <w:contextualSpacing/>
        <w:jc w:val="both"/>
        <w:rPr>
          <w:rFonts w:eastAsia="Calibri"/>
          <w:sz w:val="28"/>
          <w:szCs w:val="28"/>
        </w:rPr>
      </w:pPr>
      <w:r w:rsidRPr="00E30896">
        <w:rPr>
          <w:rFonts w:eastAsia="Calibri"/>
          <w:sz w:val="28"/>
          <w:szCs w:val="28"/>
        </w:rPr>
        <w:t xml:space="preserve"> утверждает порядок работы Комиссии; </w:t>
      </w:r>
    </w:p>
    <w:p w:rsidR="00E30896" w:rsidRPr="00E30896" w:rsidRDefault="00E30896" w:rsidP="00E30896">
      <w:pPr>
        <w:widowControl w:val="0"/>
        <w:numPr>
          <w:ilvl w:val="2"/>
          <w:numId w:val="4"/>
        </w:numPr>
        <w:tabs>
          <w:tab w:val="left" w:pos="993"/>
          <w:tab w:val="left" w:pos="1260"/>
        </w:tabs>
        <w:ind w:left="0" w:firstLine="709"/>
        <w:contextualSpacing/>
        <w:jc w:val="both"/>
        <w:rPr>
          <w:rFonts w:eastAsia="Calibri"/>
          <w:sz w:val="28"/>
          <w:szCs w:val="28"/>
        </w:rPr>
      </w:pPr>
      <w:r w:rsidRPr="00E30896">
        <w:rPr>
          <w:rFonts w:eastAsia="Calibri"/>
          <w:sz w:val="28"/>
          <w:szCs w:val="28"/>
        </w:rPr>
        <w:lastRenderedPageBreak/>
        <w:t xml:space="preserve"> после вступления в силу настоящего Порядка и порядка работы Комиссии размещает на официальном интернет-сайте администрации информацию о проведении конкурсного отбора Организаций, претендующих на получение Субсидии, в том числе о дате начала и окончания подачи заявлений и документов;</w:t>
      </w:r>
    </w:p>
    <w:p w:rsidR="00E30896" w:rsidRPr="00E30896" w:rsidRDefault="00E30896" w:rsidP="00E30896">
      <w:pPr>
        <w:widowControl w:val="0"/>
        <w:numPr>
          <w:ilvl w:val="2"/>
          <w:numId w:val="4"/>
        </w:numPr>
        <w:tabs>
          <w:tab w:val="left" w:pos="993"/>
          <w:tab w:val="left" w:pos="1260"/>
        </w:tabs>
        <w:ind w:left="0" w:firstLine="709"/>
        <w:contextualSpacing/>
        <w:jc w:val="both"/>
        <w:rPr>
          <w:rFonts w:eastAsia="Calibri"/>
          <w:sz w:val="28"/>
          <w:szCs w:val="28"/>
        </w:rPr>
      </w:pPr>
      <w:r w:rsidRPr="00E30896">
        <w:rPr>
          <w:rFonts w:eastAsia="Calibri"/>
          <w:sz w:val="28"/>
          <w:szCs w:val="28"/>
        </w:rPr>
        <w:t xml:space="preserve"> в соответствии со сроками, указанными в порядке работы Комиссии осуществляет приём и проверку правильности оформления документов, предусмотренных настоящим Порядком;</w:t>
      </w:r>
    </w:p>
    <w:p w:rsidR="00E30896" w:rsidRPr="00E30896" w:rsidRDefault="00E30896" w:rsidP="00E30896">
      <w:pPr>
        <w:widowControl w:val="0"/>
        <w:numPr>
          <w:ilvl w:val="2"/>
          <w:numId w:val="4"/>
        </w:numPr>
        <w:tabs>
          <w:tab w:val="left" w:pos="993"/>
          <w:tab w:val="left" w:pos="1260"/>
        </w:tabs>
        <w:ind w:left="0" w:firstLine="709"/>
        <w:contextualSpacing/>
        <w:jc w:val="both"/>
        <w:rPr>
          <w:rFonts w:eastAsia="Calibri"/>
          <w:sz w:val="28"/>
          <w:szCs w:val="28"/>
        </w:rPr>
      </w:pPr>
      <w:r w:rsidRPr="00E30896">
        <w:rPr>
          <w:rFonts w:eastAsia="Calibri"/>
          <w:sz w:val="28"/>
          <w:szCs w:val="28"/>
        </w:rPr>
        <w:t xml:space="preserve"> отказывает в получении Субсидии и возвращает заявителю представленные документы в случае:</w:t>
      </w:r>
    </w:p>
    <w:p w:rsidR="00E30896" w:rsidRPr="00E30896" w:rsidRDefault="00E30896" w:rsidP="00E30896">
      <w:pPr>
        <w:widowControl w:val="0"/>
        <w:tabs>
          <w:tab w:val="left" w:pos="993"/>
          <w:tab w:val="left" w:pos="1260"/>
        </w:tabs>
        <w:ind w:firstLine="709"/>
        <w:jc w:val="both"/>
        <w:rPr>
          <w:rFonts w:eastAsia="Calibri"/>
          <w:sz w:val="28"/>
          <w:szCs w:val="28"/>
        </w:rPr>
      </w:pPr>
      <w:r w:rsidRPr="00E30896">
        <w:rPr>
          <w:rFonts w:eastAsia="Calibri"/>
          <w:sz w:val="28"/>
          <w:szCs w:val="28"/>
        </w:rPr>
        <w:t>-</w:t>
      </w:r>
      <w:r w:rsidR="00163E0D">
        <w:rPr>
          <w:rFonts w:eastAsia="Calibri"/>
          <w:sz w:val="28"/>
          <w:szCs w:val="28"/>
        </w:rPr>
        <w:t xml:space="preserve"> </w:t>
      </w:r>
      <w:r w:rsidRPr="00E30896">
        <w:rPr>
          <w:rFonts w:eastAsia="Calibri"/>
          <w:sz w:val="28"/>
          <w:szCs w:val="28"/>
        </w:rPr>
        <w:t>непредставления претендентами на получение Субсидии документов, указа</w:t>
      </w:r>
      <w:r w:rsidR="00163E0D">
        <w:rPr>
          <w:rFonts w:eastAsia="Calibri"/>
          <w:sz w:val="28"/>
          <w:szCs w:val="28"/>
        </w:rPr>
        <w:t xml:space="preserve">нных </w:t>
      </w:r>
      <w:r w:rsidRPr="00E30896">
        <w:rPr>
          <w:rFonts w:eastAsia="Calibri"/>
          <w:sz w:val="28"/>
          <w:szCs w:val="28"/>
        </w:rPr>
        <w:t xml:space="preserve">  в пункте 2.1. настоящего Порядка;</w:t>
      </w:r>
    </w:p>
    <w:p w:rsidR="00E30896" w:rsidRPr="00E30896" w:rsidRDefault="00E30896" w:rsidP="00E30896">
      <w:pPr>
        <w:widowControl w:val="0"/>
        <w:tabs>
          <w:tab w:val="left" w:pos="993"/>
          <w:tab w:val="left" w:pos="1260"/>
        </w:tabs>
        <w:ind w:firstLine="709"/>
        <w:jc w:val="both"/>
        <w:rPr>
          <w:rFonts w:eastAsia="Calibri"/>
          <w:sz w:val="28"/>
          <w:szCs w:val="28"/>
        </w:rPr>
      </w:pPr>
      <w:r w:rsidRPr="00E30896">
        <w:rPr>
          <w:rFonts w:eastAsia="Calibri"/>
          <w:sz w:val="28"/>
          <w:szCs w:val="28"/>
        </w:rPr>
        <w:t>- представления претендентами на получение Субсидии неполного перечня документов, указанных в пункте 2.1. настоящего Порядка;</w:t>
      </w:r>
    </w:p>
    <w:p w:rsidR="00E30896" w:rsidRPr="00E30896" w:rsidRDefault="00E30896" w:rsidP="00E30896">
      <w:pPr>
        <w:widowControl w:val="0"/>
        <w:tabs>
          <w:tab w:val="left" w:pos="993"/>
          <w:tab w:val="left" w:pos="1260"/>
        </w:tabs>
        <w:ind w:firstLine="709"/>
        <w:jc w:val="both"/>
        <w:rPr>
          <w:rFonts w:eastAsia="Calibri"/>
          <w:sz w:val="28"/>
          <w:szCs w:val="28"/>
        </w:rPr>
      </w:pPr>
      <w:r w:rsidRPr="00E30896">
        <w:rPr>
          <w:rFonts w:eastAsia="Calibri"/>
          <w:sz w:val="28"/>
          <w:szCs w:val="28"/>
        </w:rPr>
        <w:t>- представления претендентами на получение Субсидии незав</w:t>
      </w:r>
      <w:r w:rsidR="00163E0D">
        <w:rPr>
          <w:rFonts w:eastAsia="Calibri"/>
          <w:sz w:val="28"/>
          <w:szCs w:val="28"/>
        </w:rPr>
        <w:t>еренных или</w:t>
      </w:r>
      <w:r w:rsidRPr="00E30896">
        <w:rPr>
          <w:rFonts w:eastAsia="Calibri"/>
          <w:sz w:val="28"/>
          <w:szCs w:val="28"/>
        </w:rPr>
        <w:t xml:space="preserve">  не надлежаще заверенных документов;</w:t>
      </w:r>
    </w:p>
    <w:p w:rsidR="00E30896" w:rsidRPr="00E30896" w:rsidRDefault="00E30896" w:rsidP="00E30896">
      <w:pPr>
        <w:widowControl w:val="0"/>
        <w:tabs>
          <w:tab w:val="left" w:pos="993"/>
          <w:tab w:val="left" w:pos="1260"/>
        </w:tabs>
        <w:ind w:firstLine="709"/>
        <w:jc w:val="both"/>
        <w:rPr>
          <w:rFonts w:eastAsia="Calibri"/>
          <w:sz w:val="28"/>
          <w:szCs w:val="28"/>
        </w:rPr>
      </w:pPr>
      <w:r w:rsidRPr="00E30896">
        <w:rPr>
          <w:rFonts w:eastAsia="Calibri"/>
          <w:sz w:val="28"/>
          <w:szCs w:val="28"/>
        </w:rPr>
        <w:t>- представления претендентами на получение Субсидии недостоверной информации, содержащейся в представленных документах на конкурсный отбор;</w:t>
      </w:r>
    </w:p>
    <w:p w:rsidR="00E30896" w:rsidRPr="00E30896" w:rsidRDefault="00E30896" w:rsidP="00E30896">
      <w:pPr>
        <w:widowControl w:val="0"/>
        <w:tabs>
          <w:tab w:val="left" w:pos="993"/>
          <w:tab w:val="left" w:pos="1260"/>
        </w:tabs>
        <w:ind w:firstLine="709"/>
        <w:jc w:val="both"/>
        <w:rPr>
          <w:rFonts w:eastAsia="Calibri"/>
          <w:sz w:val="28"/>
          <w:szCs w:val="28"/>
        </w:rPr>
      </w:pPr>
      <w:r w:rsidRPr="00E30896">
        <w:rPr>
          <w:rFonts w:eastAsia="Calibri"/>
          <w:sz w:val="28"/>
          <w:szCs w:val="28"/>
        </w:rPr>
        <w:t>- несоответствия претендента на получение Субсидии требованиям, установл</w:t>
      </w:r>
      <w:r w:rsidR="00163E0D">
        <w:rPr>
          <w:rFonts w:eastAsia="Calibri"/>
          <w:sz w:val="28"/>
          <w:szCs w:val="28"/>
        </w:rPr>
        <w:t xml:space="preserve">енным </w:t>
      </w:r>
      <w:r w:rsidRPr="00E30896">
        <w:rPr>
          <w:rFonts w:eastAsia="Calibri"/>
          <w:sz w:val="28"/>
          <w:szCs w:val="28"/>
        </w:rPr>
        <w:t xml:space="preserve"> в пункте 2.7 настоящего Порядка.</w:t>
      </w:r>
    </w:p>
    <w:p w:rsidR="00E30896" w:rsidRPr="00E30896" w:rsidRDefault="00E30896" w:rsidP="00E30896">
      <w:pPr>
        <w:widowControl w:val="0"/>
        <w:numPr>
          <w:ilvl w:val="2"/>
          <w:numId w:val="4"/>
        </w:numPr>
        <w:tabs>
          <w:tab w:val="left" w:pos="993"/>
          <w:tab w:val="left" w:pos="1260"/>
        </w:tabs>
        <w:ind w:left="0" w:firstLine="709"/>
        <w:contextualSpacing/>
        <w:jc w:val="both"/>
        <w:rPr>
          <w:rFonts w:eastAsia="Calibri"/>
          <w:sz w:val="28"/>
          <w:szCs w:val="28"/>
        </w:rPr>
      </w:pPr>
      <w:r w:rsidRPr="00E30896">
        <w:rPr>
          <w:rFonts w:eastAsia="Calibri"/>
          <w:sz w:val="28"/>
          <w:szCs w:val="28"/>
        </w:rPr>
        <w:t>издаёт постановление об определении получателей Субсидии;</w:t>
      </w:r>
    </w:p>
    <w:p w:rsidR="00E30896" w:rsidRPr="00E30896" w:rsidRDefault="00E30896" w:rsidP="00E30896">
      <w:pPr>
        <w:widowControl w:val="0"/>
        <w:numPr>
          <w:ilvl w:val="2"/>
          <w:numId w:val="4"/>
        </w:numPr>
        <w:tabs>
          <w:tab w:val="left" w:pos="993"/>
          <w:tab w:val="left" w:pos="1260"/>
        </w:tabs>
        <w:ind w:left="0" w:firstLine="709"/>
        <w:contextualSpacing/>
        <w:jc w:val="both"/>
        <w:rPr>
          <w:rFonts w:eastAsia="Calibri"/>
          <w:sz w:val="28"/>
          <w:szCs w:val="28"/>
        </w:rPr>
      </w:pPr>
      <w:r w:rsidRPr="00E30896">
        <w:rPr>
          <w:rFonts w:eastAsia="Calibri"/>
          <w:bCs/>
          <w:sz w:val="28"/>
          <w:szCs w:val="28"/>
        </w:rPr>
        <w:t xml:space="preserve"> на основании </w:t>
      </w:r>
      <w:r w:rsidRPr="00E30896">
        <w:rPr>
          <w:rFonts w:eastAsia="Calibri"/>
          <w:sz w:val="28"/>
          <w:szCs w:val="28"/>
        </w:rPr>
        <w:t>постановления</w:t>
      </w:r>
      <w:r w:rsidRPr="00E30896">
        <w:rPr>
          <w:rFonts w:eastAsia="Calibri"/>
          <w:bCs/>
          <w:sz w:val="28"/>
          <w:szCs w:val="28"/>
        </w:rPr>
        <w:t xml:space="preserve"> заключает соглашение с Организацией - получателем Субсидии в соответствии с настоящим Порядком;</w:t>
      </w:r>
    </w:p>
    <w:p w:rsidR="00E30896" w:rsidRPr="00E30896" w:rsidRDefault="00E30896" w:rsidP="00E30896">
      <w:pPr>
        <w:widowControl w:val="0"/>
        <w:numPr>
          <w:ilvl w:val="2"/>
          <w:numId w:val="4"/>
        </w:numPr>
        <w:tabs>
          <w:tab w:val="left" w:pos="993"/>
          <w:tab w:val="left" w:pos="1260"/>
        </w:tabs>
        <w:ind w:left="0" w:firstLine="709"/>
        <w:contextualSpacing/>
        <w:jc w:val="both"/>
        <w:rPr>
          <w:rFonts w:eastAsia="Calibri"/>
          <w:sz w:val="28"/>
          <w:szCs w:val="28"/>
        </w:rPr>
      </w:pPr>
      <w:r w:rsidRPr="00E30896">
        <w:rPr>
          <w:rFonts w:eastAsia="Calibri"/>
          <w:sz w:val="28"/>
          <w:szCs w:val="28"/>
        </w:rPr>
        <w:t>в течение 5 рабочих дней со дня принятия решения об отказе в предоставлении Субсидии извещает Организацию о принятом решении.</w:t>
      </w:r>
    </w:p>
    <w:p w:rsidR="00E30896" w:rsidRPr="00E30896" w:rsidRDefault="00E30896" w:rsidP="00E30896">
      <w:pPr>
        <w:widowControl w:val="0"/>
        <w:numPr>
          <w:ilvl w:val="2"/>
          <w:numId w:val="4"/>
        </w:numPr>
        <w:tabs>
          <w:tab w:val="left" w:pos="993"/>
          <w:tab w:val="left" w:pos="1260"/>
        </w:tabs>
        <w:ind w:left="0" w:firstLine="709"/>
        <w:contextualSpacing/>
        <w:jc w:val="both"/>
        <w:rPr>
          <w:rFonts w:eastAsia="Calibri"/>
          <w:sz w:val="28"/>
          <w:szCs w:val="28"/>
        </w:rPr>
      </w:pPr>
      <w:r w:rsidRPr="00E30896">
        <w:rPr>
          <w:rFonts w:eastAsia="Calibri"/>
          <w:sz w:val="28"/>
          <w:szCs w:val="28"/>
        </w:rPr>
        <w:t xml:space="preserve"> проводит проверку соблюдения условий, целей и порядка предоставления Субсидии.</w:t>
      </w:r>
    </w:p>
    <w:p w:rsidR="00E30896" w:rsidRPr="00E30896" w:rsidRDefault="00E30896" w:rsidP="00E30896">
      <w:pPr>
        <w:widowControl w:val="0"/>
        <w:numPr>
          <w:ilvl w:val="1"/>
          <w:numId w:val="4"/>
        </w:numPr>
        <w:tabs>
          <w:tab w:val="left" w:pos="993"/>
          <w:tab w:val="left" w:pos="1260"/>
        </w:tabs>
        <w:ind w:left="0" w:firstLine="709"/>
        <w:contextualSpacing/>
        <w:jc w:val="both"/>
        <w:rPr>
          <w:rFonts w:eastAsia="Calibri"/>
          <w:sz w:val="28"/>
          <w:szCs w:val="28"/>
        </w:rPr>
      </w:pPr>
      <w:r w:rsidRPr="00E30896">
        <w:rPr>
          <w:sz w:val="28"/>
          <w:szCs w:val="28"/>
        </w:rPr>
        <w:t>Основными критериями при отборе организации - претендента на получение субсидии являются:</w:t>
      </w:r>
    </w:p>
    <w:p w:rsidR="00E30896" w:rsidRPr="00E30896" w:rsidRDefault="00E30896" w:rsidP="00E30896">
      <w:pPr>
        <w:widowControl w:val="0"/>
        <w:numPr>
          <w:ilvl w:val="2"/>
          <w:numId w:val="4"/>
        </w:numPr>
        <w:tabs>
          <w:tab w:val="left" w:pos="993"/>
          <w:tab w:val="left" w:pos="1260"/>
        </w:tabs>
        <w:ind w:left="0" w:firstLine="709"/>
        <w:contextualSpacing/>
        <w:jc w:val="both"/>
        <w:rPr>
          <w:rFonts w:eastAsia="Calibri"/>
          <w:sz w:val="28"/>
          <w:szCs w:val="28"/>
        </w:rPr>
      </w:pPr>
      <w:r w:rsidRPr="00E30896">
        <w:rPr>
          <w:sz w:val="28"/>
          <w:szCs w:val="28"/>
        </w:rPr>
        <w:t>н</w:t>
      </w:r>
      <w:r w:rsidRPr="00E30896">
        <w:rPr>
          <w:bCs/>
          <w:sz w:val="28"/>
          <w:szCs w:val="28"/>
        </w:rPr>
        <w:t xml:space="preserve">аличие опыта в организации и проведении мероприятий </w:t>
      </w:r>
      <w:r w:rsidRPr="00E30896">
        <w:rPr>
          <w:sz w:val="28"/>
          <w:szCs w:val="28"/>
        </w:rPr>
        <w:t xml:space="preserve">в области улучшения морально-психологического состояния граждан, содействия духовному развитию личности  </w:t>
      </w:r>
      <w:r w:rsidRPr="00E30896">
        <w:rPr>
          <w:bCs/>
          <w:sz w:val="28"/>
          <w:szCs w:val="28"/>
        </w:rPr>
        <w:t>в течение последних трех лет;</w:t>
      </w:r>
    </w:p>
    <w:p w:rsidR="00E30896" w:rsidRPr="00E30896" w:rsidRDefault="00E30896" w:rsidP="00E30896">
      <w:pPr>
        <w:widowControl w:val="0"/>
        <w:numPr>
          <w:ilvl w:val="2"/>
          <w:numId w:val="4"/>
        </w:numPr>
        <w:tabs>
          <w:tab w:val="left" w:pos="993"/>
          <w:tab w:val="left" w:pos="1260"/>
        </w:tabs>
        <w:ind w:left="0" w:firstLine="709"/>
        <w:contextualSpacing/>
        <w:jc w:val="both"/>
        <w:rPr>
          <w:rFonts w:eastAsia="Calibri"/>
          <w:sz w:val="28"/>
          <w:szCs w:val="28"/>
        </w:rPr>
      </w:pPr>
      <w:r w:rsidRPr="00E30896">
        <w:rPr>
          <w:bCs/>
          <w:sz w:val="28"/>
          <w:szCs w:val="28"/>
        </w:rPr>
        <w:t xml:space="preserve">количество мероприятий, планируемых к проведению на территории </w:t>
      </w:r>
      <w:r w:rsidR="00163E0D">
        <w:rPr>
          <w:bCs/>
          <w:sz w:val="28"/>
          <w:szCs w:val="28"/>
        </w:rPr>
        <w:t>Коленовс</w:t>
      </w:r>
      <w:r w:rsidRPr="00E30896">
        <w:rPr>
          <w:bCs/>
          <w:sz w:val="28"/>
          <w:szCs w:val="28"/>
        </w:rPr>
        <w:t>кого муниципального образования Екатериновского муниципального района Саратовс</w:t>
      </w:r>
      <w:r w:rsidR="00163E0D">
        <w:rPr>
          <w:bCs/>
          <w:sz w:val="28"/>
          <w:szCs w:val="28"/>
        </w:rPr>
        <w:t>кой области,</w:t>
      </w:r>
      <w:r w:rsidRPr="00E30896">
        <w:rPr>
          <w:bCs/>
          <w:sz w:val="28"/>
          <w:szCs w:val="28"/>
        </w:rPr>
        <w:t xml:space="preserve"> не менее двух</w:t>
      </w:r>
      <w:r w:rsidRPr="00E30896">
        <w:rPr>
          <w:b/>
          <w:bCs/>
          <w:sz w:val="28"/>
          <w:szCs w:val="28"/>
        </w:rPr>
        <w:t>.</w:t>
      </w:r>
    </w:p>
    <w:p w:rsidR="00E30896" w:rsidRPr="00E30896" w:rsidRDefault="00E30896" w:rsidP="00E30896">
      <w:pPr>
        <w:widowControl w:val="0"/>
        <w:numPr>
          <w:ilvl w:val="1"/>
          <w:numId w:val="4"/>
        </w:numPr>
        <w:tabs>
          <w:tab w:val="left" w:pos="993"/>
          <w:tab w:val="left" w:pos="1260"/>
        </w:tabs>
        <w:ind w:left="0" w:firstLine="709"/>
        <w:contextualSpacing/>
        <w:jc w:val="both"/>
        <w:rPr>
          <w:rFonts w:eastAsia="Calibri"/>
          <w:sz w:val="28"/>
          <w:szCs w:val="28"/>
        </w:rPr>
      </w:pPr>
      <w:r w:rsidRPr="00E30896">
        <w:rPr>
          <w:sz w:val="28"/>
          <w:szCs w:val="28"/>
        </w:rPr>
        <w:t xml:space="preserve">В случае поступления только одного заявления о предоставлении </w:t>
      </w:r>
      <w:r w:rsidR="00163E0D">
        <w:rPr>
          <w:sz w:val="28"/>
          <w:szCs w:val="28"/>
        </w:rPr>
        <w:t>с</w:t>
      </w:r>
      <w:r w:rsidRPr="00E30896">
        <w:rPr>
          <w:sz w:val="28"/>
          <w:szCs w:val="28"/>
        </w:rPr>
        <w:t>убсидии, соответствующего всем требованиям и критериям, установленным настоящим Порядком, Комиссия вправе приступить к ее рассмотрению и признать прошедшей конкурсный отбор. При отсутствии заявлений конкурс проводится повторно.</w:t>
      </w:r>
    </w:p>
    <w:p w:rsidR="00E30896" w:rsidRPr="00E30896" w:rsidRDefault="00E30896" w:rsidP="00E30896">
      <w:pPr>
        <w:widowControl w:val="0"/>
        <w:numPr>
          <w:ilvl w:val="2"/>
          <w:numId w:val="4"/>
        </w:numPr>
        <w:tabs>
          <w:tab w:val="left" w:pos="993"/>
          <w:tab w:val="left" w:pos="1260"/>
        </w:tabs>
        <w:ind w:left="0" w:firstLine="709"/>
        <w:contextualSpacing/>
        <w:jc w:val="both"/>
        <w:rPr>
          <w:rFonts w:eastAsia="Calibri"/>
          <w:sz w:val="28"/>
          <w:szCs w:val="28"/>
        </w:rPr>
      </w:pPr>
      <w:r w:rsidRPr="00E30896">
        <w:rPr>
          <w:rFonts w:eastAsia="Calibri"/>
          <w:sz w:val="28"/>
          <w:szCs w:val="28"/>
        </w:rPr>
        <w:t>Отбор Организаций проводится Комиссией на её заседании путём открытого голосования.</w:t>
      </w:r>
    </w:p>
    <w:p w:rsidR="00E30896" w:rsidRPr="00E30896" w:rsidRDefault="00E30896" w:rsidP="00E30896">
      <w:pPr>
        <w:widowControl w:val="0"/>
        <w:numPr>
          <w:ilvl w:val="1"/>
          <w:numId w:val="4"/>
        </w:numPr>
        <w:shd w:val="clear" w:color="auto" w:fill="FFFFFF"/>
        <w:tabs>
          <w:tab w:val="left" w:pos="993"/>
        </w:tabs>
        <w:ind w:left="0" w:firstLine="709"/>
        <w:jc w:val="both"/>
        <w:rPr>
          <w:sz w:val="28"/>
          <w:szCs w:val="28"/>
        </w:rPr>
      </w:pPr>
      <w:r w:rsidRPr="00E30896">
        <w:rPr>
          <w:sz w:val="28"/>
          <w:szCs w:val="28"/>
        </w:rPr>
        <w:t>Объем предоставляемой Организации Субсидии определяется администрацией исходя из следующих показателей:</w:t>
      </w:r>
    </w:p>
    <w:p w:rsidR="00E30896" w:rsidRPr="00E30896" w:rsidRDefault="00E30896" w:rsidP="00E30896">
      <w:pPr>
        <w:widowControl w:val="0"/>
        <w:numPr>
          <w:ilvl w:val="2"/>
          <w:numId w:val="4"/>
        </w:numPr>
        <w:shd w:val="clear" w:color="auto" w:fill="FFFFFF"/>
        <w:tabs>
          <w:tab w:val="left" w:pos="993"/>
        </w:tabs>
        <w:ind w:left="0" w:firstLine="709"/>
        <w:jc w:val="both"/>
        <w:rPr>
          <w:sz w:val="28"/>
          <w:szCs w:val="28"/>
        </w:rPr>
      </w:pPr>
      <w:r w:rsidRPr="00E30896">
        <w:rPr>
          <w:sz w:val="28"/>
          <w:szCs w:val="28"/>
        </w:rPr>
        <w:lastRenderedPageBreak/>
        <w:t>заявленного Организацией объема расходов на реализацию мероприятий;</w:t>
      </w:r>
    </w:p>
    <w:p w:rsidR="00E30896" w:rsidRPr="00E30896" w:rsidRDefault="00E30896" w:rsidP="00E30896">
      <w:pPr>
        <w:widowControl w:val="0"/>
        <w:numPr>
          <w:ilvl w:val="2"/>
          <w:numId w:val="4"/>
        </w:numPr>
        <w:shd w:val="clear" w:color="auto" w:fill="FFFFFF"/>
        <w:tabs>
          <w:tab w:val="left" w:pos="993"/>
        </w:tabs>
        <w:ind w:left="0" w:firstLine="709"/>
        <w:jc w:val="both"/>
        <w:rPr>
          <w:sz w:val="28"/>
          <w:szCs w:val="28"/>
        </w:rPr>
      </w:pPr>
      <w:r w:rsidRPr="00E30896">
        <w:rPr>
          <w:sz w:val="28"/>
          <w:szCs w:val="28"/>
        </w:rPr>
        <w:t>размера финансового норматива на реализацию мероприятий в области улучшения морально-психологического состояния граждан, содействия духовному развитию личности в сумме не более 50000 рублей на одно мероприятие.</w:t>
      </w:r>
    </w:p>
    <w:p w:rsidR="00E30896" w:rsidRPr="00E30896" w:rsidRDefault="00E30896" w:rsidP="00E30896">
      <w:pPr>
        <w:numPr>
          <w:ilvl w:val="1"/>
          <w:numId w:val="4"/>
        </w:numPr>
        <w:tabs>
          <w:tab w:val="left" w:pos="993"/>
        </w:tabs>
        <w:ind w:left="0" w:firstLine="709"/>
        <w:jc w:val="both"/>
        <w:rPr>
          <w:sz w:val="28"/>
          <w:szCs w:val="28"/>
        </w:rPr>
      </w:pPr>
      <w:r w:rsidRPr="00E30896">
        <w:rPr>
          <w:sz w:val="28"/>
          <w:szCs w:val="28"/>
        </w:rPr>
        <w:t>Субсидии предоставляются Организациям соответствующим следующим требованиям на первое число месяца, предшествующего месяцу, в котором планируется заключение соглашения о предоставлении Субсидии:</w:t>
      </w:r>
    </w:p>
    <w:p w:rsidR="00E30896" w:rsidRPr="00E30896" w:rsidRDefault="00E30896" w:rsidP="00E30896">
      <w:pPr>
        <w:pStyle w:val="a8"/>
        <w:widowControl w:val="0"/>
        <w:numPr>
          <w:ilvl w:val="2"/>
          <w:numId w:val="4"/>
        </w:numPr>
        <w:shd w:val="clear" w:color="auto" w:fill="FFFFFF"/>
        <w:tabs>
          <w:tab w:val="left" w:pos="993"/>
        </w:tabs>
        <w:spacing w:after="0" w:line="240" w:lineRule="auto"/>
        <w:ind w:left="0" w:firstLine="709"/>
        <w:jc w:val="both"/>
        <w:rPr>
          <w:rFonts w:ascii="Times New Roman" w:eastAsia="Times New Roman" w:hAnsi="Times New Roman"/>
          <w:sz w:val="28"/>
          <w:szCs w:val="28"/>
          <w:lang w:eastAsia="ru-RU"/>
        </w:rPr>
      </w:pPr>
      <w:r w:rsidRPr="00E30896">
        <w:rPr>
          <w:rFonts w:ascii="Times New Roman" w:eastAsia="Times New Roman" w:hAnsi="Times New Roman"/>
          <w:sz w:val="28"/>
          <w:szCs w:val="28"/>
          <w:lang w:eastAsia="ru-RU"/>
        </w:rPr>
        <w:t>продолжительность деятельности Организации на территории</w:t>
      </w:r>
      <w:r w:rsidR="00163E0D">
        <w:rPr>
          <w:rFonts w:ascii="Times New Roman" w:eastAsia="Times New Roman" w:hAnsi="Times New Roman"/>
          <w:sz w:val="28"/>
          <w:szCs w:val="28"/>
          <w:lang w:eastAsia="ru-RU"/>
        </w:rPr>
        <w:t xml:space="preserve"> Коленовс</w:t>
      </w:r>
      <w:r w:rsidRPr="00E30896">
        <w:rPr>
          <w:rFonts w:ascii="Times New Roman" w:eastAsia="Times New Roman" w:hAnsi="Times New Roman"/>
          <w:sz w:val="28"/>
          <w:szCs w:val="28"/>
          <w:lang w:eastAsia="ru-RU"/>
        </w:rPr>
        <w:t>кого  муниципального образования Екатериновского муниципального района Саратовкой области составляет не менее трех лет начиная с даты ее государственной регистрации в качестве юридического лица;</w:t>
      </w:r>
    </w:p>
    <w:p w:rsidR="00E30896" w:rsidRPr="00E30896" w:rsidRDefault="00E30896" w:rsidP="00E30896">
      <w:pPr>
        <w:pStyle w:val="a8"/>
        <w:widowControl w:val="0"/>
        <w:numPr>
          <w:ilvl w:val="2"/>
          <w:numId w:val="4"/>
        </w:numPr>
        <w:shd w:val="clear" w:color="auto" w:fill="FFFFFF"/>
        <w:tabs>
          <w:tab w:val="left" w:pos="993"/>
        </w:tabs>
        <w:spacing w:after="0" w:line="240" w:lineRule="auto"/>
        <w:ind w:left="0" w:firstLine="709"/>
        <w:jc w:val="both"/>
        <w:rPr>
          <w:rFonts w:ascii="Times New Roman" w:eastAsia="Times New Roman" w:hAnsi="Times New Roman"/>
          <w:sz w:val="28"/>
          <w:szCs w:val="28"/>
          <w:lang w:eastAsia="ru-RU"/>
        </w:rPr>
      </w:pPr>
      <w:r w:rsidRPr="00E30896">
        <w:rPr>
          <w:rFonts w:ascii="Times New Roman" w:eastAsia="Times New Roman" w:hAnsi="Times New Roman"/>
          <w:sz w:val="28"/>
          <w:szCs w:val="28"/>
          <w:lang w:eastAsia="ru-RU"/>
        </w:rPr>
        <w:t xml:space="preserve">наличие у Организации плана общественно значимых мероприятий в </w:t>
      </w:r>
      <w:r w:rsidRPr="00E30896">
        <w:rPr>
          <w:rFonts w:ascii="Times New Roman" w:hAnsi="Times New Roman"/>
          <w:sz w:val="28"/>
          <w:szCs w:val="28"/>
        </w:rPr>
        <w:t xml:space="preserve">области улучшения морально-психологического состояния граждан, содействия духовному развитию личности </w:t>
      </w:r>
      <w:r w:rsidRPr="00E30896">
        <w:rPr>
          <w:rFonts w:ascii="Times New Roman" w:eastAsia="Times New Roman" w:hAnsi="Times New Roman"/>
          <w:sz w:val="28"/>
          <w:szCs w:val="28"/>
          <w:lang w:eastAsia="ru-RU"/>
        </w:rPr>
        <w:t>(далее - Мероприятия) на текущий финансовый год;</w:t>
      </w:r>
    </w:p>
    <w:p w:rsidR="00E30896" w:rsidRPr="00E30896" w:rsidRDefault="00E30896" w:rsidP="00E30896">
      <w:pPr>
        <w:pStyle w:val="a8"/>
        <w:widowControl w:val="0"/>
        <w:numPr>
          <w:ilvl w:val="2"/>
          <w:numId w:val="4"/>
        </w:numPr>
        <w:shd w:val="clear" w:color="auto" w:fill="FFFFFF"/>
        <w:tabs>
          <w:tab w:val="left" w:pos="993"/>
        </w:tabs>
        <w:spacing w:after="0" w:line="240" w:lineRule="auto"/>
        <w:ind w:left="0" w:firstLine="709"/>
        <w:jc w:val="both"/>
        <w:rPr>
          <w:rFonts w:ascii="Times New Roman" w:eastAsia="Times New Roman" w:hAnsi="Times New Roman"/>
          <w:sz w:val="28"/>
          <w:szCs w:val="28"/>
          <w:lang w:eastAsia="ru-RU"/>
        </w:rPr>
      </w:pPr>
      <w:r w:rsidRPr="00E30896">
        <w:rPr>
          <w:rFonts w:ascii="Times New Roman" w:hAnsi="Times New Roman"/>
          <w:sz w:val="28"/>
          <w:szCs w:val="28"/>
        </w:rPr>
        <w:t>наличие собственного вклада в обеспечение доступности услуг в области улучшения морально-психологического состояния граждан, содействия духовному развитию личности в виде денежных средств;</w:t>
      </w:r>
    </w:p>
    <w:p w:rsidR="00E30896" w:rsidRPr="00E30896" w:rsidRDefault="00E30896" w:rsidP="00E30896">
      <w:pPr>
        <w:pStyle w:val="a3"/>
        <w:widowControl w:val="0"/>
        <w:numPr>
          <w:ilvl w:val="2"/>
          <w:numId w:val="4"/>
        </w:numPr>
        <w:tabs>
          <w:tab w:val="left" w:pos="993"/>
        </w:tabs>
        <w:spacing w:before="0" w:beforeAutospacing="0" w:after="0" w:afterAutospacing="0"/>
        <w:ind w:left="0" w:firstLine="709"/>
        <w:jc w:val="both"/>
        <w:rPr>
          <w:sz w:val="28"/>
          <w:szCs w:val="28"/>
        </w:rPr>
      </w:pPr>
      <w:r w:rsidRPr="00E30896">
        <w:rPr>
          <w:sz w:val="28"/>
          <w:szCs w:val="28"/>
        </w:rPr>
        <w:t>отсутствие процедуры ликвидации и банкротства в отношении организации;</w:t>
      </w:r>
    </w:p>
    <w:p w:rsidR="00E30896" w:rsidRPr="00E30896" w:rsidRDefault="00E30896" w:rsidP="00E30896">
      <w:pPr>
        <w:pStyle w:val="a3"/>
        <w:widowControl w:val="0"/>
        <w:numPr>
          <w:ilvl w:val="2"/>
          <w:numId w:val="4"/>
        </w:numPr>
        <w:tabs>
          <w:tab w:val="left" w:pos="993"/>
        </w:tabs>
        <w:spacing w:before="0" w:beforeAutospacing="0" w:after="0" w:afterAutospacing="0"/>
        <w:ind w:left="0" w:firstLine="709"/>
        <w:jc w:val="both"/>
        <w:rPr>
          <w:sz w:val="28"/>
          <w:szCs w:val="28"/>
        </w:rPr>
      </w:pPr>
      <w:r w:rsidRPr="00E30896">
        <w:rPr>
          <w:sz w:val="28"/>
          <w:szCs w:val="28"/>
        </w:rPr>
        <w:t>отсутствие временного запрета деятельности организации в порядке, предусмотренном Кодексом Российской Федерации об административных правонарушениях;</w:t>
      </w:r>
    </w:p>
    <w:p w:rsidR="00E30896" w:rsidRPr="00E30896" w:rsidRDefault="00E30896" w:rsidP="00E30896">
      <w:pPr>
        <w:pStyle w:val="a3"/>
        <w:widowControl w:val="0"/>
        <w:numPr>
          <w:ilvl w:val="2"/>
          <w:numId w:val="4"/>
        </w:numPr>
        <w:tabs>
          <w:tab w:val="left" w:pos="993"/>
        </w:tabs>
        <w:spacing w:before="0" w:beforeAutospacing="0" w:after="0" w:afterAutospacing="0"/>
        <w:ind w:left="0" w:firstLine="709"/>
        <w:jc w:val="both"/>
        <w:rPr>
          <w:sz w:val="28"/>
          <w:szCs w:val="28"/>
        </w:rPr>
      </w:pPr>
      <w:r w:rsidRPr="00E30896">
        <w:rPr>
          <w:sz w:val="28"/>
          <w:szCs w:val="28"/>
        </w:rPr>
        <w:t>отсутствие задолженности по налогам, сборам и иным обязательным платежам в бюджеты бюджетной системы Российской Федерации, в бюджеты государственных внебюджетных фондов, срок исполнения по которым наступил в соответствии                            с законодательством Российской Федерации.</w:t>
      </w:r>
    </w:p>
    <w:p w:rsidR="00E30896" w:rsidRPr="00E30896" w:rsidRDefault="00E30896" w:rsidP="00E30896">
      <w:pPr>
        <w:pStyle w:val="a3"/>
        <w:widowControl w:val="0"/>
        <w:numPr>
          <w:ilvl w:val="2"/>
          <w:numId w:val="4"/>
        </w:numPr>
        <w:tabs>
          <w:tab w:val="left" w:pos="993"/>
        </w:tabs>
        <w:spacing w:before="0" w:beforeAutospacing="0" w:after="0" w:afterAutospacing="0"/>
        <w:ind w:left="0" w:firstLine="709"/>
        <w:jc w:val="both"/>
        <w:rPr>
          <w:sz w:val="28"/>
          <w:szCs w:val="28"/>
        </w:rPr>
      </w:pPr>
      <w:r w:rsidRPr="00E30896">
        <w:rPr>
          <w:sz w:val="28"/>
          <w:szCs w:val="28"/>
        </w:rPr>
        <w:t>отсутствие просроченной задолженности по возврату в соответствующий бюджет бюджетной системы Российской Федерации Субсидий, бюджетных инвестиций, предоставленных, в том числе, в соответствии с иными правовыми актами и иной просроченной задолженности перед соответствующим бюджетом бюджетной системы Российской Федерации;</w:t>
      </w:r>
    </w:p>
    <w:p w:rsidR="00E30896" w:rsidRPr="00E30896" w:rsidRDefault="00E30896" w:rsidP="00E30896">
      <w:pPr>
        <w:pStyle w:val="a3"/>
        <w:widowControl w:val="0"/>
        <w:numPr>
          <w:ilvl w:val="2"/>
          <w:numId w:val="4"/>
        </w:numPr>
        <w:tabs>
          <w:tab w:val="left" w:pos="993"/>
        </w:tabs>
        <w:spacing w:before="0" w:beforeAutospacing="0" w:after="0" w:afterAutospacing="0"/>
        <w:ind w:left="0" w:firstLine="709"/>
        <w:jc w:val="both"/>
        <w:rPr>
          <w:sz w:val="28"/>
          <w:szCs w:val="28"/>
        </w:rPr>
      </w:pPr>
      <w:r w:rsidRPr="00E30896">
        <w:rPr>
          <w:sz w:val="28"/>
          <w:szCs w:val="28"/>
        </w:rPr>
        <w:t>получатели Субсидий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включённые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w:t>
      </w:r>
      <w:r w:rsidR="00F97309">
        <w:rPr>
          <w:sz w:val="28"/>
          <w:szCs w:val="28"/>
        </w:rPr>
        <w:t xml:space="preserve"> не предусматривающих раскрытия </w:t>
      </w:r>
      <w:r w:rsidRPr="00E30896">
        <w:rPr>
          <w:sz w:val="28"/>
          <w:szCs w:val="28"/>
        </w:rPr>
        <w:t>и предоставления информации при проведении финансовых операц</w:t>
      </w:r>
      <w:r w:rsidR="00F97309">
        <w:rPr>
          <w:sz w:val="28"/>
          <w:szCs w:val="28"/>
        </w:rPr>
        <w:t>ий (офшорные зоны)</w:t>
      </w:r>
      <w:r w:rsidRPr="00E30896">
        <w:rPr>
          <w:sz w:val="28"/>
          <w:szCs w:val="28"/>
        </w:rPr>
        <w:t xml:space="preserve">  в отношении таких юридических лиц, в </w:t>
      </w:r>
      <w:r w:rsidRPr="00E30896">
        <w:rPr>
          <w:sz w:val="28"/>
          <w:szCs w:val="28"/>
        </w:rPr>
        <w:lastRenderedPageBreak/>
        <w:t>совокупности превышает 50 процентов;</w:t>
      </w:r>
    </w:p>
    <w:p w:rsidR="00E30896" w:rsidRPr="00E30896" w:rsidRDefault="00E30896" w:rsidP="00E30896">
      <w:pPr>
        <w:pStyle w:val="a3"/>
        <w:widowControl w:val="0"/>
        <w:numPr>
          <w:ilvl w:val="2"/>
          <w:numId w:val="4"/>
        </w:numPr>
        <w:tabs>
          <w:tab w:val="left" w:pos="993"/>
        </w:tabs>
        <w:spacing w:before="0" w:beforeAutospacing="0" w:after="0" w:afterAutospacing="0"/>
        <w:ind w:left="0" w:firstLine="709"/>
        <w:jc w:val="both"/>
        <w:rPr>
          <w:sz w:val="28"/>
          <w:szCs w:val="28"/>
        </w:rPr>
      </w:pPr>
      <w:r w:rsidRPr="00E30896">
        <w:rPr>
          <w:sz w:val="28"/>
          <w:szCs w:val="28"/>
        </w:rPr>
        <w:t>получатели Субсидий не должны получать средства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цели, указанные в пункте 1.5 настоящего Порядка.</w:t>
      </w:r>
    </w:p>
    <w:p w:rsidR="00E30896" w:rsidRPr="00E30896" w:rsidRDefault="00E30896" w:rsidP="00E30896">
      <w:pPr>
        <w:pStyle w:val="a3"/>
        <w:widowControl w:val="0"/>
        <w:numPr>
          <w:ilvl w:val="1"/>
          <w:numId w:val="4"/>
        </w:numPr>
        <w:tabs>
          <w:tab w:val="left" w:pos="993"/>
          <w:tab w:val="left" w:pos="1260"/>
        </w:tabs>
        <w:spacing w:before="0" w:beforeAutospacing="0" w:after="0" w:afterAutospacing="0"/>
        <w:ind w:left="0" w:firstLine="709"/>
        <w:jc w:val="both"/>
        <w:rPr>
          <w:sz w:val="28"/>
          <w:szCs w:val="28"/>
        </w:rPr>
      </w:pPr>
      <w:r w:rsidRPr="00E30896">
        <w:rPr>
          <w:sz w:val="28"/>
          <w:szCs w:val="28"/>
        </w:rPr>
        <w:t>Соглашение между администрацией и получателем Субсидии предусматривает:</w:t>
      </w:r>
    </w:p>
    <w:p w:rsidR="00E30896" w:rsidRPr="00E30896" w:rsidRDefault="00E30896" w:rsidP="00E30896">
      <w:pPr>
        <w:pStyle w:val="a3"/>
        <w:widowControl w:val="0"/>
        <w:numPr>
          <w:ilvl w:val="2"/>
          <w:numId w:val="4"/>
        </w:numPr>
        <w:tabs>
          <w:tab w:val="left" w:pos="993"/>
          <w:tab w:val="left" w:pos="1260"/>
        </w:tabs>
        <w:spacing w:before="0" w:beforeAutospacing="0" w:after="0" w:afterAutospacing="0"/>
        <w:ind w:left="0" w:firstLine="709"/>
        <w:jc w:val="both"/>
        <w:rPr>
          <w:sz w:val="28"/>
          <w:szCs w:val="28"/>
        </w:rPr>
      </w:pPr>
      <w:r w:rsidRPr="00E30896">
        <w:rPr>
          <w:sz w:val="28"/>
          <w:szCs w:val="28"/>
        </w:rPr>
        <w:t>цели, условия, размеры, сроки предоставления Субсидии;</w:t>
      </w:r>
    </w:p>
    <w:p w:rsidR="00E30896" w:rsidRPr="00E30896" w:rsidRDefault="00E30896" w:rsidP="00E30896">
      <w:pPr>
        <w:pStyle w:val="a3"/>
        <w:widowControl w:val="0"/>
        <w:numPr>
          <w:ilvl w:val="2"/>
          <w:numId w:val="4"/>
        </w:numPr>
        <w:tabs>
          <w:tab w:val="left" w:pos="993"/>
          <w:tab w:val="left" w:pos="1260"/>
        </w:tabs>
        <w:spacing w:before="0" w:beforeAutospacing="0" w:after="0" w:afterAutospacing="0"/>
        <w:ind w:left="0" w:firstLine="709"/>
        <w:jc w:val="both"/>
        <w:rPr>
          <w:sz w:val="28"/>
          <w:szCs w:val="28"/>
        </w:rPr>
      </w:pPr>
      <w:r w:rsidRPr="00E30896">
        <w:rPr>
          <w:sz w:val="28"/>
          <w:szCs w:val="28"/>
        </w:rPr>
        <w:t>порядок перечисления субсидии получателю Субсидии;</w:t>
      </w:r>
    </w:p>
    <w:p w:rsidR="00E30896" w:rsidRPr="00E30896" w:rsidRDefault="00E30896" w:rsidP="00E30896">
      <w:pPr>
        <w:pStyle w:val="a3"/>
        <w:widowControl w:val="0"/>
        <w:numPr>
          <w:ilvl w:val="2"/>
          <w:numId w:val="4"/>
        </w:numPr>
        <w:tabs>
          <w:tab w:val="left" w:pos="993"/>
          <w:tab w:val="left" w:pos="1260"/>
        </w:tabs>
        <w:spacing w:before="0" w:beforeAutospacing="0" w:after="0" w:afterAutospacing="0"/>
        <w:ind w:left="0" w:firstLine="709"/>
        <w:jc w:val="both"/>
        <w:rPr>
          <w:sz w:val="28"/>
          <w:szCs w:val="28"/>
        </w:rPr>
      </w:pPr>
      <w:r w:rsidRPr="00E30896">
        <w:rPr>
          <w:sz w:val="28"/>
          <w:szCs w:val="28"/>
        </w:rPr>
        <w:t>порядок, сроки и форму предоставления получателем Субсидии отчетности, подтверждающей выполнение условий предоставления и расходования Субсидии;</w:t>
      </w:r>
    </w:p>
    <w:p w:rsidR="00E30896" w:rsidRPr="00E30896" w:rsidRDefault="00E30896" w:rsidP="00E30896">
      <w:pPr>
        <w:pStyle w:val="a3"/>
        <w:widowControl w:val="0"/>
        <w:numPr>
          <w:ilvl w:val="2"/>
          <w:numId w:val="4"/>
        </w:numPr>
        <w:tabs>
          <w:tab w:val="left" w:pos="993"/>
          <w:tab w:val="left" w:pos="1260"/>
        </w:tabs>
        <w:spacing w:before="0" w:beforeAutospacing="0" w:after="0" w:afterAutospacing="0"/>
        <w:ind w:left="0" w:firstLine="709"/>
        <w:jc w:val="both"/>
        <w:rPr>
          <w:sz w:val="28"/>
          <w:szCs w:val="28"/>
        </w:rPr>
      </w:pPr>
      <w:r w:rsidRPr="00E30896">
        <w:rPr>
          <w:sz w:val="28"/>
          <w:szCs w:val="28"/>
        </w:rPr>
        <w:t>права и обязанности сторон;</w:t>
      </w:r>
    </w:p>
    <w:p w:rsidR="00E30896" w:rsidRPr="00E30896" w:rsidRDefault="00E30896" w:rsidP="00E30896">
      <w:pPr>
        <w:pStyle w:val="a3"/>
        <w:widowControl w:val="0"/>
        <w:numPr>
          <w:ilvl w:val="2"/>
          <w:numId w:val="4"/>
        </w:numPr>
        <w:tabs>
          <w:tab w:val="left" w:pos="993"/>
          <w:tab w:val="left" w:pos="1260"/>
        </w:tabs>
        <w:spacing w:before="0" w:beforeAutospacing="0" w:after="0" w:afterAutospacing="0"/>
        <w:ind w:left="0" w:firstLine="709"/>
        <w:jc w:val="both"/>
        <w:rPr>
          <w:sz w:val="28"/>
          <w:szCs w:val="28"/>
        </w:rPr>
      </w:pPr>
      <w:r w:rsidRPr="00E30896">
        <w:rPr>
          <w:sz w:val="28"/>
          <w:szCs w:val="28"/>
        </w:rPr>
        <w:t>согласие получателя Субсидии на осуществление администрацией и органом муниципального финансового контроля муниципального образования Екатериновского муниципального района Саратовской области проверок соблюдения получателями субсидии условий, целей и порядка их предоставления;</w:t>
      </w:r>
    </w:p>
    <w:p w:rsidR="00E30896" w:rsidRPr="00E30896" w:rsidRDefault="00E30896" w:rsidP="00E30896">
      <w:pPr>
        <w:pStyle w:val="a3"/>
        <w:widowControl w:val="0"/>
        <w:numPr>
          <w:ilvl w:val="2"/>
          <w:numId w:val="4"/>
        </w:numPr>
        <w:tabs>
          <w:tab w:val="left" w:pos="993"/>
          <w:tab w:val="left" w:pos="1260"/>
        </w:tabs>
        <w:spacing w:before="0" w:beforeAutospacing="0" w:after="0" w:afterAutospacing="0"/>
        <w:ind w:left="0" w:firstLine="709"/>
        <w:jc w:val="both"/>
        <w:rPr>
          <w:sz w:val="28"/>
          <w:szCs w:val="28"/>
        </w:rPr>
      </w:pPr>
      <w:r w:rsidRPr="00E30896">
        <w:rPr>
          <w:sz w:val="28"/>
          <w:szCs w:val="28"/>
        </w:rPr>
        <w:t>ответственность за несоблюдение получателем Субсидии условий соглашения, предусматривающих возврат Субсидии в бюджет муниципального образования Екатериновского муниципального района Саратовской области.</w:t>
      </w:r>
    </w:p>
    <w:p w:rsidR="00E30896" w:rsidRPr="00E30896" w:rsidRDefault="00E30896" w:rsidP="00E30896">
      <w:pPr>
        <w:pStyle w:val="a3"/>
        <w:widowControl w:val="0"/>
        <w:numPr>
          <w:ilvl w:val="1"/>
          <w:numId w:val="4"/>
        </w:numPr>
        <w:tabs>
          <w:tab w:val="left" w:pos="993"/>
          <w:tab w:val="left" w:pos="1260"/>
        </w:tabs>
        <w:spacing w:before="0" w:beforeAutospacing="0" w:after="0" w:afterAutospacing="0"/>
        <w:ind w:left="0" w:firstLine="709"/>
        <w:jc w:val="both"/>
        <w:rPr>
          <w:sz w:val="28"/>
          <w:szCs w:val="28"/>
        </w:rPr>
      </w:pPr>
      <w:r w:rsidRPr="00E30896">
        <w:rPr>
          <w:sz w:val="28"/>
          <w:szCs w:val="28"/>
        </w:rPr>
        <w:t>Субсидия предоставляется Администрацией и может расходоваться получателем Субсидии на приобретение: оборудования, инвентаря и материалов для реализации Мероприятий; оплату договоров: на транспортные расходы и услуги согласно предоставленной смете расходов.</w:t>
      </w:r>
    </w:p>
    <w:p w:rsidR="00E30896" w:rsidRPr="00E30896" w:rsidRDefault="00E30896" w:rsidP="00E30896">
      <w:pPr>
        <w:pStyle w:val="a3"/>
        <w:widowControl w:val="0"/>
        <w:numPr>
          <w:ilvl w:val="1"/>
          <w:numId w:val="4"/>
        </w:numPr>
        <w:tabs>
          <w:tab w:val="left" w:pos="993"/>
          <w:tab w:val="left" w:pos="1260"/>
        </w:tabs>
        <w:spacing w:before="0" w:beforeAutospacing="0" w:after="0" w:afterAutospacing="0"/>
        <w:ind w:left="0" w:firstLine="709"/>
        <w:jc w:val="both"/>
        <w:rPr>
          <w:sz w:val="28"/>
          <w:szCs w:val="28"/>
        </w:rPr>
      </w:pPr>
      <w:r w:rsidRPr="00E30896">
        <w:rPr>
          <w:sz w:val="28"/>
          <w:szCs w:val="28"/>
        </w:rPr>
        <w:t>Субсидия, предоставленная администрацией,  не может расходоваться на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высокотехнологического оборудования, сырья и комплектующих изделий, а также связанных с достижением целей предоставления этих средств иных операций.</w:t>
      </w:r>
    </w:p>
    <w:p w:rsidR="00E30896" w:rsidRDefault="00E30896" w:rsidP="00E30896">
      <w:pPr>
        <w:pStyle w:val="a3"/>
        <w:widowControl w:val="0"/>
        <w:numPr>
          <w:ilvl w:val="1"/>
          <w:numId w:val="4"/>
        </w:numPr>
        <w:tabs>
          <w:tab w:val="left" w:pos="993"/>
          <w:tab w:val="left" w:pos="1260"/>
        </w:tabs>
        <w:spacing w:before="0" w:beforeAutospacing="0" w:after="0" w:afterAutospacing="0"/>
        <w:ind w:left="0" w:firstLine="709"/>
        <w:jc w:val="both"/>
        <w:rPr>
          <w:sz w:val="28"/>
          <w:szCs w:val="28"/>
        </w:rPr>
      </w:pPr>
      <w:r w:rsidRPr="00E30896">
        <w:rPr>
          <w:sz w:val="28"/>
          <w:szCs w:val="28"/>
        </w:rPr>
        <w:t>Администрация в течение 5 рабочих дней с момента проведения конкурсного отбора и выхода постановления об определении организаций-получателей Субсидии, заключает соглашения о предоставлении субсидии.</w:t>
      </w:r>
    </w:p>
    <w:p w:rsidR="00F97309" w:rsidRPr="00E30896" w:rsidRDefault="00F97309" w:rsidP="00F97309">
      <w:pPr>
        <w:pStyle w:val="a3"/>
        <w:widowControl w:val="0"/>
        <w:tabs>
          <w:tab w:val="left" w:pos="993"/>
          <w:tab w:val="left" w:pos="1260"/>
        </w:tabs>
        <w:spacing w:before="0" w:beforeAutospacing="0" w:after="0" w:afterAutospacing="0"/>
        <w:ind w:left="709"/>
        <w:jc w:val="both"/>
        <w:rPr>
          <w:sz w:val="28"/>
          <w:szCs w:val="28"/>
        </w:rPr>
      </w:pPr>
    </w:p>
    <w:p w:rsidR="00E30896" w:rsidRPr="00E30896" w:rsidRDefault="00E30896" w:rsidP="00E30896">
      <w:pPr>
        <w:widowControl w:val="0"/>
        <w:numPr>
          <w:ilvl w:val="0"/>
          <w:numId w:val="4"/>
        </w:numPr>
        <w:tabs>
          <w:tab w:val="left" w:pos="-2410"/>
        </w:tabs>
        <w:ind w:left="0" w:firstLine="0"/>
        <w:jc w:val="center"/>
        <w:rPr>
          <w:b/>
          <w:sz w:val="28"/>
          <w:szCs w:val="28"/>
        </w:rPr>
      </w:pPr>
      <w:r w:rsidRPr="00E30896">
        <w:rPr>
          <w:b/>
          <w:sz w:val="28"/>
          <w:szCs w:val="28"/>
        </w:rPr>
        <w:t>Осуществление контроля за соблюдением условий, целей и настоящего Порядка. Порядок возврата Субсидий в случае нарушения условий, установ</w:t>
      </w:r>
      <w:r w:rsidR="00F97309">
        <w:rPr>
          <w:b/>
          <w:sz w:val="28"/>
          <w:szCs w:val="28"/>
        </w:rPr>
        <w:t xml:space="preserve">ленных </w:t>
      </w:r>
      <w:r w:rsidRPr="00E30896">
        <w:rPr>
          <w:b/>
          <w:sz w:val="28"/>
          <w:szCs w:val="28"/>
        </w:rPr>
        <w:t xml:space="preserve">  при их предоставлении</w:t>
      </w:r>
    </w:p>
    <w:p w:rsidR="00E30896" w:rsidRPr="00E30896" w:rsidRDefault="00E30896" w:rsidP="00E30896">
      <w:pPr>
        <w:widowControl w:val="0"/>
        <w:tabs>
          <w:tab w:val="left" w:pos="993"/>
        </w:tabs>
        <w:ind w:firstLine="709"/>
        <w:jc w:val="both"/>
        <w:rPr>
          <w:sz w:val="28"/>
          <w:szCs w:val="28"/>
        </w:rPr>
      </w:pPr>
      <w:r w:rsidRPr="00E30896">
        <w:rPr>
          <w:sz w:val="28"/>
          <w:szCs w:val="28"/>
        </w:rPr>
        <w:t>3.1.</w:t>
      </w:r>
      <w:r w:rsidRPr="00E30896">
        <w:rPr>
          <w:sz w:val="28"/>
          <w:szCs w:val="28"/>
        </w:rPr>
        <w:tab/>
        <w:t xml:space="preserve">Контроль за соблюдением условий, целей и порядка предоставления Субсидий осуществляется Администрацией и органом муниципального финансового контроля муниципального образования. </w:t>
      </w:r>
    </w:p>
    <w:p w:rsidR="00E30896" w:rsidRPr="00E30896" w:rsidRDefault="00E30896" w:rsidP="00E30896">
      <w:pPr>
        <w:widowControl w:val="0"/>
        <w:tabs>
          <w:tab w:val="left" w:pos="993"/>
        </w:tabs>
        <w:ind w:firstLine="709"/>
        <w:jc w:val="both"/>
        <w:rPr>
          <w:sz w:val="28"/>
          <w:szCs w:val="28"/>
        </w:rPr>
      </w:pPr>
      <w:r w:rsidRPr="00E30896">
        <w:rPr>
          <w:sz w:val="28"/>
          <w:szCs w:val="28"/>
        </w:rPr>
        <w:t>3.2.</w:t>
      </w:r>
      <w:r w:rsidRPr="00E30896">
        <w:rPr>
          <w:sz w:val="28"/>
          <w:szCs w:val="28"/>
        </w:rPr>
        <w:tab/>
        <w:t>Возврат Субсидий в бюджет муниципального образования осуществляется получателем Субсидии в случае нарушения условий их предоставления.</w:t>
      </w:r>
    </w:p>
    <w:p w:rsidR="00E30896" w:rsidRPr="00E30896" w:rsidRDefault="00E30896" w:rsidP="00E30896">
      <w:pPr>
        <w:widowControl w:val="0"/>
        <w:tabs>
          <w:tab w:val="left" w:pos="993"/>
        </w:tabs>
        <w:ind w:firstLine="709"/>
        <w:jc w:val="both"/>
        <w:rPr>
          <w:sz w:val="28"/>
          <w:szCs w:val="28"/>
        </w:rPr>
      </w:pPr>
      <w:r w:rsidRPr="00E30896">
        <w:rPr>
          <w:sz w:val="28"/>
          <w:szCs w:val="28"/>
        </w:rPr>
        <w:t>3.3.</w:t>
      </w:r>
      <w:r w:rsidRPr="00E30896">
        <w:rPr>
          <w:sz w:val="28"/>
          <w:szCs w:val="28"/>
        </w:rPr>
        <w:tab/>
        <w:t xml:space="preserve">Факт нарушения получателем Субсидии условий предоставления </w:t>
      </w:r>
      <w:r w:rsidRPr="00E30896">
        <w:rPr>
          <w:sz w:val="28"/>
          <w:szCs w:val="28"/>
        </w:rPr>
        <w:lastRenderedPageBreak/>
        <w:t>Субсидий устанавливается Администрацией, органом муниципального финансового контроля муниципального образования в ходе проверки соблюдения целей, условий и Порядка предоставления Субсидии.</w:t>
      </w:r>
    </w:p>
    <w:p w:rsidR="00E30896" w:rsidRPr="00E30896" w:rsidRDefault="00E30896" w:rsidP="00E30896">
      <w:pPr>
        <w:widowControl w:val="0"/>
        <w:tabs>
          <w:tab w:val="left" w:pos="993"/>
        </w:tabs>
        <w:ind w:firstLine="709"/>
        <w:jc w:val="both"/>
        <w:rPr>
          <w:sz w:val="28"/>
          <w:szCs w:val="28"/>
        </w:rPr>
      </w:pPr>
      <w:r w:rsidRPr="00E30896">
        <w:rPr>
          <w:sz w:val="28"/>
          <w:szCs w:val="28"/>
        </w:rPr>
        <w:t>3.4.</w:t>
      </w:r>
      <w:r w:rsidRPr="00E30896">
        <w:rPr>
          <w:sz w:val="28"/>
          <w:szCs w:val="28"/>
        </w:rPr>
        <w:tab/>
        <w:t>Администрация, орган муниципального финансового контроля муниципального образования в течение 15 календарных дней с момента выявления нарушения условий, установленных при предоставлении Субсидий, направляют получателю Субсидии требование о возврате Субсидий.</w:t>
      </w:r>
    </w:p>
    <w:p w:rsidR="00E30896" w:rsidRPr="00E30896" w:rsidRDefault="00E30896" w:rsidP="00E30896">
      <w:pPr>
        <w:widowControl w:val="0"/>
        <w:tabs>
          <w:tab w:val="left" w:pos="993"/>
        </w:tabs>
        <w:ind w:firstLine="709"/>
        <w:jc w:val="both"/>
        <w:rPr>
          <w:sz w:val="28"/>
          <w:szCs w:val="28"/>
        </w:rPr>
      </w:pPr>
      <w:r w:rsidRPr="00E30896">
        <w:rPr>
          <w:sz w:val="28"/>
          <w:szCs w:val="28"/>
        </w:rPr>
        <w:t>3.5.</w:t>
      </w:r>
      <w:r w:rsidRPr="00E30896">
        <w:rPr>
          <w:sz w:val="28"/>
          <w:szCs w:val="28"/>
        </w:rPr>
        <w:tab/>
        <w:t>Требование о возврате Субсидий должно быть исполнено получателем Субсидии в течение 10 календарных дней с момента его получения.</w:t>
      </w:r>
    </w:p>
    <w:p w:rsidR="00E30896" w:rsidRPr="00E30896" w:rsidRDefault="00E30896" w:rsidP="00E30896">
      <w:pPr>
        <w:widowControl w:val="0"/>
        <w:tabs>
          <w:tab w:val="left" w:pos="993"/>
        </w:tabs>
        <w:ind w:firstLine="709"/>
        <w:jc w:val="both"/>
        <w:rPr>
          <w:sz w:val="28"/>
          <w:szCs w:val="28"/>
        </w:rPr>
      </w:pPr>
      <w:r w:rsidRPr="00E30896">
        <w:rPr>
          <w:sz w:val="28"/>
          <w:szCs w:val="28"/>
        </w:rPr>
        <w:t>3.6.</w:t>
      </w:r>
      <w:r w:rsidRPr="00E30896">
        <w:rPr>
          <w:sz w:val="28"/>
          <w:szCs w:val="28"/>
        </w:rPr>
        <w:tab/>
        <w:t>В случае невыполнения в установленный срок требования о возврате Субсидий Администрация, орган муниципального финансового контроля муниципального образования обеспечивают возврат Субсидий в судебном порядке.</w:t>
      </w:r>
    </w:p>
    <w:p w:rsidR="00E30896" w:rsidRDefault="00E30896" w:rsidP="00E30896">
      <w:pPr>
        <w:widowControl w:val="0"/>
        <w:tabs>
          <w:tab w:val="left" w:pos="993"/>
        </w:tabs>
        <w:ind w:firstLine="709"/>
        <w:jc w:val="both"/>
        <w:rPr>
          <w:sz w:val="28"/>
          <w:szCs w:val="28"/>
        </w:rPr>
      </w:pPr>
    </w:p>
    <w:p w:rsidR="00F97309" w:rsidRDefault="00F97309" w:rsidP="00E30896">
      <w:pPr>
        <w:widowControl w:val="0"/>
        <w:tabs>
          <w:tab w:val="left" w:pos="993"/>
        </w:tabs>
        <w:ind w:firstLine="709"/>
        <w:jc w:val="both"/>
        <w:rPr>
          <w:sz w:val="28"/>
          <w:szCs w:val="28"/>
        </w:rPr>
      </w:pPr>
    </w:p>
    <w:p w:rsidR="00F97309" w:rsidRDefault="00F97309" w:rsidP="00E30896">
      <w:pPr>
        <w:widowControl w:val="0"/>
        <w:tabs>
          <w:tab w:val="left" w:pos="993"/>
        </w:tabs>
        <w:ind w:firstLine="709"/>
        <w:jc w:val="both"/>
        <w:rPr>
          <w:sz w:val="28"/>
          <w:szCs w:val="28"/>
        </w:rPr>
      </w:pPr>
    </w:p>
    <w:p w:rsidR="00F97309" w:rsidRDefault="00F97309" w:rsidP="00E30896">
      <w:pPr>
        <w:widowControl w:val="0"/>
        <w:tabs>
          <w:tab w:val="left" w:pos="993"/>
        </w:tabs>
        <w:ind w:firstLine="709"/>
        <w:jc w:val="both"/>
        <w:rPr>
          <w:sz w:val="28"/>
          <w:szCs w:val="28"/>
        </w:rPr>
      </w:pPr>
    </w:p>
    <w:p w:rsidR="00F97309" w:rsidRDefault="00F97309" w:rsidP="00E30896">
      <w:pPr>
        <w:widowControl w:val="0"/>
        <w:tabs>
          <w:tab w:val="left" w:pos="993"/>
        </w:tabs>
        <w:ind w:firstLine="709"/>
        <w:jc w:val="both"/>
        <w:rPr>
          <w:sz w:val="28"/>
          <w:szCs w:val="28"/>
        </w:rPr>
      </w:pPr>
    </w:p>
    <w:p w:rsidR="00F97309" w:rsidRDefault="00F97309" w:rsidP="00E30896">
      <w:pPr>
        <w:widowControl w:val="0"/>
        <w:tabs>
          <w:tab w:val="left" w:pos="993"/>
        </w:tabs>
        <w:ind w:firstLine="709"/>
        <w:jc w:val="both"/>
        <w:rPr>
          <w:sz w:val="28"/>
          <w:szCs w:val="28"/>
        </w:rPr>
      </w:pPr>
    </w:p>
    <w:p w:rsidR="00F97309" w:rsidRDefault="00F97309" w:rsidP="00E30896">
      <w:pPr>
        <w:widowControl w:val="0"/>
        <w:tabs>
          <w:tab w:val="left" w:pos="993"/>
        </w:tabs>
        <w:ind w:firstLine="709"/>
        <w:jc w:val="both"/>
        <w:rPr>
          <w:sz w:val="28"/>
          <w:szCs w:val="28"/>
        </w:rPr>
      </w:pPr>
    </w:p>
    <w:p w:rsidR="00F97309" w:rsidRDefault="00F97309" w:rsidP="00E30896">
      <w:pPr>
        <w:widowControl w:val="0"/>
        <w:tabs>
          <w:tab w:val="left" w:pos="993"/>
        </w:tabs>
        <w:ind w:firstLine="709"/>
        <w:jc w:val="both"/>
        <w:rPr>
          <w:sz w:val="28"/>
          <w:szCs w:val="28"/>
        </w:rPr>
      </w:pPr>
    </w:p>
    <w:p w:rsidR="00F97309" w:rsidRDefault="00F97309" w:rsidP="00E30896">
      <w:pPr>
        <w:widowControl w:val="0"/>
        <w:tabs>
          <w:tab w:val="left" w:pos="993"/>
        </w:tabs>
        <w:ind w:firstLine="709"/>
        <w:jc w:val="both"/>
        <w:rPr>
          <w:sz w:val="28"/>
          <w:szCs w:val="28"/>
        </w:rPr>
      </w:pPr>
    </w:p>
    <w:p w:rsidR="00F97309" w:rsidRDefault="00F97309" w:rsidP="00E30896">
      <w:pPr>
        <w:widowControl w:val="0"/>
        <w:tabs>
          <w:tab w:val="left" w:pos="993"/>
        </w:tabs>
        <w:ind w:firstLine="709"/>
        <w:jc w:val="both"/>
        <w:rPr>
          <w:sz w:val="28"/>
          <w:szCs w:val="28"/>
        </w:rPr>
      </w:pPr>
    </w:p>
    <w:p w:rsidR="00F97309" w:rsidRDefault="00F97309" w:rsidP="00E30896">
      <w:pPr>
        <w:widowControl w:val="0"/>
        <w:tabs>
          <w:tab w:val="left" w:pos="993"/>
        </w:tabs>
        <w:ind w:firstLine="709"/>
        <w:jc w:val="both"/>
        <w:rPr>
          <w:sz w:val="28"/>
          <w:szCs w:val="28"/>
        </w:rPr>
      </w:pPr>
    </w:p>
    <w:p w:rsidR="00F97309" w:rsidRDefault="00F97309" w:rsidP="00E30896">
      <w:pPr>
        <w:widowControl w:val="0"/>
        <w:tabs>
          <w:tab w:val="left" w:pos="993"/>
        </w:tabs>
        <w:ind w:firstLine="709"/>
        <w:jc w:val="both"/>
        <w:rPr>
          <w:sz w:val="28"/>
          <w:szCs w:val="28"/>
        </w:rPr>
      </w:pPr>
    </w:p>
    <w:p w:rsidR="00F97309" w:rsidRDefault="00F97309" w:rsidP="00E30896">
      <w:pPr>
        <w:widowControl w:val="0"/>
        <w:tabs>
          <w:tab w:val="left" w:pos="993"/>
        </w:tabs>
        <w:ind w:firstLine="709"/>
        <w:jc w:val="both"/>
        <w:rPr>
          <w:sz w:val="28"/>
          <w:szCs w:val="28"/>
        </w:rPr>
      </w:pPr>
    </w:p>
    <w:p w:rsidR="00F97309" w:rsidRDefault="00F97309" w:rsidP="00E30896">
      <w:pPr>
        <w:widowControl w:val="0"/>
        <w:tabs>
          <w:tab w:val="left" w:pos="993"/>
        </w:tabs>
        <w:ind w:firstLine="709"/>
        <w:jc w:val="both"/>
        <w:rPr>
          <w:sz w:val="28"/>
          <w:szCs w:val="28"/>
        </w:rPr>
      </w:pPr>
    </w:p>
    <w:p w:rsidR="00F97309" w:rsidRDefault="00F97309" w:rsidP="00E30896">
      <w:pPr>
        <w:widowControl w:val="0"/>
        <w:tabs>
          <w:tab w:val="left" w:pos="993"/>
        </w:tabs>
        <w:ind w:firstLine="709"/>
        <w:jc w:val="both"/>
        <w:rPr>
          <w:sz w:val="28"/>
          <w:szCs w:val="28"/>
        </w:rPr>
      </w:pPr>
    </w:p>
    <w:p w:rsidR="00F97309" w:rsidRDefault="00F97309" w:rsidP="00E30896">
      <w:pPr>
        <w:widowControl w:val="0"/>
        <w:tabs>
          <w:tab w:val="left" w:pos="993"/>
        </w:tabs>
        <w:ind w:firstLine="709"/>
        <w:jc w:val="both"/>
        <w:rPr>
          <w:sz w:val="28"/>
          <w:szCs w:val="28"/>
        </w:rPr>
      </w:pPr>
    </w:p>
    <w:p w:rsidR="00F97309" w:rsidRDefault="00F97309" w:rsidP="00E30896">
      <w:pPr>
        <w:widowControl w:val="0"/>
        <w:tabs>
          <w:tab w:val="left" w:pos="993"/>
        </w:tabs>
        <w:ind w:firstLine="709"/>
        <w:jc w:val="both"/>
        <w:rPr>
          <w:sz w:val="28"/>
          <w:szCs w:val="28"/>
        </w:rPr>
      </w:pPr>
    </w:p>
    <w:p w:rsidR="00F97309" w:rsidRDefault="00F97309" w:rsidP="00E30896">
      <w:pPr>
        <w:widowControl w:val="0"/>
        <w:tabs>
          <w:tab w:val="left" w:pos="993"/>
        </w:tabs>
        <w:ind w:firstLine="709"/>
        <w:jc w:val="both"/>
        <w:rPr>
          <w:sz w:val="28"/>
          <w:szCs w:val="28"/>
        </w:rPr>
      </w:pPr>
    </w:p>
    <w:p w:rsidR="00F97309" w:rsidRDefault="00F97309" w:rsidP="00E30896">
      <w:pPr>
        <w:widowControl w:val="0"/>
        <w:tabs>
          <w:tab w:val="left" w:pos="993"/>
        </w:tabs>
        <w:ind w:firstLine="709"/>
        <w:jc w:val="both"/>
        <w:rPr>
          <w:sz w:val="28"/>
          <w:szCs w:val="28"/>
        </w:rPr>
      </w:pPr>
    </w:p>
    <w:p w:rsidR="00F97309" w:rsidRDefault="00F97309" w:rsidP="00E30896">
      <w:pPr>
        <w:widowControl w:val="0"/>
        <w:tabs>
          <w:tab w:val="left" w:pos="993"/>
        </w:tabs>
        <w:ind w:firstLine="709"/>
        <w:jc w:val="both"/>
        <w:rPr>
          <w:sz w:val="28"/>
          <w:szCs w:val="28"/>
        </w:rPr>
      </w:pPr>
    </w:p>
    <w:p w:rsidR="00F97309" w:rsidRDefault="00F97309" w:rsidP="00E30896">
      <w:pPr>
        <w:widowControl w:val="0"/>
        <w:tabs>
          <w:tab w:val="left" w:pos="993"/>
        </w:tabs>
        <w:ind w:firstLine="709"/>
        <w:jc w:val="both"/>
        <w:rPr>
          <w:sz w:val="28"/>
          <w:szCs w:val="28"/>
        </w:rPr>
      </w:pPr>
    </w:p>
    <w:p w:rsidR="00F97309" w:rsidRDefault="00F97309" w:rsidP="00E30896">
      <w:pPr>
        <w:widowControl w:val="0"/>
        <w:tabs>
          <w:tab w:val="left" w:pos="993"/>
        </w:tabs>
        <w:ind w:firstLine="709"/>
        <w:jc w:val="both"/>
        <w:rPr>
          <w:sz w:val="28"/>
          <w:szCs w:val="28"/>
        </w:rPr>
      </w:pPr>
    </w:p>
    <w:p w:rsidR="00F97309" w:rsidRDefault="00F97309" w:rsidP="00E30896">
      <w:pPr>
        <w:widowControl w:val="0"/>
        <w:tabs>
          <w:tab w:val="left" w:pos="993"/>
        </w:tabs>
        <w:ind w:firstLine="709"/>
        <w:jc w:val="both"/>
        <w:rPr>
          <w:sz w:val="28"/>
          <w:szCs w:val="28"/>
        </w:rPr>
      </w:pPr>
    </w:p>
    <w:p w:rsidR="00F97309" w:rsidRDefault="00F97309" w:rsidP="00E30896">
      <w:pPr>
        <w:widowControl w:val="0"/>
        <w:tabs>
          <w:tab w:val="left" w:pos="993"/>
        </w:tabs>
        <w:ind w:firstLine="709"/>
        <w:jc w:val="both"/>
        <w:rPr>
          <w:sz w:val="28"/>
          <w:szCs w:val="28"/>
        </w:rPr>
      </w:pPr>
    </w:p>
    <w:p w:rsidR="00F97309" w:rsidRDefault="00F97309" w:rsidP="00E30896">
      <w:pPr>
        <w:widowControl w:val="0"/>
        <w:tabs>
          <w:tab w:val="left" w:pos="993"/>
        </w:tabs>
        <w:ind w:firstLine="709"/>
        <w:jc w:val="both"/>
        <w:rPr>
          <w:sz w:val="28"/>
          <w:szCs w:val="28"/>
        </w:rPr>
      </w:pPr>
    </w:p>
    <w:p w:rsidR="00F97309" w:rsidRDefault="00F97309" w:rsidP="00E30896">
      <w:pPr>
        <w:widowControl w:val="0"/>
        <w:tabs>
          <w:tab w:val="left" w:pos="993"/>
        </w:tabs>
        <w:ind w:firstLine="709"/>
        <w:jc w:val="both"/>
        <w:rPr>
          <w:sz w:val="28"/>
          <w:szCs w:val="28"/>
        </w:rPr>
      </w:pPr>
    </w:p>
    <w:p w:rsidR="00F97309" w:rsidRDefault="00F97309" w:rsidP="00E30896">
      <w:pPr>
        <w:widowControl w:val="0"/>
        <w:tabs>
          <w:tab w:val="left" w:pos="993"/>
        </w:tabs>
        <w:ind w:firstLine="709"/>
        <w:jc w:val="both"/>
        <w:rPr>
          <w:sz w:val="28"/>
          <w:szCs w:val="28"/>
        </w:rPr>
      </w:pPr>
    </w:p>
    <w:p w:rsidR="00F97309" w:rsidRDefault="00F97309" w:rsidP="00E30896">
      <w:pPr>
        <w:widowControl w:val="0"/>
        <w:tabs>
          <w:tab w:val="left" w:pos="993"/>
        </w:tabs>
        <w:ind w:firstLine="709"/>
        <w:jc w:val="both"/>
        <w:rPr>
          <w:sz w:val="28"/>
          <w:szCs w:val="28"/>
        </w:rPr>
      </w:pPr>
    </w:p>
    <w:p w:rsidR="00F97309" w:rsidRDefault="00F97309" w:rsidP="00E30896">
      <w:pPr>
        <w:widowControl w:val="0"/>
        <w:tabs>
          <w:tab w:val="left" w:pos="993"/>
        </w:tabs>
        <w:ind w:firstLine="709"/>
        <w:jc w:val="both"/>
        <w:rPr>
          <w:sz w:val="28"/>
          <w:szCs w:val="28"/>
        </w:rPr>
      </w:pPr>
    </w:p>
    <w:p w:rsidR="00F97309" w:rsidRDefault="00F97309" w:rsidP="00E30896">
      <w:pPr>
        <w:widowControl w:val="0"/>
        <w:tabs>
          <w:tab w:val="left" w:pos="993"/>
        </w:tabs>
        <w:ind w:firstLine="709"/>
        <w:jc w:val="both"/>
        <w:rPr>
          <w:sz w:val="28"/>
          <w:szCs w:val="28"/>
        </w:rPr>
      </w:pPr>
    </w:p>
    <w:p w:rsidR="00F97309" w:rsidRDefault="00F97309" w:rsidP="00E30896">
      <w:pPr>
        <w:widowControl w:val="0"/>
        <w:tabs>
          <w:tab w:val="left" w:pos="993"/>
        </w:tabs>
        <w:ind w:firstLine="709"/>
        <w:jc w:val="both"/>
        <w:rPr>
          <w:sz w:val="28"/>
          <w:szCs w:val="28"/>
        </w:rPr>
      </w:pPr>
    </w:p>
    <w:p w:rsidR="00F97309" w:rsidRPr="00E30896" w:rsidRDefault="00F97309" w:rsidP="00E30896">
      <w:pPr>
        <w:widowControl w:val="0"/>
        <w:tabs>
          <w:tab w:val="left" w:pos="993"/>
        </w:tabs>
        <w:ind w:firstLine="709"/>
        <w:jc w:val="both"/>
        <w:rPr>
          <w:sz w:val="28"/>
          <w:szCs w:val="28"/>
        </w:rPr>
      </w:pPr>
    </w:p>
    <w:p w:rsidR="00E30896" w:rsidRPr="00E30896" w:rsidRDefault="00E30896" w:rsidP="00E30896">
      <w:pPr>
        <w:widowControl w:val="0"/>
        <w:ind w:firstLine="709"/>
        <w:jc w:val="both"/>
        <w:rPr>
          <w:sz w:val="28"/>
          <w:szCs w:val="28"/>
        </w:rPr>
      </w:pPr>
    </w:p>
    <w:p w:rsidR="00E30896" w:rsidRPr="00E30896" w:rsidRDefault="00E30896" w:rsidP="00E30896">
      <w:pPr>
        <w:widowControl w:val="0"/>
        <w:jc w:val="right"/>
        <w:rPr>
          <w:sz w:val="28"/>
          <w:szCs w:val="28"/>
        </w:rPr>
      </w:pPr>
      <w:r w:rsidRPr="00E30896">
        <w:rPr>
          <w:sz w:val="28"/>
          <w:szCs w:val="28"/>
        </w:rPr>
        <w:t>Приложение 1 к Порядку</w:t>
      </w:r>
    </w:p>
    <w:p w:rsidR="00E30896" w:rsidRPr="00E30896" w:rsidRDefault="00E30896" w:rsidP="00E30896">
      <w:pPr>
        <w:widowControl w:val="0"/>
        <w:ind w:firstLine="709"/>
        <w:jc w:val="right"/>
        <w:rPr>
          <w:sz w:val="28"/>
          <w:szCs w:val="28"/>
        </w:rPr>
      </w:pPr>
      <w:r w:rsidRPr="00E30896">
        <w:rPr>
          <w:sz w:val="28"/>
          <w:szCs w:val="28"/>
        </w:rPr>
        <w:t>определения объема и предоставления</w:t>
      </w:r>
    </w:p>
    <w:p w:rsidR="00E30896" w:rsidRPr="00E30896" w:rsidRDefault="00E30896" w:rsidP="00E30896">
      <w:pPr>
        <w:widowControl w:val="0"/>
        <w:ind w:firstLine="709"/>
        <w:jc w:val="right"/>
        <w:rPr>
          <w:sz w:val="28"/>
          <w:szCs w:val="28"/>
        </w:rPr>
      </w:pPr>
      <w:r w:rsidRPr="00E30896">
        <w:rPr>
          <w:sz w:val="28"/>
          <w:szCs w:val="28"/>
        </w:rPr>
        <w:t xml:space="preserve"> субсидий некоммерческим организациям, </w:t>
      </w:r>
    </w:p>
    <w:p w:rsidR="00E30896" w:rsidRPr="00E30896" w:rsidRDefault="00E30896" w:rsidP="00E30896">
      <w:pPr>
        <w:widowControl w:val="0"/>
        <w:ind w:firstLine="709"/>
        <w:jc w:val="right"/>
        <w:rPr>
          <w:sz w:val="28"/>
          <w:szCs w:val="28"/>
        </w:rPr>
      </w:pPr>
      <w:r w:rsidRPr="00E30896">
        <w:rPr>
          <w:sz w:val="28"/>
          <w:szCs w:val="28"/>
        </w:rPr>
        <w:t xml:space="preserve">не являющимся государственными </w:t>
      </w:r>
    </w:p>
    <w:p w:rsidR="00E30896" w:rsidRPr="00E30896" w:rsidRDefault="00E30896" w:rsidP="00E30896">
      <w:pPr>
        <w:widowControl w:val="0"/>
        <w:ind w:firstLine="709"/>
        <w:jc w:val="right"/>
        <w:rPr>
          <w:sz w:val="28"/>
          <w:szCs w:val="28"/>
        </w:rPr>
      </w:pPr>
      <w:r w:rsidRPr="00E30896">
        <w:rPr>
          <w:sz w:val="28"/>
          <w:szCs w:val="28"/>
        </w:rPr>
        <w:t>(муниципальными) учреждениями,</w:t>
      </w:r>
    </w:p>
    <w:p w:rsidR="00E30896" w:rsidRPr="00E30896" w:rsidRDefault="00E30896" w:rsidP="00E30896">
      <w:pPr>
        <w:widowControl w:val="0"/>
        <w:ind w:firstLine="709"/>
        <w:jc w:val="right"/>
        <w:rPr>
          <w:sz w:val="28"/>
          <w:szCs w:val="28"/>
        </w:rPr>
      </w:pPr>
      <w:r w:rsidRPr="00E30896">
        <w:rPr>
          <w:sz w:val="28"/>
          <w:szCs w:val="28"/>
        </w:rPr>
        <w:t xml:space="preserve">на реализацию общественно значимых </w:t>
      </w:r>
    </w:p>
    <w:p w:rsidR="00E30896" w:rsidRPr="00E30896" w:rsidRDefault="00E30896" w:rsidP="00E30896">
      <w:pPr>
        <w:widowControl w:val="0"/>
        <w:ind w:firstLine="709"/>
        <w:jc w:val="right"/>
        <w:rPr>
          <w:sz w:val="28"/>
          <w:szCs w:val="28"/>
        </w:rPr>
      </w:pPr>
      <w:r w:rsidRPr="00E30896">
        <w:rPr>
          <w:sz w:val="28"/>
          <w:szCs w:val="28"/>
        </w:rPr>
        <w:t xml:space="preserve">мероприятий в области улучшения </w:t>
      </w:r>
    </w:p>
    <w:p w:rsidR="00E30896" w:rsidRPr="00E30896" w:rsidRDefault="00E30896" w:rsidP="00E30896">
      <w:pPr>
        <w:widowControl w:val="0"/>
        <w:ind w:firstLine="709"/>
        <w:jc w:val="right"/>
        <w:rPr>
          <w:sz w:val="28"/>
          <w:szCs w:val="28"/>
        </w:rPr>
      </w:pPr>
      <w:r w:rsidRPr="00E30896">
        <w:rPr>
          <w:sz w:val="28"/>
          <w:szCs w:val="28"/>
        </w:rPr>
        <w:t xml:space="preserve">морально-психологического состояния граждан, </w:t>
      </w:r>
    </w:p>
    <w:p w:rsidR="00E30896" w:rsidRPr="00E30896" w:rsidRDefault="00E30896" w:rsidP="00E30896">
      <w:pPr>
        <w:widowControl w:val="0"/>
        <w:ind w:firstLine="709"/>
        <w:jc w:val="right"/>
        <w:rPr>
          <w:sz w:val="28"/>
          <w:szCs w:val="28"/>
        </w:rPr>
      </w:pPr>
      <w:r w:rsidRPr="00E30896">
        <w:rPr>
          <w:sz w:val="28"/>
          <w:szCs w:val="28"/>
        </w:rPr>
        <w:t>содействия духовному развитию личности на 2017 год</w:t>
      </w:r>
    </w:p>
    <w:p w:rsidR="00E30896" w:rsidRPr="00E30896" w:rsidRDefault="00E30896" w:rsidP="00E30896">
      <w:pPr>
        <w:widowControl w:val="0"/>
        <w:ind w:firstLine="709"/>
        <w:jc w:val="both"/>
        <w:rPr>
          <w:sz w:val="28"/>
          <w:szCs w:val="28"/>
        </w:rPr>
      </w:pPr>
    </w:p>
    <w:p w:rsidR="00E30896" w:rsidRPr="00E30896" w:rsidRDefault="00E30896" w:rsidP="00E30896">
      <w:pPr>
        <w:widowControl w:val="0"/>
        <w:ind w:firstLine="709"/>
        <w:jc w:val="both"/>
        <w:rPr>
          <w:sz w:val="28"/>
          <w:szCs w:val="28"/>
        </w:rPr>
      </w:pPr>
    </w:p>
    <w:p w:rsidR="00E30896" w:rsidRPr="00E30896" w:rsidRDefault="00E30896" w:rsidP="00E30896">
      <w:pPr>
        <w:widowControl w:val="0"/>
        <w:jc w:val="center"/>
        <w:rPr>
          <w:b/>
          <w:sz w:val="28"/>
          <w:szCs w:val="28"/>
        </w:rPr>
      </w:pPr>
      <w:r w:rsidRPr="00E30896">
        <w:rPr>
          <w:b/>
          <w:sz w:val="28"/>
          <w:szCs w:val="28"/>
        </w:rPr>
        <w:t>Форма Заявления о предоставлении субсидии</w:t>
      </w:r>
    </w:p>
    <w:p w:rsidR="00E30896" w:rsidRPr="00E30896" w:rsidRDefault="00E30896" w:rsidP="00E30896">
      <w:pPr>
        <w:pStyle w:val="Style5"/>
        <w:widowControl/>
        <w:jc w:val="both"/>
        <w:rPr>
          <w:rStyle w:val="FontStyle12"/>
          <w:b/>
          <w:sz w:val="28"/>
          <w:szCs w:val="28"/>
        </w:rPr>
      </w:pPr>
    </w:p>
    <w:p w:rsidR="00E30896" w:rsidRPr="00E30896" w:rsidRDefault="00E30896" w:rsidP="00E30896">
      <w:pPr>
        <w:pStyle w:val="Style5"/>
        <w:widowControl/>
        <w:jc w:val="both"/>
        <w:rPr>
          <w:rStyle w:val="FontStyle12"/>
          <w:b/>
          <w:sz w:val="28"/>
          <w:szCs w:val="28"/>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3"/>
        <w:gridCol w:w="4643"/>
      </w:tblGrid>
      <w:tr w:rsidR="00E30896" w:rsidRPr="00E30896" w:rsidTr="00F063D5">
        <w:tc>
          <w:tcPr>
            <w:tcW w:w="4643" w:type="dxa"/>
            <w:tcBorders>
              <w:bottom w:val="nil"/>
              <w:right w:val="nil"/>
            </w:tcBorders>
          </w:tcPr>
          <w:p w:rsidR="00E30896" w:rsidRPr="00E30896" w:rsidRDefault="00E30896" w:rsidP="00F063D5">
            <w:pPr>
              <w:pStyle w:val="Style3"/>
              <w:widowControl/>
              <w:spacing w:line="240" w:lineRule="auto"/>
              <w:rPr>
                <w:rStyle w:val="FontStyle13"/>
                <w:sz w:val="28"/>
                <w:szCs w:val="28"/>
              </w:rPr>
            </w:pPr>
          </w:p>
        </w:tc>
        <w:tc>
          <w:tcPr>
            <w:tcW w:w="4643" w:type="dxa"/>
            <w:tcBorders>
              <w:left w:val="nil"/>
              <w:bottom w:val="nil"/>
            </w:tcBorders>
          </w:tcPr>
          <w:p w:rsidR="00E30896" w:rsidRPr="00E30896" w:rsidRDefault="00E30896" w:rsidP="00F97309">
            <w:pPr>
              <w:pStyle w:val="Style3"/>
              <w:widowControl/>
              <w:jc w:val="right"/>
              <w:rPr>
                <w:rStyle w:val="FontStyle13"/>
                <w:sz w:val="28"/>
                <w:szCs w:val="28"/>
              </w:rPr>
            </w:pPr>
            <w:r w:rsidRPr="00E30896">
              <w:rPr>
                <w:rStyle w:val="FontStyle13"/>
                <w:sz w:val="28"/>
                <w:szCs w:val="28"/>
              </w:rPr>
              <w:t xml:space="preserve">Главе администрации </w:t>
            </w:r>
            <w:r w:rsidR="00F97309">
              <w:rPr>
                <w:rStyle w:val="FontStyle13"/>
                <w:sz w:val="28"/>
                <w:szCs w:val="28"/>
              </w:rPr>
              <w:t xml:space="preserve">                     Коленовс</w:t>
            </w:r>
            <w:r w:rsidRPr="00E30896">
              <w:rPr>
                <w:rStyle w:val="FontStyle13"/>
                <w:sz w:val="28"/>
                <w:szCs w:val="28"/>
              </w:rPr>
              <w:t>кого</w:t>
            </w:r>
          </w:p>
          <w:p w:rsidR="00E30896" w:rsidRPr="00E30896" w:rsidRDefault="00E30896" w:rsidP="00F063D5">
            <w:pPr>
              <w:pStyle w:val="Style3"/>
              <w:widowControl/>
              <w:spacing w:line="240" w:lineRule="auto"/>
              <w:jc w:val="left"/>
              <w:rPr>
                <w:rStyle w:val="FontStyle13"/>
                <w:sz w:val="28"/>
                <w:szCs w:val="28"/>
              </w:rPr>
            </w:pPr>
            <w:r w:rsidRPr="00E30896">
              <w:rPr>
                <w:rStyle w:val="FontStyle13"/>
                <w:sz w:val="28"/>
                <w:szCs w:val="28"/>
              </w:rPr>
              <w:t xml:space="preserve">муниципального образования </w:t>
            </w:r>
          </w:p>
          <w:p w:rsidR="00E30896" w:rsidRPr="00E30896" w:rsidRDefault="00E30896" w:rsidP="00F97309">
            <w:pPr>
              <w:pStyle w:val="Style3"/>
              <w:widowControl/>
              <w:spacing w:line="240" w:lineRule="auto"/>
              <w:jc w:val="right"/>
              <w:rPr>
                <w:rStyle w:val="FontStyle13"/>
                <w:sz w:val="28"/>
                <w:szCs w:val="28"/>
              </w:rPr>
            </w:pPr>
            <w:r w:rsidRPr="00E30896">
              <w:rPr>
                <w:rStyle w:val="FontStyle13"/>
                <w:sz w:val="28"/>
                <w:szCs w:val="28"/>
              </w:rPr>
              <w:t>Екатериновс</w:t>
            </w:r>
            <w:r w:rsidR="00F97309">
              <w:rPr>
                <w:rStyle w:val="FontStyle13"/>
                <w:sz w:val="28"/>
                <w:szCs w:val="28"/>
              </w:rPr>
              <w:t>кого</w:t>
            </w:r>
            <w:r w:rsidRPr="00E30896">
              <w:rPr>
                <w:rStyle w:val="FontStyle13"/>
                <w:sz w:val="28"/>
                <w:szCs w:val="28"/>
              </w:rPr>
              <w:t xml:space="preserve"> </w:t>
            </w:r>
            <w:r w:rsidR="00F97309">
              <w:rPr>
                <w:rStyle w:val="FontStyle13"/>
                <w:sz w:val="28"/>
                <w:szCs w:val="28"/>
              </w:rPr>
              <w:t>муниципального</w:t>
            </w:r>
            <w:r w:rsidRPr="00E30896">
              <w:rPr>
                <w:rStyle w:val="FontStyle13"/>
                <w:sz w:val="28"/>
                <w:szCs w:val="28"/>
              </w:rPr>
              <w:t xml:space="preserve"> район</w:t>
            </w:r>
            <w:r w:rsidR="00F97309">
              <w:rPr>
                <w:rStyle w:val="FontStyle13"/>
                <w:sz w:val="28"/>
                <w:szCs w:val="28"/>
              </w:rPr>
              <w:t>а</w:t>
            </w:r>
            <w:r w:rsidRPr="00E30896">
              <w:rPr>
                <w:rStyle w:val="FontStyle13"/>
                <w:sz w:val="28"/>
                <w:szCs w:val="28"/>
              </w:rPr>
              <w:t xml:space="preserve"> Саратовской области </w:t>
            </w:r>
          </w:p>
        </w:tc>
      </w:tr>
      <w:tr w:rsidR="00E30896" w:rsidRPr="00E30896" w:rsidTr="00F063D5">
        <w:tc>
          <w:tcPr>
            <w:tcW w:w="4643" w:type="dxa"/>
            <w:tcBorders>
              <w:top w:val="nil"/>
              <w:bottom w:val="nil"/>
              <w:right w:val="nil"/>
            </w:tcBorders>
          </w:tcPr>
          <w:p w:rsidR="00E30896" w:rsidRPr="00E30896" w:rsidRDefault="00E30896" w:rsidP="00F063D5">
            <w:pPr>
              <w:pStyle w:val="Style3"/>
              <w:widowControl/>
              <w:spacing w:line="240" w:lineRule="auto"/>
              <w:rPr>
                <w:rStyle w:val="FontStyle13"/>
                <w:sz w:val="28"/>
                <w:szCs w:val="28"/>
              </w:rPr>
            </w:pPr>
          </w:p>
        </w:tc>
        <w:tc>
          <w:tcPr>
            <w:tcW w:w="4643" w:type="dxa"/>
            <w:tcBorders>
              <w:top w:val="nil"/>
              <w:left w:val="nil"/>
              <w:bottom w:val="nil"/>
            </w:tcBorders>
          </w:tcPr>
          <w:p w:rsidR="00E30896" w:rsidRPr="00E30896" w:rsidRDefault="00E30896" w:rsidP="00F063D5">
            <w:pPr>
              <w:pStyle w:val="Style3"/>
              <w:widowControl/>
              <w:spacing w:line="240" w:lineRule="auto"/>
              <w:jc w:val="left"/>
              <w:rPr>
                <w:rStyle w:val="FontStyle13"/>
                <w:sz w:val="28"/>
                <w:szCs w:val="28"/>
              </w:rPr>
            </w:pPr>
            <w:r w:rsidRPr="00E30896">
              <w:rPr>
                <w:rStyle w:val="FontStyle13"/>
                <w:sz w:val="28"/>
                <w:szCs w:val="28"/>
              </w:rPr>
              <w:t xml:space="preserve">от </w:t>
            </w:r>
            <w:r w:rsidRPr="00E30896">
              <w:rPr>
                <w:rStyle w:val="FontStyle13"/>
                <w:sz w:val="28"/>
                <w:szCs w:val="28"/>
                <w:u w:val="single"/>
              </w:rPr>
              <w:t xml:space="preserve">                                                             </w:t>
            </w:r>
            <w:r w:rsidRPr="00E30896">
              <w:rPr>
                <w:rStyle w:val="FontStyle13"/>
                <w:sz w:val="28"/>
                <w:szCs w:val="28"/>
              </w:rPr>
              <w:t>,</w:t>
            </w:r>
          </w:p>
          <w:p w:rsidR="00E30896" w:rsidRPr="00E30896" w:rsidRDefault="00E30896" w:rsidP="00F063D5">
            <w:pPr>
              <w:pStyle w:val="Style3"/>
              <w:widowControl/>
              <w:spacing w:line="240" w:lineRule="auto"/>
              <w:jc w:val="center"/>
              <w:rPr>
                <w:rStyle w:val="FontStyle13"/>
                <w:sz w:val="28"/>
                <w:szCs w:val="28"/>
              </w:rPr>
            </w:pPr>
            <w:r w:rsidRPr="00E30896">
              <w:rPr>
                <w:rStyle w:val="FontStyle13"/>
                <w:sz w:val="28"/>
                <w:szCs w:val="28"/>
              </w:rPr>
              <w:t>(наименование организации)</w:t>
            </w:r>
          </w:p>
          <w:p w:rsidR="00E30896" w:rsidRPr="00E30896" w:rsidRDefault="00E30896" w:rsidP="00F063D5">
            <w:pPr>
              <w:pStyle w:val="Style3"/>
              <w:widowControl/>
              <w:spacing w:line="240" w:lineRule="auto"/>
              <w:jc w:val="left"/>
              <w:rPr>
                <w:rStyle w:val="FontStyle13"/>
                <w:sz w:val="28"/>
                <w:szCs w:val="28"/>
              </w:rPr>
            </w:pPr>
            <w:r w:rsidRPr="00E30896">
              <w:rPr>
                <w:rStyle w:val="FontStyle13"/>
                <w:sz w:val="28"/>
                <w:szCs w:val="28"/>
              </w:rPr>
              <w:t>Адрес</w:t>
            </w:r>
            <w:r w:rsidRPr="00E30896">
              <w:rPr>
                <w:rStyle w:val="FontStyle13"/>
                <w:sz w:val="28"/>
                <w:szCs w:val="28"/>
                <w:u w:val="single"/>
              </w:rPr>
              <w:t xml:space="preserve">                                                       .</w:t>
            </w:r>
          </w:p>
        </w:tc>
      </w:tr>
      <w:tr w:rsidR="00E30896" w:rsidRPr="00E30896" w:rsidTr="00F063D5">
        <w:tc>
          <w:tcPr>
            <w:tcW w:w="9286" w:type="dxa"/>
            <w:gridSpan w:val="2"/>
            <w:tcBorders>
              <w:top w:val="nil"/>
            </w:tcBorders>
          </w:tcPr>
          <w:p w:rsidR="00E30896" w:rsidRPr="00E30896" w:rsidRDefault="00E30896" w:rsidP="00F063D5">
            <w:pPr>
              <w:pStyle w:val="Style5"/>
              <w:widowControl/>
              <w:ind w:firstLine="720"/>
              <w:jc w:val="both"/>
              <w:rPr>
                <w:sz w:val="28"/>
                <w:szCs w:val="28"/>
              </w:rPr>
            </w:pPr>
          </w:p>
          <w:p w:rsidR="00E30896" w:rsidRPr="00E30896" w:rsidRDefault="00E30896" w:rsidP="00F063D5">
            <w:pPr>
              <w:pStyle w:val="Style5"/>
              <w:widowControl/>
              <w:jc w:val="center"/>
              <w:rPr>
                <w:rStyle w:val="FontStyle12"/>
                <w:sz w:val="28"/>
                <w:szCs w:val="28"/>
              </w:rPr>
            </w:pPr>
            <w:r w:rsidRPr="00E30896">
              <w:rPr>
                <w:rStyle w:val="FontStyle12"/>
                <w:sz w:val="28"/>
                <w:szCs w:val="28"/>
              </w:rPr>
              <w:t>Заявление</w:t>
            </w:r>
          </w:p>
          <w:p w:rsidR="00E30896" w:rsidRPr="00E30896" w:rsidRDefault="00E30896" w:rsidP="00F063D5">
            <w:pPr>
              <w:pStyle w:val="Style5"/>
              <w:widowControl/>
              <w:jc w:val="center"/>
              <w:rPr>
                <w:rStyle w:val="FontStyle12"/>
                <w:sz w:val="28"/>
                <w:szCs w:val="28"/>
              </w:rPr>
            </w:pPr>
          </w:p>
          <w:p w:rsidR="00E30896" w:rsidRPr="00E30896" w:rsidRDefault="00E30896" w:rsidP="00F063D5">
            <w:pPr>
              <w:pStyle w:val="Style5"/>
              <w:widowControl/>
              <w:jc w:val="center"/>
              <w:rPr>
                <w:rStyle w:val="FontStyle12"/>
                <w:sz w:val="28"/>
                <w:szCs w:val="28"/>
              </w:rPr>
            </w:pPr>
          </w:p>
          <w:p w:rsidR="00E30896" w:rsidRPr="00E30896" w:rsidRDefault="00E30896" w:rsidP="00F063D5">
            <w:pPr>
              <w:pStyle w:val="Style2"/>
              <w:widowControl/>
              <w:tabs>
                <w:tab w:val="left" w:leader="underscore" w:pos="5491"/>
                <w:tab w:val="left" w:leader="underscore" w:pos="7454"/>
              </w:tabs>
              <w:spacing w:line="240" w:lineRule="auto"/>
              <w:ind w:firstLine="709"/>
              <w:rPr>
                <w:rStyle w:val="FontStyle13"/>
                <w:sz w:val="28"/>
                <w:szCs w:val="28"/>
              </w:rPr>
            </w:pPr>
            <w:r w:rsidRPr="00E30896">
              <w:rPr>
                <w:rStyle w:val="FontStyle13"/>
                <w:sz w:val="28"/>
                <w:szCs w:val="28"/>
              </w:rPr>
              <w:t xml:space="preserve">Прошу предоставить субсидию в размере </w:t>
            </w:r>
            <w:r w:rsidRPr="00E30896">
              <w:rPr>
                <w:rStyle w:val="FontStyle13"/>
                <w:sz w:val="28"/>
                <w:szCs w:val="28"/>
                <w:u w:val="single"/>
              </w:rPr>
              <w:t xml:space="preserve">                  </w:t>
            </w:r>
            <w:r w:rsidRPr="00E30896">
              <w:rPr>
                <w:rStyle w:val="FontStyle13"/>
                <w:sz w:val="28"/>
                <w:szCs w:val="28"/>
              </w:rPr>
              <w:t>на реализацию общественно значимых мероприятий в области улучшения морально-психологического состояния граждан, содействия духовному развитию личности на 2017 году.</w:t>
            </w:r>
          </w:p>
          <w:p w:rsidR="00E30896" w:rsidRPr="00E30896" w:rsidRDefault="00E30896" w:rsidP="00F063D5">
            <w:pPr>
              <w:pStyle w:val="Style2"/>
              <w:widowControl/>
              <w:spacing w:line="240" w:lineRule="auto"/>
              <w:ind w:firstLine="720"/>
              <w:rPr>
                <w:sz w:val="28"/>
                <w:szCs w:val="28"/>
              </w:rPr>
            </w:pPr>
          </w:p>
          <w:p w:rsidR="00E30896" w:rsidRPr="00E30896" w:rsidRDefault="00E30896" w:rsidP="00F063D5">
            <w:pPr>
              <w:pStyle w:val="Style2"/>
              <w:widowControl/>
              <w:spacing w:line="240" w:lineRule="auto"/>
              <w:ind w:firstLine="720"/>
              <w:rPr>
                <w:sz w:val="28"/>
                <w:szCs w:val="28"/>
              </w:rPr>
            </w:pPr>
          </w:p>
          <w:p w:rsidR="00E30896" w:rsidRPr="00E30896" w:rsidRDefault="00E30896" w:rsidP="00F063D5">
            <w:pPr>
              <w:pStyle w:val="Style2"/>
              <w:widowControl/>
              <w:spacing w:line="240" w:lineRule="auto"/>
              <w:ind w:firstLine="720"/>
              <w:rPr>
                <w:sz w:val="28"/>
                <w:szCs w:val="28"/>
              </w:rPr>
            </w:pPr>
          </w:p>
          <w:p w:rsidR="00E30896" w:rsidRPr="00E30896" w:rsidRDefault="00E30896" w:rsidP="00F063D5">
            <w:pPr>
              <w:pStyle w:val="Style2"/>
              <w:widowControl/>
              <w:spacing w:line="240" w:lineRule="auto"/>
              <w:rPr>
                <w:rStyle w:val="FontStyle13"/>
                <w:sz w:val="28"/>
                <w:szCs w:val="28"/>
              </w:rPr>
            </w:pPr>
            <w:r w:rsidRPr="00E30896">
              <w:rPr>
                <w:rStyle w:val="FontStyle13"/>
                <w:sz w:val="28"/>
                <w:szCs w:val="28"/>
              </w:rPr>
              <w:t>К заявлению прилагается:</w:t>
            </w:r>
          </w:p>
          <w:p w:rsidR="00E30896" w:rsidRPr="00E30896" w:rsidRDefault="00E30896" w:rsidP="00E30896">
            <w:pPr>
              <w:pStyle w:val="a8"/>
              <w:widowControl w:val="0"/>
              <w:numPr>
                <w:ilvl w:val="0"/>
                <w:numId w:val="5"/>
              </w:numPr>
              <w:shd w:val="clear" w:color="auto" w:fill="FFFFFF"/>
              <w:jc w:val="both"/>
              <w:rPr>
                <w:rFonts w:ascii="Times New Roman" w:hAnsi="Times New Roman"/>
                <w:sz w:val="28"/>
                <w:szCs w:val="28"/>
              </w:rPr>
            </w:pPr>
            <w:r w:rsidRPr="00E30896">
              <w:rPr>
                <w:rFonts w:ascii="Times New Roman" w:hAnsi="Times New Roman"/>
                <w:sz w:val="28"/>
                <w:szCs w:val="28"/>
              </w:rPr>
              <w:t xml:space="preserve">  </w:t>
            </w:r>
          </w:p>
          <w:p w:rsidR="00E30896" w:rsidRPr="00E30896" w:rsidRDefault="00E30896" w:rsidP="00E30896">
            <w:pPr>
              <w:pStyle w:val="a8"/>
              <w:widowControl w:val="0"/>
              <w:numPr>
                <w:ilvl w:val="0"/>
                <w:numId w:val="5"/>
              </w:numPr>
              <w:shd w:val="clear" w:color="auto" w:fill="FFFFFF"/>
              <w:jc w:val="both"/>
              <w:rPr>
                <w:rFonts w:ascii="Times New Roman" w:hAnsi="Times New Roman"/>
                <w:sz w:val="28"/>
                <w:szCs w:val="28"/>
              </w:rPr>
            </w:pPr>
            <w:r w:rsidRPr="00E30896">
              <w:rPr>
                <w:rFonts w:ascii="Times New Roman" w:hAnsi="Times New Roman"/>
                <w:sz w:val="28"/>
                <w:szCs w:val="28"/>
              </w:rPr>
              <w:t xml:space="preserve">  </w:t>
            </w:r>
          </w:p>
          <w:p w:rsidR="00E30896" w:rsidRPr="00E30896" w:rsidRDefault="00E30896" w:rsidP="00E30896">
            <w:pPr>
              <w:pStyle w:val="a8"/>
              <w:widowControl w:val="0"/>
              <w:numPr>
                <w:ilvl w:val="0"/>
                <w:numId w:val="5"/>
              </w:numPr>
              <w:shd w:val="clear" w:color="auto" w:fill="FFFFFF"/>
              <w:jc w:val="both"/>
              <w:rPr>
                <w:rFonts w:ascii="Times New Roman" w:hAnsi="Times New Roman"/>
                <w:sz w:val="28"/>
                <w:szCs w:val="28"/>
              </w:rPr>
            </w:pPr>
            <w:r w:rsidRPr="00E30896">
              <w:rPr>
                <w:rFonts w:ascii="Times New Roman" w:hAnsi="Times New Roman"/>
                <w:sz w:val="28"/>
                <w:szCs w:val="28"/>
              </w:rPr>
              <w:t xml:space="preserve">  </w:t>
            </w:r>
          </w:p>
          <w:p w:rsidR="00E30896" w:rsidRPr="00E30896" w:rsidRDefault="00E30896" w:rsidP="00E30896">
            <w:pPr>
              <w:pStyle w:val="a8"/>
              <w:widowControl w:val="0"/>
              <w:numPr>
                <w:ilvl w:val="0"/>
                <w:numId w:val="5"/>
              </w:numPr>
              <w:shd w:val="clear" w:color="auto" w:fill="FFFFFF"/>
              <w:jc w:val="both"/>
              <w:rPr>
                <w:rFonts w:ascii="Times New Roman" w:hAnsi="Times New Roman"/>
                <w:sz w:val="28"/>
                <w:szCs w:val="28"/>
              </w:rPr>
            </w:pPr>
          </w:p>
          <w:p w:rsidR="00E30896" w:rsidRPr="00E30896" w:rsidRDefault="00E30896" w:rsidP="00E30896">
            <w:pPr>
              <w:pStyle w:val="a8"/>
              <w:widowControl w:val="0"/>
              <w:numPr>
                <w:ilvl w:val="0"/>
                <w:numId w:val="5"/>
              </w:numPr>
              <w:shd w:val="clear" w:color="auto" w:fill="FFFFFF"/>
              <w:jc w:val="both"/>
              <w:rPr>
                <w:rFonts w:ascii="Times New Roman" w:hAnsi="Times New Roman"/>
                <w:sz w:val="28"/>
                <w:szCs w:val="28"/>
              </w:rPr>
            </w:pPr>
          </w:p>
          <w:p w:rsidR="00E30896" w:rsidRPr="00E30896" w:rsidRDefault="00E30896" w:rsidP="00F063D5">
            <w:pPr>
              <w:pStyle w:val="Style2"/>
              <w:widowControl/>
              <w:spacing w:line="240" w:lineRule="auto"/>
              <w:ind w:firstLine="720"/>
              <w:rPr>
                <w:sz w:val="28"/>
                <w:szCs w:val="28"/>
              </w:rPr>
            </w:pPr>
          </w:p>
          <w:p w:rsidR="00E30896" w:rsidRPr="00E30896" w:rsidRDefault="00E30896" w:rsidP="00F063D5">
            <w:pPr>
              <w:pStyle w:val="Style2"/>
              <w:widowControl/>
              <w:spacing w:line="240" w:lineRule="auto"/>
              <w:ind w:firstLine="720"/>
              <w:rPr>
                <w:sz w:val="28"/>
                <w:szCs w:val="28"/>
              </w:rPr>
            </w:pPr>
          </w:p>
          <w:p w:rsidR="00E30896" w:rsidRPr="00E30896" w:rsidRDefault="00E30896" w:rsidP="00F063D5">
            <w:pPr>
              <w:pStyle w:val="Style2"/>
              <w:widowControl/>
              <w:tabs>
                <w:tab w:val="left" w:leader="underscore" w:pos="432"/>
                <w:tab w:val="left" w:leader="underscore" w:pos="2525"/>
                <w:tab w:val="left" w:pos="4474"/>
                <w:tab w:val="left" w:leader="underscore" w:pos="7608"/>
              </w:tabs>
              <w:spacing w:line="240" w:lineRule="auto"/>
              <w:rPr>
                <w:rStyle w:val="FontStyle13"/>
                <w:sz w:val="28"/>
                <w:szCs w:val="28"/>
              </w:rPr>
            </w:pPr>
            <w:r w:rsidRPr="00E30896">
              <w:rPr>
                <w:rStyle w:val="FontStyle13"/>
                <w:sz w:val="28"/>
                <w:szCs w:val="28"/>
              </w:rPr>
              <w:t>«______»</w:t>
            </w:r>
            <w:r w:rsidRPr="00E30896">
              <w:rPr>
                <w:rStyle w:val="FontStyle13"/>
                <w:sz w:val="28"/>
                <w:szCs w:val="28"/>
              </w:rPr>
              <w:tab/>
              <w:t>___20___ года                   ___________________________</w:t>
            </w:r>
          </w:p>
          <w:p w:rsidR="00E30896" w:rsidRPr="00E30896" w:rsidRDefault="00E30896" w:rsidP="00F063D5">
            <w:pPr>
              <w:pStyle w:val="Style6"/>
              <w:jc w:val="center"/>
              <w:rPr>
                <w:rStyle w:val="FontStyle13"/>
                <w:sz w:val="28"/>
                <w:szCs w:val="28"/>
              </w:rPr>
            </w:pPr>
            <w:r w:rsidRPr="00E30896">
              <w:rPr>
                <w:rStyle w:val="FontStyle13"/>
                <w:sz w:val="28"/>
                <w:szCs w:val="28"/>
              </w:rPr>
              <w:t xml:space="preserve">                                                                         (подпись руководителя организации)</w:t>
            </w:r>
          </w:p>
          <w:p w:rsidR="00E30896" w:rsidRPr="00E30896" w:rsidRDefault="00E30896" w:rsidP="00F063D5">
            <w:pPr>
              <w:pStyle w:val="Style2"/>
              <w:widowControl/>
              <w:spacing w:line="240" w:lineRule="auto"/>
              <w:ind w:firstLine="720"/>
              <w:rPr>
                <w:sz w:val="28"/>
                <w:szCs w:val="28"/>
              </w:rPr>
            </w:pPr>
          </w:p>
          <w:p w:rsidR="00E30896" w:rsidRPr="00E30896" w:rsidRDefault="00E30896" w:rsidP="00F063D5">
            <w:pPr>
              <w:pStyle w:val="Style2"/>
              <w:widowControl/>
              <w:spacing w:line="240" w:lineRule="auto"/>
              <w:ind w:firstLine="720"/>
              <w:rPr>
                <w:sz w:val="28"/>
                <w:szCs w:val="28"/>
              </w:rPr>
            </w:pPr>
          </w:p>
          <w:p w:rsidR="00E30896" w:rsidRPr="00E30896" w:rsidRDefault="00E30896" w:rsidP="00F063D5">
            <w:pPr>
              <w:pStyle w:val="Style2"/>
              <w:widowControl/>
              <w:spacing w:line="240" w:lineRule="auto"/>
              <w:rPr>
                <w:sz w:val="28"/>
                <w:szCs w:val="28"/>
              </w:rPr>
            </w:pPr>
            <w:r w:rsidRPr="00E30896">
              <w:rPr>
                <w:rStyle w:val="FontStyle13"/>
                <w:sz w:val="28"/>
                <w:szCs w:val="28"/>
              </w:rPr>
              <w:t>место печати</w:t>
            </w:r>
          </w:p>
          <w:p w:rsidR="00E30896" w:rsidRPr="00E30896" w:rsidRDefault="00E30896" w:rsidP="00F063D5">
            <w:pPr>
              <w:pStyle w:val="Style3"/>
              <w:widowControl/>
              <w:spacing w:line="240" w:lineRule="auto"/>
              <w:jc w:val="left"/>
              <w:rPr>
                <w:rStyle w:val="FontStyle13"/>
                <w:sz w:val="28"/>
                <w:szCs w:val="28"/>
              </w:rPr>
            </w:pPr>
          </w:p>
        </w:tc>
      </w:tr>
    </w:tbl>
    <w:p w:rsidR="00E30896" w:rsidRPr="00E30896" w:rsidRDefault="00E30896" w:rsidP="00E30896">
      <w:pPr>
        <w:rPr>
          <w:b/>
          <w:sz w:val="28"/>
          <w:szCs w:val="28"/>
        </w:rPr>
      </w:pPr>
    </w:p>
    <w:p w:rsidR="00E30896" w:rsidRDefault="00E30896" w:rsidP="00E30896">
      <w:pPr>
        <w:rPr>
          <w:b/>
          <w:sz w:val="28"/>
          <w:szCs w:val="28"/>
        </w:rPr>
      </w:pPr>
    </w:p>
    <w:p w:rsidR="00F97309" w:rsidRDefault="00F97309" w:rsidP="00E30896">
      <w:pPr>
        <w:rPr>
          <w:b/>
          <w:sz w:val="28"/>
          <w:szCs w:val="28"/>
        </w:rPr>
      </w:pPr>
    </w:p>
    <w:p w:rsidR="00F97309" w:rsidRDefault="00F97309" w:rsidP="00E30896">
      <w:pPr>
        <w:rPr>
          <w:b/>
          <w:sz w:val="28"/>
          <w:szCs w:val="28"/>
        </w:rPr>
      </w:pPr>
    </w:p>
    <w:p w:rsidR="00F97309" w:rsidRDefault="00F97309" w:rsidP="00E30896">
      <w:pPr>
        <w:rPr>
          <w:b/>
          <w:sz w:val="28"/>
          <w:szCs w:val="28"/>
        </w:rPr>
      </w:pPr>
    </w:p>
    <w:p w:rsidR="00F97309" w:rsidRDefault="00F97309" w:rsidP="00E30896">
      <w:pPr>
        <w:rPr>
          <w:b/>
          <w:sz w:val="28"/>
          <w:szCs w:val="28"/>
        </w:rPr>
      </w:pPr>
    </w:p>
    <w:p w:rsidR="00F97309" w:rsidRDefault="00F97309" w:rsidP="00E30896">
      <w:pPr>
        <w:rPr>
          <w:b/>
          <w:sz w:val="28"/>
          <w:szCs w:val="28"/>
        </w:rPr>
      </w:pPr>
    </w:p>
    <w:p w:rsidR="00F97309" w:rsidRDefault="00F97309" w:rsidP="00E30896">
      <w:pPr>
        <w:rPr>
          <w:b/>
          <w:sz w:val="28"/>
          <w:szCs w:val="28"/>
        </w:rPr>
      </w:pPr>
    </w:p>
    <w:p w:rsidR="00F97309" w:rsidRDefault="00F97309" w:rsidP="00E30896">
      <w:pPr>
        <w:rPr>
          <w:b/>
          <w:sz w:val="28"/>
          <w:szCs w:val="28"/>
        </w:rPr>
      </w:pPr>
    </w:p>
    <w:p w:rsidR="00F97309" w:rsidRDefault="00F97309" w:rsidP="00E30896">
      <w:pPr>
        <w:rPr>
          <w:b/>
          <w:sz w:val="28"/>
          <w:szCs w:val="28"/>
        </w:rPr>
      </w:pPr>
    </w:p>
    <w:p w:rsidR="00F97309" w:rsidRDefault="00F97309" w:rsidP="00E30896">
      <w:pPr>
        <w:rPr>
          <w:b/>
          <w:sz w:val="28"/>
          <w:szCs w:val="28"/>
        </w:rPr>
      </w:pPr>
    </w:p>
    <w:p w:rsidR="00F97309" w:rsidRDefault="00F97309" w:rsidP="00E30896">
      <w:pPr>
        <w:rPr>
          <w:b/>
          <w:sz w:val="28"/>
          <w:szCs w:val="28"/>
        </w:rPr>
      </w:pPr>
    </w:p>
    <w:p w:rsidR="00F97309" w:rsidRDefault="00F97309" w:rsidP="00E30896">
      <w:pPr>
        <w:rPr>
          <w:b/>
          <w:sz w:val="28"/>
          <w:szCs w:val="28"/>
        </w:rPr>
      </w:pPr>
    </w:p>
    <w:p w:rsidR="00F97309" w:rsidRDefault="00F97309" w:rsidP="00E30896">
      <w:pPr>
        <w:rPr>
          <w:b/>
          <w:sz w:val="28"/>
          <w:szCs w:val="28"/>
        </w:rPr>
      </w:pPr>
    </w:p>
    <w:p w:rsidR="00F97309" w:rsidRDefault="00F97309" w:rsidP="00E30896">
      <w:pPr>
        <w:rPr>
          <w:b/>
          <w:sz w:val="28"/>
          <w:szCs w:val="28"/>
        </w:rPr>
      </w:pPr>
    </w:p>
    <w:p w:rsidR="00F97309" w:rsidRDefault="00F97309" w:rsidP="00E30896">
      <w:pPr>
        <w:rPr>
          <w:b/>
          <w:sz w:val="28"/>
          <w:szCs w:val="28"/>
        </w:rPr>
      </w:pPr>
    </w:p>
    <w:p w:rsidR="00F97309" w:rsidRDefault="00F97309" w:rsidP="00E30896">
      <w:pPr>
        <w:rPr>
          <w:b/>
          <w:sz w:val="28"/>
          <w:szCs w:val="28"/>
        </w:rPr>
      </w:pPr>
    </w:p>
    <w:p w:rsidR="00F97309" w:rsidRDefault="00F97309" w:rsidP="00E30896">
      <w:pPr>
        <w:rPr>
          <w:b/>
          <w:sz w:val="28"/>
          <w:szCs w:val="28"/>
        </w:rPr>
      </w:pPr>
    </w:p>
    <w:p w:rsidR="00F97309" w:rsidRDefault="00F97309" w:rsidP="00E30896">
      <w:pPr>
        <w:rPr>
          <w:b/>
          <w:sz w:val="28"/>
          <w:szCs w:val="28"/>
        </w:rPr>
      </w:pPr>
    </w:p>
    <w:p w:rsidR="00F97309" w:rsidRDefault="00F97309" w:rsidP="00E30896">
      <w:pPr>
        <w:rPr>
          <w:b/>
          <w:sz w:val="28"/>
          <w:szCs w:val="28"/>
        </w:rPr>
      </w:pPr>
    </w:p>
    <w:p w:rsidR="00F97309" w:rsidRDefault="00F97309" w:rsidP="00E30896">
      <w:pPr>
        <w:rPr>
          <w:b/>
          <w:sz w:val="28"/>
          <w:szCs w:val="28"/>
        </w:rPr>
      </w:pPr>
    </w:p>
    <w:p w:rsidR="00F97309" w:rsidRDefault="00F97309" w:rsidP="00E30896">
      <w:pPr>
        <w:rPr>
          <w:b/>
          <w:sz w:val="28"/>
          <w:szCs w:val="28"/>
        </w:rPr>
      </w:pPr>
    </w:p>
    <w:p w:rsidR="00F97309" w:rsidRDefault="00F97309" w:rsidP="00E30896">
      <w:pPr>
        <w:rPr>
          <w:b/>
          <w:sz w:val="28"/>
          <w:szCs w:val="28"/>
        </w:rPr>
      </w:pPr>
    </w:p>
    <w:p w:rsidR="00F97309" w:rsidRDefault="00F97309" w:rsidP="00E30896">
      <w:pPr>
        <w:rPr>
          <w:b/>
          <w:sz w:val="28"/>
          <w:szCs w:val="28"/>
        </w:rPr>
      </w:pPr>
    </w:p>
    <w:p w:rsidR="00F97309" w:rsidRDefault="00F97309" w:rsidP="00E30896">
      <w:pPr>
        <w:rPr>
          <w:b/>
          <w:sz w:val="28"/>
          <w:szCs w:val="28"/>
        </w:rPr>
      </w:pPr>
    </w:p>
    <w:p w:rsidR="00F97309" w:rsidRDefault="00F97309" w:rsidP="00E30896">
      <w:pPr>
        <w:rPr>
          <w:b/>
          <w:sz w:val="28"/>
          <w:szCs w:val="28"/>
        </w:rPr>
      </w:pPr>
    </w:p>
    <w:p w:rsidR="00F97309" w:rsidRDefault="00F97309" w:rsidP="00E30896">
      <w:pPr>
        <w:rPr>
          <w:b/>
          <w:sz w:val="28"/>
          <w:szCs w:val="28"/>
        </w:rPr>
      </w:pPr>
    </w:p>
    <w:p w:rsidR="00F97309" w:rsidRDefault="00F97309" w:rsidP="00E30896">
      <w:pPr>
        <w:rPr>
          <w:b/>
          <w:sz w:val="28"/>
          <w:szCs w:val="28"/>
        </w:rPr>
      </w:pPr>
    </w:p>
    <w:p w:rsidR="00F97309" w:rsidRDefault="00F97309" w:rsidP="00E30896">
      <w:pPr>
        <w:rPr>
          <w:b/>
          <w:sz w:val="28"/>
          <w:szCs w:val="28"/>
        </w:rPr>
      </w:pPr>
    </w:p>
    <w:p w:rsidR="00F97309" w:rsidRDefault="00F97309" w:rsidP="00E30896">
      <w:pPr>
        <w:rPr>
          <w:b/>
          <w:sz w:val="28"/>
          <w:szCs w:val="28"/>
        </w:rPr>
      </w:pPr>
    </w:p>
    <w:p w:rsidR="00F97309" w:rsidRDefault="00F97309" w:rsidP="00E30896">
      <w:pPr>
        <w:rPr>
          <w:b/>
          <w:sz w:val="28"/>
          <w:szCs w:val="28"/>
        </w:rPr>
      </w:pPr>
    </w:p>
    <w:p w:rsidR="00F97309" w:rsidRDefault="00F97309" w:rsidP="00E30896">
      <w:pPr>
        <w:rPr>
          <w:b/>
          <w:sz w:val="28"/>
          <w:szCs w:val="28"/>
        </w:rPr>
      </w:pPr>
    </w:p>
    <w:p w:rsidR="00F97309" w:rsidRDefault="00F97309" w:rsidP="00E30896">
      <w:pPr>
        <w:rPr>
          <w:b/>
          <w:sz w:val="28"/>
          <w:szCs w:val="28"/>
        </w:rPr>
      </w:pPr>
    </w:p>
    <w:p w:rsidR="00F97309" w:rsidRDefault="00F97309" w:rsidP="00E30896">
      <w:pPr>
        <w:rPr>
          <w:b/>
          <w:sz w:val="28"/>
          <w:szCs w:val="28"/>
        </w:rPr>
      </w:pPr>
    </w:p>
    <w:p w:rsidR="00F97309" w:rsidRDefault="00F97309" w:rsidP="00E30896">
      <w:pPr>
        <w:rPr>
          <w:b/>
          <w:sz w:val="28"/>
          <w:szCs w:val="28"/>
        </w:rPr>
      </w:pPr>
    </w:p>
    <w:p w:rsidR="00F97309" w:rsidRPr="00E30896" w:rsidRDefault="00F97309" w:rsidP="00E30896">
      <w:pPr>
        <w:rPr>
          <w:b/>
          <w:sz w:val="28"/>
          <w:szCs w:val="28"/>
        </w:rPr>
      </w:pPr>
    </w:p>
    <w:p w:rsidR="00E30896" w:rsidRPr="00E30896" w:rsidRDefault="00E30896" w:rsidP="00E30896">
      <w:pPr>
        <w:tabs>
          <w:tab w:val="left" w:pos="5529"/>
          <w:tab w:val="left" w:pos="8505"/>
          <w:tab w:val="left" w:pos="10346"/>
        </w:tabs>
        <w:ind w:right="-31"/>
        <w:jc w:val="right"/>
        <w:rPr>
          <w:sz w:val="28"/>
          <w:szCs w:val="28"/>
        </w:rPr>
      </w:pPr>
      <w:r w:rsidRPr="00E30896">
        <w:rPr>
          <w:sz w:val="28"/>
          <w:szCs w:val="28"/>
        </w:rPr>
        <w:t>УТВЕРЖДЕН</w:t>
      </w:r>
    </w:p>
    <w:p w:rsidR="00E30896" w:rsidRPr="00E30896" w:rsidRDefault="00E30896" w:rsidP="00E30896">
      <w:pPr>
        <w:tabs>
          <w:tab w:val="left" w:pos="5529"/>
          <w:tab w:val="left" w:pos="8505"/>
          <w:tab w:val="left" w:pos="10346"/>
        </w:tabs>
        <w:ind w:right="-31"/>
        <w:jc w:val="right"/>
        <w:rPr>
          <w:sz w:val="28"/>
          <w:szCs w:val="28"/>
        </w:rPr>
      </w:pPr>
      <w:r w:rsidRPr="00E30896">
        <w:rPr>
          <w:sz w:val="28"/>
          <w:szCs w:val="28"/>
        </w:rPr>
        <w:t>постановлением администрации</w:t>
      </w:r>
    </w:p>
    <w:p w:rsidR="00E30896" w:rsidRPr="00E30896" w:rsidRDefault="00F97309" w:rsidP="00E30896">
      <w:pPr>
        <w:tabs>
          <w:tab w:val="left" w:pos="5529"/>
          <w:tab w:val="left" w:pos="8505"/>
          <w:tab w:val="left" w:pos="10346"/>
        </w:tabs>
        <w:ind w:right="-31"/>
        <w:jc w:val="right"/>
        <w:rPr>
          <w:sz w:val="28"/>
          <w:szCs w:val="28"/>
        </w:rPr>
      </w:pPr>
      <w:r>
        <w:rPr>
          <w:sz w:val="28"/>
          <w:szCs w:val="28"/>
        </w:rPr>
        <w:t>Коленовс</w:t>
      </w:r>
      <w:r w:rsidR="00E30896" w:rsidRPr="00E30896">
        <w:rPr>
          <w:sz w:val="28"/>
          <w:szCs w:val="28"/>
        </w:rPr>
        <w:t>кого муниципального образования</w:t>
      </w:r>
    </w:p>
    <w:p w:rsidR="00E30896" w:rsidRPr="00E30896" w:rsidRDefault="00F97309" w:rsidP="00E30896">
      <w:pPr>
        <w:tabs>
          <w:tab w:val="left" w:pos="5529"/>
          <w:tab w:val="left" w:pos="8505"/>
          <w:tab w:val="left" w:pos="10346"/>
        </w:tabs>
        <w:ind w:right="-31"/>
        <w:jc w:val="right"/>
        <w:rPr>
          <w:sz w:val="28"/>
          <w:szCs w:val="28"/>
        </w:rPr>
      </w:pPr>
      <w:r>
        <w:rPr>
          <w:sz w:val="28"/>
          <w:szCs w:val="28"/>
        </w:rPr>
        <w:t>о</w:t>
      </w:r>
      <w:r w:rsidR="00E30896" w:rsidRPr="00E30896">
        <w:rPr>
          <w:sz w:val="28"/>
          <w:szCs w:val="28"/>
        </w:rPr>
        <w:t>т</w:t>
      </w:r>
      <w:r>
        <w:rPr>
          <w:sz w:val="28"/>
          <w:szCs w:val="28"/>
        </w:rPr>
        <w:t xml:space="preserve">  26</w:t>
      </w:r>
      <w:r w:rsidR="00E30896" w:rsidRPr="00E30896">
        <w:rPr>
          <w:sz w:val="28"/>
          <w:szCs w:val="28"/>
        </w:rPr>
        <w:t xml:space="preserve"> мая 2017г.  №</w:t>
      </w:r>
      <w:r>
        <w:rPr>
          <w:sz w:val="28"/>
          <w:szCs w:val="28"/>
        </w:rPr>
        <w:t>10</w:t>
      </w:r>
    </w:p>
    <w:p w:rsidR="00E30896" w:rsidRPr="00E30896" w:rsidRDefault="00E30896" w:rsidP="00E30896">
      <w:pPr>
        <w:tabs>
          <w:tab w:val="left" w:pos="5529"/>
          <w:tab w:val="left" w:pos="8505"/>
          <w:tab w:val="left" w:pos="10346"/>
        </w:tabs>
        <w:ind w:right="-31"/>
        <w:jc w:val="right"/>
        <w:rPr>
          <w:sz w:val="28"/>
          <w:szCs w:val="28"/>
        </w:rPr>
      </w:pPr>
    </w:p>
    <w:p w:rsidR="00E30896" w:rsidRPr="00E30896" w:rsidRDefault="00E30896" w:rsidP="00E30896">
      <w:pPr>
        <w:tabs>
          <w:tab w:val="left" w:pos="5529"/>
          <w:tab w:val="left" w:pos="8505"/>
          <w:tab w:val="left" w:pos="10346"/>
        </w:tabs>
        <w:ind w:right="-31"/>
        <w:jc w:val="right"/>
        <w:rPr>
          <w:sz w:val="28"/>
          <w:szCs w:val="28"/>
        </w:rPr>
      </w:pPr>
      <w:r w:rsidRPr="00E30896">
        <w:rPr>
          <w:sz w:val="28"/>
          <w:szCs w:val="28"/>
        </w:rPr>
        <w:t>(приложение № 2)</w:t>
      </w:r>
    </w:p>
    <w:p w:rsidR="00E30896" w:rsidRPr="00E30896" w:rsidRDefault="00E30896" w:rsidP="00E30896">
      <w:pPr>
        <w:widowControl w:val="0"/>
        <w:jc w:val="center"/>
        <w:rPr>
          <w:b/>
          <w:caps/>
          <w:sz w:val="28"/>
          <w:szCs w:val="28"/>
        </w:rPr>
      </w:pPr>
    </w:p>
    <w:p w:rsidR="00E30896" w:rsidRPr="00E30896" w:rsidRDefault="00E30896" w:rsidP="00E30896">
      <w:pPr>
        <w:widowControl w:val="0"/>
        <w:jc w:val="center"/>
        <w:rPr>
          <w:b/>
          <w:sz w:val="28"/>
          <w:szCs w:val="28"/>
        </w:rPr>
      </w:pPr>
      <w:r w:rsidRPr="00E30896">
        <w:rPr>
          <w:b/>
          <w:caps/>
          <w:sz w:val="28"/>
          <w:szCs w:val="28"/>
        </w:rPr>
        <w:t>порядок работы</w:t>
      </w:r>
      <w:r w:rsidRPr="00E30896">
        <w:rPr>
          <w:b/>
          <w:sz w:val="28"/>
          <w:szCs w:val="28"/>
        </w:rPr>
        <w:t xml:space="preserve"> </w:t>
      </w:r>
    </w:p>
    <w:p w:rsidR="00E30896" w:rsidRPr="00E30896" w:rsidRDefault="00E30896" w:rsidP="00E30896">
      <w:pPr>
        <w:widowControl w:val="0"/>
        <w:jc w:val="center"/>
        <w:rPr>
          <w:b/>
          <w:sz w:val="28"/>
          <w:szCs w:val="28"/>
        </w:rPr>
      </w:pPr>
      <w:r w:rsidRPr="00E30896">
        <w:rPr>
          <w:b/>
          <w:sz w:val="28"/>
          <w:szCs w:val="28"/>
        </w:rPr>
        <w:t xml:space="preserve">комиссии по конкурсному отбору организаций, претендующих на получение </w:t>
      </w:r>
    </w:p>
    <w:p w:rsidR="00E30896" w:rsidRPr="00E30896" w:rsidRDefault="00E30896" w:rsidP="00E30896">
      <w:pPr>
        <w:widowControl w:val="0"/>
        <w:jc w:val="center"/>
        <w:rPr>
          <w:b/>
          <w:sz w:val="28"/>
          <w:szCs w:val="28"/>
        </w:rPr>
      </w:pPr>
      <w:r w:rsidRPr="00E30896">
        <w:rPr>
          <w:b/>
          <w:sz w:val="28"/>
          <w:szCs w:val="28"/>
        </w:rPr>
        <w:t xml:space="preserve">субсидии на реализацию общественно значимых мероприятий в области улучшения </w:t>
      </w:r>
    </w:p>
    <w:p w:rsidR="00E30896" w:rsidRPr="00E30896" w:rsidRDefault="00E30896" w:rsidP="00E30896">
      <w:pPr>
        <w:widowControl w:val="0"/>
        <w:jc w:val="center"/>
        <w:rPr>
          <w:b/>
          <w:sz w:val="28"/>
          <w:szCs w:val="28"/>
        </w:rPr>
      </w:pPr>
      <w:r w:rsidRPr="00E30896">
        <w:rPr>
          <w:b/>
          <w:sz w:val="28"/>
          <w:szCs w:val="28"/>
        </w:rPr>
        <w:t>морально-психологического состояния граждан, содействия духовному развитию личности на 2017 год</w:t>
      </w:r>
    </w:p>
    <w:p w:rsidR="00E30896" w:rsidRPr="00E30896" w:rsidRDefault="00E30896" w:rsidP="00E30896">
      <w:pPr>
        <w:widowControl w:val="0"/>
        <w:jc w:val="center"/>
        <w:rPr>
          <w:b/>
          <w:sz w:val="28"/>
          <w:szCs w:val="28"/>
        </w:rPr>
      </w:pPr>
    </w:p>
    <w:p w:rsidR="00E30896" w:rsidRPr="00E30896" w:rsidRDefault="00E30896" w:rsidP="00E30896">
      <w:pPr>
        <w:numPr>
          <w:ilvl w:val="0"/>
          <w:numId w:val="6"/>
        </w:numPr>
        <w:ind w:left="0" w:firstLine="0"/>
        <w:jc w:val="center"/>
        <w:rPr>
          <w:b/>
          <w:sz w:val="28"/>
          <w:szCs w:val="28"/>
          <w:lang w:bidi="ru-RU"/>
        </w:rPr>
      </w:pPr>
      <w:r w:rsidRPr="00E30896">
        <w:rPr>
          <w:b/>
          <w:sz w:val="28"/>
          <w:szCs w:val="28"/>
          <w:lang w:bidi="ru-RU"/>
        </w:rPr>
        <w:t>Общие положения</w:t>
      </w:r>
    </w:p>
    <w:p w:rsidR="00E30896" w:rsidRPr="00E30896" w:rsidRDefault="00E30896" w:rsidP="00E30896">
      <w:pPr>
        <w:ind w:firstLine="709"/>
        <w:jc w:val="both"/>
        <w:rPr>
          <w:b/>
          <w:sz w:val="28"/>
          <w:szCs w:val="28"/>
          <w:lang w:bidi="ru-RU"/>
        </w:rPr>
      </w:pPr>
    </w:p>
    <w:p w:rsidR="00E30896" w:rsidRPr="00E30896" w:rsidRDefault="00E30896" w:rsidP="00E30896">
      <w:pPr>
        <w:widowControl w:val="0"/>
        <w:numPr>
          <w:ilvl w:val="1"/>
          <w:numId w:val="8"/>
        </w:numPr>
        <w:ind w:left="0" w:firstLine="709"/>
        <w:jc w:val="both"/>
        <w:rPr>
          <w:sz w:val="28"/>
          <w:szCs w:val="28"/>
          <w:lang w:bidi="ru-RU"/>
        </w:rPr>
      </w:pPr>
      <w:r w:rsidRPr="00E30896">
        <w:rPr>
          <w:sz w:val="28"/>
          <w:szCs w:val="28"/>
          <w:lang w:bidi="ru-RU"/>
        </w:rPr>
        <w:t xml:space="preserve">Настоящий Порядок разработан на основании Порядка определения объема                 и предоставления субсидий некоммерческим организациям, не являющимся государственными (муниципальными) учреждениями, на реализацию общественно значимых мероприятий в области улучшения морально-психологического состояния граждан, содействия духовному развитию личности на 2017 год </w:t>
      </w:r>
      <w:r w:rsidRPr="00E30896">
        <w:rPr>
          <w:sz w:val="28"/>
          <w:szCs w:val="28"/>
        </w:rPr>
        <w:t>(далее - Порядок)</w:t>
      </w:r>
      <w:r w:rsidRPr="00E30896">
        <w:rPr>
          <w:sz w:val="28"/>
          <w:szCs w:val="28"/>
          <w:lang w:bidi="ru-RU"/>
        </w:rPr>
        <w:t xml:space="preserve">                            </w:t>
      </w:r>
      <w:r w:rsidRPr="00E30896">
        <w:rPr>
          <w:bCs/>
          <w:sz w:val="28"/>
          <w:szCs w:val="28"/>
        </w:rPr>
        <w:t xml:space="preserve">и устанавливает порядок организации приёма и рассмотрения заявлений на предоставление субсидии </w:t>
      </w:r>
      <w:r w:rsidRPr="00E30896">
        <w:rPr>
          <w:bCs/>
          <w:sz w:val="28"/>
          <w:szCs w:val="28"/>
          <w:lang w:bidi="ru-RU"/>
        </w:rPr>
        <w:t xml:space="preserve">социально ориентированным некоммерческим организациям, не являющимся государственными (муниципальными) учреждениями, на реализацию общественно значимых мероприятий в области улучшения морально-психологического состояния граждан, содействия духовному развитию личности на 2017 год </w:t>
      </w:r>
      <w:r w:rsidRPr="00E30896">
        <w:rPr>
          <w:bCs/>
          <w:sz w:val="28"/>
          <w:szCs w:val="28"/>
        </w:rPr>
        <w:t xml:space="preserve">(далее – Субсидия)                         </w:t>
      </w:r>
      <w:r w:rsidRPr="00E30896">
        <w:rPr>
          <w:bCs/>
          <w:sz w:val="28"/>
          <w:szCs w:val="28"/>
          <w:lang w:bidi="ru-RU"/>
        </w:rPr>
        <w:t xml:space="preserve">в соответствии со сводной бюджетной росписью бюджета </w:t>
      </w:r>
      <w:r w:rsidR="00F97309">
        <w:rPr>
          <w:bCs/>
          <w:sz w:val="28"/>
          <w:szCs w:val="28"/>
          <w:lang w:bidi="ru-RU"/>
        </w:rPr>
        <w:t>Коленовс</w:t>
      </w:r>
      <w:r w:rsidRPr="00E30896">
        <w:rPr>
          <w:bCs/>
          <w:sz w:val="28"/>
          <w:szCs w:val="28"/>
          <w:lang w:bidi="ru-RU"/>
        </w:rPr>
        <w:t>кого муниципального образования Екатериновский  муниципальный район Саратовской области на теку</w:t>
      </w:r>
      <w:r w:rsidR="00F97309">
        <w:rPr>
          <w:bCs/>
          <w:sz w:val="28"/>
          <w:szCs w:val="28"/>
          <w:lang w:bidi="ru-RU"/>
        </w:rPr>
        <w:t>щий финансовый год</w:t>
      </w:r>
      <w:r w:rsidRPr="00E30896">
        <w:rPr>
          <w:bCs/>
          <w:sz w:val="28"/>
          <w:szCs w:val="28"/>
          <w:lang w:bidi="ru-RU"/>
        </w:rPr>
        <w:t xml:space="preserve"> в пределах лимитов бюджетных обязательств на предоставление Субсидий, утверждённых администрацией </w:t>
      </w:r>
      <w:r w:rsidR="00F97309">
        <w:rPr>
          <w:bCs/>
          <w:sz w:val="28"/>
          <w:szCs w:val="28"/>
          <w:lang w:bidi="ru-RU"/>
        </w:rPr>
        <w:t>Коленовс</w:t>
      </w:r>
      <w:r w:rsidRPr="00E30896">
        <w:rPr>
          <w:bCs/>
          <w:sz w:val="28"/>
          <w:szCs w:val="28"/>
          <w:lang w:bidi="ru-RU"/>
        </w:rPr>
        <w:t>кого муниципального образования Екатериновский  муниципальный район Саратовской области (далее – Администрация)</w:t>
      </w:r>
      <w:r w:rsidRPr="00E30896">
        <w:rPr>
          <w:bCs/>
          <w:sz w:val="28"/>
          <w:szCs w:val="28"/>
        </w:rPr>
        <w:t>.</w:t>
      </w:r>
    </w:p>
    <w:p w:rsidR="00E30896" w:rsidRPr="00E30896" w:rsidRDefault="00E30896" w:rsidP="00E30896">
      <w:pPr>
        <w:widowControl w:val="0"/>
        <w:numPr>
          <w:ilvl w:val="1"/>
          <w:numId w:val="8"/>
        </w:numPr>
        <w:ind w:left="0" w:firstLine="709"/>
        <w:jc w:val="both"/>
        <w:rPr>
          <w:sz w:val="28"/>
          <w:szCs w:val="28"/>
        </w:rPr>
      </w:pPr>
      <w:r w:rsidRPr="00E30896">
        <w:rPr>
          <w:sz w:val="28"/>
          <w:szCs w:val="28"/>
          <w:lang w:bidi="ru-RU"/>
        </w:rPr>
        <w:t xml:space="preserve">Комиссия по конкурсному отбору организаций, претендующих на получение субсидии на реализацию общественно значимых мероприятий в области улучшения морально-психологического состояния граждан, содействия духовному развитию личности, претендующих на получение субсидии (далее – Комиссия) в своей деятельности руководствуется действующим законодательством Российской Федерации, правовыми актами </w:t>
      </w:r>
      <w:r w:rsidR="00F97309">
        <w:rPr>
          <w:sz w:val="28"/>
          <w:szCs w:val="28"/>
          <w:lang w:bidi="ru-RU"/>
        </w:rPr>
        <w:t>Коленовс</w:t>
      </w:r>
      <w:r w:rsidRPr="00E30896">
        <w:rPr>
          <w:sz w:val="28"/>
          <w:szCs w:val="28"/>
          <w:lang w:bidi="ru-RU"/>
        </w:rPr>
        <w:t xml:space="preserve">кого муниципального образования Екатериновского муниципального района </w:t>
      </w:r>
      <w:r w:rsidRPr="00E30896">
        <w:rPr>
          <w:sz w:val="28"/>
          <w:szCs w:val="28"/>
          <w:lang w:bidi="ru-RU"/>
        </w:rPr>
        <w:lastRenderedPageBreak/>
        <w:t>Саратовской области, настоящим порядком.</w:t>
      </w:r>
    </w:p>
    <w:p w:rsidR="00E30896" w:rsidRDefault="00E30896" w:rsidP="00E30896">
      <w:pPr>
        <w:ind w:firstLine="709"/>
        <w:jc w:val="both"/>
        <w:rPr>
          <w:b/>
          <w:sz w:val="28"/>
          <w:szCs w:val="28"/>
        </w:rPr>
      </w:pPr>
    </w:p>
    <w:p w:rsidR="00F97309" w:rsidRPr="00E30896" w:rsidRDefault="00F97309" w:rsidP="00E30896">
      <w:pPr>
        <w:ind w:firstLine="709"/>
        <w:jc w:val="both"/>
        <w:rPr>
          <w:b/>
          <w:sz w:val="28"/>
          <w:szCs w:val="28"/>
        </w:rPr>
      </w:pPr>
    </w:p>
    <w:p w:rsidR="00E30896" w:rsidRPr="00E30896" w:rsidRDefault="00E30896" w:rsidP="00E30896">
      <w:pPr>
        <w:numPr>
          <w:ilvl w:val="0"/>
          <w:numId w:val="8"/>
        </w:numPr>
        <w:ind w:left="0" w:firstLine="0"/>
        <w:jc w:val="center"/>
        <w:rPr>
          <w:b/>
          <w:sz w:val="28"/>
          <w:szCs w:val="28"/>
        </w:rPr>
      </w:pPr>
      <w:r w:rsidRPr="00E30896">
        <w:rPr>
          <w:b/>
          <w:sz w:val="28"/>
          <w:szCs w:val="28"/>
        </w:rPr>
        <w:t>Полномочия Комиссии</w:t>
      </w:r>
    </w:p>
    <w:p w:rsidR="00E30896" w:rsidRPr="00E30896" w:rsidRDefault="00E30896" w:rsidP="00E30896">
      <w:pPr>
        <w:ind w:firstLine="709"/>
        <w:jc w:val="both"/>
        <w:rPr>
          <w:sz w:val="28"/>
          <w:szCs w:val="28"/>
        </w:rPr>
      </w:pPr>
    </w:p>
    <w:p w:rsidR="00E30896" w:rsidRPr="00E30896" w:rsidRDefault="00E30896" w:rsidP="00E30896">
      <w:pPr>
        <w:ind w:firstLine="709"/>
        <w:jc w:val="both"/>
        <w:rPr>
          <w:sz w:val="28"/>
          <w:szCs w:val="28"/>
        </w:rPr>
      </w:pPr>
      <w:r w:rsidRPr="00E30896">
        <w:rPr>
          <w:sz w:val="28"/>
          <w:szCs w:val="28"/>
        </w:rPr>
        <w:t>2.1.</w:t>
      </w:r>
      <w:r w:rsidRPr="00E30896">
        <w:rPr>
          <w:sz w:val="28"/>
          <w:szCs w:val="28"/>
        </w:rPr>
        <w:tab/>
        <w:t>Комиссия осуществляет следующие полномочия:</w:t>
      </w:r>
    </w:p>
    <w:p w:rsidR="00E30896" w:rsidRPr="00E30896" w:rsidRDefault="00E30896" w:rsidP="00E30896">
      <w:pPr>
        <w:widowControl w:val="0"/>
        <w:numPr>
          <w:ilvl w:val="2"/>
          <w:numId w:val="7"/>
        </w:numPr>
        <w:ind w:left="0" w:firstLine="709"/>
        <w:jc w:val="both"/>
        <w:rPr>
          <w:sz w:val="28"/>
          <w:szCs w:val="28"/>
        </w:rPr>
      </w:pPr>
      <w:r w:rsidRPr="00E30896">
        <w:rPr>
          <w:sz w:val="28"/>
          <w:szCs w:val="28"/>
        </w:rPr>
        <w:t xml:space="preserve">по рассмотрению и оценке заявлений и прилагаемых к ним документов организаций, претендующих на получение субсидии на реализацию общественно значимых мероприятий в области улучшения морально-психологического состояния граждан, содействия духовному развитию личности, в соответствии с Порядком; </w:t>
      </w:r>
    </w:p>
    <w:p w:rsidR="00E30896" w:rsidRPr="00E30896" w:rsidRDefault="00E30896" w:rsidP="00E30896">
      <w:pPr>
        <w:numPr>
          <w:ilvl w:val="2"/>
          <w:numId w:val="7"/>
        </w:numPr>
        <w:ind w:left="0" w:firstLine="709"/>
        <w:jc w:val="both"/>
        <w:rPr>
          <w:sz w:val="28"/>
          <w:szCs w:val="28"/>
        </w:rPr>
      </w:pPr>
      <w:r w:rsidRPr="00E30896">
        <w:rPr>
          <w:sz w:val="28"/>
          <w:szCs w:val="28"/>
        </w:rPr>
        <w:t>по обобщению и анализу результатов рассмотрения и оценки претендентов             на получение Субсидии;</w:t>
      </w:r>
    </w:p>
    <w:p w:rsidR="00E30896" w:rsidRPr="00E30896" w:rsidRDefault="00E30896" w:rsidP="00E30896">
      <w:pPr>
        <w:numPr>
          <w:ilvl w:val="2"/>
          <w:numId w:val="7"/>
        </w:numPr>
        <w:ind w:left="0" w:firstLine="709"/>
        <w:jc w:val="both"/>
        <w:rPr>
          <w:sz w:val="28"/>
          <w:szCs w:val="28"/>
        </w:rPr>
      </w:pPr>
      <w:r w:rsidRPr="00E30896">
        <w:rPr>
          <w:sz w:val="28"/>
          <w:szCs w:val="28"/>
        </w:rPr>
        <w:t>по определению победителей конкурсного отбора на получение Субсидии;</w:t>
      </w:r>
    </w:p>
    <w:p w:rsidR="00E30896" w:rsidRPr="00E30896" w:rsidRDefault="00E30896" w:rsidP="00E30896">
      <w:pPr>
        <w:numPr>
          <w:ilvl w:val="2"/>
          <w:numId w:val="7"/>
        </w:numPr>
        <w:ind w:left="0" w:firstLine="709"/>
        <w:jc w:val="both"/>
        <w:rPr>
          <w:sz w:val="28"/>
          <w:szCs w:val="28"/>
        </w:rPr>
      </w:pPr>
      <w:r w:rsidRPr="00E30896">
        <w:rPr>
          <w:sz w:val="28"/>
          <w:szCs w:val="28"/>
        </w:rPr>
        <w:t>по определению размера Субсидии, предоставляемой победителю указанного конкурсного отбора.</w:t>
      </w:r>
    </w:p>
    <w:p w:rsidR="00E30896" w:rsidRPr="00E30896" w:rsidRDefault="00E30896" w:rsidP="00E30896">
      <w:pPr>
        <w:ind w:firstLine="709"/>
        <w:jc w:val="both"/>
        <w:rPr>
          <w:sz w:val="28"/>
          <w:szCs w:val="28"/>
        </w:rPr>
      </w:pPr>
      <w:r w:rsidRPr="00E30896">
        <w:rPr>
          <w:sz w:val="28"/>
          <w:szCs w:val="28"/>
        </w:rPr>
        <w:t>Комиссия имеет право приглашать на свои заседания и заслушивать разъяснения представителей претендента на получение Субсидии в целях уточнения вопросов, необходимых для принятия решения.</w:t>
      </w:r>
    </w:p>
    <w:p w:rsidR="00E30896" w:rsidRPr="00E30896" w:rsidRDefault="00E30896" w:rsidP="00E30896">
      <w:pPr>
        <w:jc w:val="both"/>
        <w:rPr>
          <w:sz w:val="28"/>
          <w:szCs w:val="28"/>
        </w:rPr>
      </w:pPr>
    </w:p>
    <w:p w:rsidR="00E30896" w:rsidRPr="00E30896" w:rsidRDefault="00E30896" w:rsidP="00E30896">
      <w:pPr>
        <w:pStyle w:val="a8"/>
        <w:widowControl w:val="0"/>
        <w:numPr>
          <w:ilvl w:val="0"/>
          <w:numId w:val="9"/>
        </w:numPr>
        <w:spacing w:after="0" w:line="240" w:lineRule="auto"/>
        <w:ind w:left="0" w:firstLine="0"/>
        <w:jc w:val="center"/>
        <w:rPr>
          <w:rFonts w:ascii="Times New Roman" w:eastAsia="Times New Roman" w:hAnsi="Times New Roman"/>
          <w:sz w:val="28"/>
          <w:szCs w:val="28"/>
          <w:lang w:eastAsia="ru-RU"/>
        </w:rPr>
      </w:pPr>
      <w:r w:rsidRPr="00E30896">
        <w:rPr>
          <w:rFonts w:ascii="Times New Roman" w:eastAsia="Times New Roman" w:hAnsi="Times New Roman"/>
          <w:b/>
          <w:sz w:val="28"/>
          <w:szCs w:val="28"/>
          <w:lang w:eastAsia="ru-RU"/>
        </w:rPr>
        <w:t>Организация приёма и рассмотрения заявлений на предоставление Субсидии</w:t>
      </w:r>
    </w:p>
    <w:p w:rsidR="00E30896" w:rsidRPr="00E30896" w:rsidRDefault="00E30896" w:rsidP="00E30896">
      <w:pPr>
        <w:pStyle w:val="a8"/>
        <w:widowControl w:val="0"/>
        <w:spacing w:after="0" w:line="240" w:lineRule="auto"/>
        <w:ind w:left="0" w:firstLine="709"/>
        <w:jc w:val="both"/>
        <w:rPr>
          <w:rFonts w:ascii="Times New Roman" w:eastAsia="Times New Roman" w:hAnsi="Times New Roman"/>
          <w:sz w:val="28"/>
          <w:szCs w:val="28"/>
          <w:lang w:eastAsia="ru-RU"/>
        </w:rPr>
      </w:pPr>
    </w:p>
    <w:p w:rsidR="00E30896" w:rsidRPr="00E30896" w:rsidRDefault="00E30896" w:rsidP="00E30896">
      <w:pPr>
        <w:widowControl w:val="0"/>
        <w:ind w:firstLine="709"/>
        <w:jc w:val="both"/>
        <w:rPr>
          <w:sz w:val="28"/>
          <w:szCs w:val="28"/>
        </w:rPr>
      </w:pPr>
      <w:r w:rsidRPr="00E30896">
        <w:rPr>
          <w:sz w:val="28"/>
          <w:szCs w:val="28"/>
        </w:rPr>
        <w:t>Секретарь комиссии:</w:t>
      </w:r>
    </w:p>
    <w:p w:rsidR="00E30896" w:rsidRPr="00E30896" w:rsidRDefault="00E30896" w:rsidP="00E30896">
      <w:pPr>
        <w:pStyle w:val="a8"/>
        <w:widowControl w:val="0"/>
        <w:numPr>
          <w:ilvl w:val="1"/>
          <w:numId w:val="10"/>
        </w:numPr>
        <w:spacing w:after="0" w:line="240" w:lineRule="auto"/>
        <w:ind w:left="0" w:firstLine="709"/>
        <w:jc w:val="both"/>
        <w:rPr>
          <w:rFonts w:ascii="Times New Roman" w:eastAsia="Times New Roman" w:hAnsi="Times New Roman"/>
          <w:sz w:val="28"/>
          <w:szCs w:val="28"/>
          <w:lang w:eastAsia="ru-RU"/>
        </w:rPr>
      </w:pPr>
      <w:r w:rsidRPr="00E30896">
        <w:rPr>
          <w:rFonts w:ascii="Times New Roman" w:eastAsia="Times New Roman" w:hAnsi="Times New Roman"/>
          <w:sz w:val="28"/>
          <w:szCs w:val="28"/>
          <w:lang w:eastAsia="ru-RU"/>
        </w:rPr>
        <w:t xml:space="preserve">размещает на официальном сайте администрации муниципального образования Екатериновского муниципального района Саратовской области </w:t>
      </w:r>
      <w:hyperlink w:history="1">
        <w:r w:rsidRPr="00E30896">
          <w:rPr>
            <w:rStyle w:val="a6"/>
            <w:rFonts w:ascii="Times New Roman" w:eastAsia="Times New Roman" w:hAnsi="Times New Roman"/>
            <w:sz w:val="28"/>
            <w:szCs w:val="28"/>
            <w:lang w:eastAsia="ru-RU"/>
          </w:rPr>
          <w:t>www.</w:t>
        </w:r>
        <w:r w:rsidRPr="00E30896">
          <w:rPr>
            <w:rStyle w:val="a6"/>
            <w:rFonts w:ascii="Times New Roman" w:eastAsia="Times New Roman" w:hAnsi="Times New Roman"/>
            <w:sz w:val="28"/>
            <w:szCs w:val="28"/>
            <w:lang w:val="en-US" w:eastAsia="ru-RU"/>
          </w:rPr>
          <w:t>ekaterinovka</w:t>
        </w:r>
        <w:r w:rsidRPr="00E30896">
          <w:rPr>
            <w:rStyle w:val="a6"/>
            <w:rFonts w:ascii="Times New Roman" w:eastAsia="Times New Roman" w:hAnsi="Times New Roman"/>
            <w:sz w:val="28"/>
            <w:szCs w:val="28"/>
            <w:lang w:eastAsia="ru-RU"/>
          </w:rPr>
          <w:t xml:space="preserve"> </w:t>
        </w:r>
        <w:r w:rsidRPr="00E30896">
          <w:rPr>
            <w:rStyle w:val="a6"/>
            <w:rFonts w:ascii="Times New Roman" w:eastAsia="Times New Roman" w:hAnsi="Times New Roman"/>
            <w:sz w:val="28"/>
            <w:szCs w:val="28"/>
            <w:lang w:val="en-US" w:eastAsia="ru-RU"/>
          </w:rPr>
          <w:t>sarmo</w:t>
        </w:r>
        <w:r w:rsidRPr="00E30896">
          <w:rPr>
            <w:rStyle w:val="a6"/>
            <w:rFonts w:ascii="Times New Roman" w:eastAsia="Times New Roman" w:hAnsi="Times New Roman"/>
            <w:sz w:val="28"/>
            <w:szCs w:val="28"/>
            <w:lang w:eastAsia="ru-RU"/>
          </w:rPr>
          <w:t>.ru</w:t>
        </w:r>
      </w:hyperlink>
      <w:r w:rsidRPr="00E30896">
        <w:rPr>
          <w:rFonts w:ascii="Times New Roman" w:eastAsia="Times New Roman" w:hAnsi="Times New Roman"/>
          <w:sz w:val="28"/>
          <w:szCs w:val="28"/>
          <w:lang w:eastAsia="ru-RU"/>
        </w:rPr>
        <w:t xml:space="preserve">  в сети интернет информационное сообщение о проведении конкурсного отбора;</w:t>
      </w:r>
    </w:p>
    <w:p w:rsidR="00E30896" w:rsidRPr="00E30896" w:rsidRDefault="00E30896" w:rsidP="00E30896">
      <w:pPr>
        <w:pStyle w:val="a8"/>
        <w:widowControl w:val="0"/>
        <w:numPr>
          <w:ilvl w:val="1"/>
          <w:numId w:val="10"/>
        </w:numPr>
        <w:tabs>
          <w:tab w:val="left" w:pos="1134"/>
        </w:tabs>
        <w:spacing w:after="0" w:line="240" w:lineRule="auto"/>
        <w:ind w:left="0" w:firstLine="709"/>
        <w:jc w:val="both"/>
        <w:rPr>
          <w:rFonts w:ascii="Times New Roman" w:eastAsia="Times New Roman" w:hAnsi="Times New Roman"/>
          <w:sz w:val="28"/>
          <w:szCs w:val="28"/>
          <w:lang w:eastAsia="ru-RU"/>
        </w:rPr>
      </w:pPr>
      <w:r w:rsidRPr="00E30896">
        <w:rPr>
          <w:rFonts w:ascii="Times New Roman" w:eastAsia="Times New Roman" w:hAnsi="Times New Roman"/>
          <w:sz w:val="28"/>
          <w:szCs w:val="28"/>
          <w:lang w:eastAsia="ru-RU"/>
        </w:rPr>
        <w:t>в течение 10 рабочих дней с момента размещения информационного со</w:t>
      </w:r>
      <w:r w:rsidR="00F97309">
        <w:rPr>
          <w:rFonts w:ascii="Times New Roman" w:eastAsia="Times New Roman" w:hAnsi="Times New Roman"/>
          <w:sz w:val="28"/>
          <w:szCs w:val="28"/>
          <w:lang w:eastAsia="ru-RU"/>
        </w:rPr>
        <w:t xml:space="preserve">общения </w:t>
      </w:r>
      <w:r w:rsidRPr="00E30896">
        <w:rPr>
          <w:rFonts w:ascii="Times New Roman" w:eastAsia="Times New Roman" w:hAnsi="Times New Roman"/>
          <w:sz w:val="28"/>
          <w:szCs w:val="28"/>
          <w:lang w:eastAsia="ru-RU"/>
        </w:rPr>
        <w:t>о проведении конкурсного отбора принимает заявления и документы, в соответстви</w:t>
      </w:r>
      <w:r w:rsidR="00F97309">
        <w:rPr>
          <w:rFonts w:ascii="Times New Roman" w:eastAsia="Times New Roman" w:hAnsi="Times New Roman"/>
          <w:sz w:val="28"/>
          <w:szCs w:val="28"/>
          <w:lang w:eastAsia="ru-RU"/>
        </w:rPr>
        <w:t xml:space="preserve">и  </w:t>
      </w:r>
      <w:r w:rsidRPr="00E30896">
        <w:rPr>
          <w:rFonts w:ascii="Times New Roman" w:eastAsia="Times New Roman" w:hAnsi="Times New Roman"/>
          <w:sz w:val="28"/>
          <w:szCs w:val="28"/>
          <w:lang w:eastAsia="ru-RU"/>
        </w:rPr>
        <w:t xml:space="preserve"> с Порядком;</w:t>
      </w:r>
    </w:p>
    <w:p w:rsidR="00E30896" w:rsidRPr="00E30896" w:rsidRDefault="00E30896" w:rsidP="00E30896">
      <w:pPr>
        <w:pStyle w:val="a8"/>
        <w:widowControl w:val="0"/>
        <w:numPr>
          <w:ilvl w:val="1"/>
          <w:numId w:val="10"/>
        </w:numPr>
        <w:tabs>
          <w:tab w:val="left" w:pos="1134"/>
        </w:tabs>
        <w:spacing w:after="0" w:line="240" w:lineRule="auto"/>
        <w:ind w:left="0" w:firstLine="709"/>
        <w:jc w:val="both"/>
        <w:rPr>
          <w:rFonts w:ascii="Times New Roman" w:eastAsia="Times New Roman" w:hAnsi="Times New Roman"/>
          <w:sz w:val="28"/>
          <w:szCs w:val="28"/>
          <w:lang w:eastAsia="ru-RU"/>
        </w:rPr>
      </w:pPr>
      <w:r w:rsidRPr="00E30896">
        <w:rPr>
          <w:rFonts w:ascii="Times New Roman" w:eastAsia="Times New Roman" w:hAnsi="Times New Roman"/>
          <w:sz w:val="28"/>
          <w:szCs w:val="28"/>
          <w:lang w:eastAsia="ru-RU"/>
        </w:rPr>
        <w:t>форма заявления является приложением № 1 к данному порядку и содержит следующие сведения:</w:t>
      </w:r>
    </w:p>
    <w:p w:rsidR="00E30896" w:rsidRPr="00E30896" w:rsidRDefault="00E30896" w:rsidP="00E30896">
      <w:pPr>
        <w:pStyle w:val="a8"/>
        <w:widowControl w:val="0"/>
        <w:numPr>
          <w:ilvl w:val="2"/>
          <w:numId w:val="10"/>
        </w:numPr>
        <w:tabs>
          <w:tab w:val="left" w:pos="1134"/>
        </w:tabs>
        <w:spacing w:after="0" w:line="240" w:lineRule="auto"/>
        <w:ind w:left="0" w:firstLine="709"/>
        <w:jc w:val="both"/>
        <w:rPr>
          <w:rFonts w:ascii="Times New Roman" w:eastAsia="Times New Roman" w:hAnsi="Times New Roman"/>
          <w:sz w:val="28"/>
          <w:szCs w:val="28"/>
          <w:lang w:eastAsia="ru-RU"/>
        </w:rPr>
      </w:pPr>
      <w:r w:rsidRPr="00E30896">
        <w:rPr>
          <w:rFonts w:ascii="Times New Roman" w:eastAsia="Times New Roman" w:hAnsi="Times New Roman"/>
          <w:sz w:val="28"/>
          <w:szCs w:val="28"/>
          <w:lang w:eastAsia="ru-RU"/>
        </w:rPr>
        <w:t>наименование организации;</w:t>
      </w:r>
    </w:p>
    <w:p w:rsidR="00E30896" w:rsidRPr="00E30896" w:rsidRDefault="00E30896" w:rsidP="00E30896">
      <w:pPr>
        <w:pStyle w:val="a8"/>
        <w:widowControl w:val="0"/>
        <w:numPr>
          <w:ilvl w:val="2"/>
          <w:numId w:val="10"/>
        </w:numPr>
        <w:tabs>
          <w:tab w:val="left" w:pos="1134"/>
        </w:tabs>
        <w:spacing w:after="0" w:line="240" w:lineRule="auto"/>
        <w:ind w:left="0" w:firstLine="709"/>
        <w:jc w:val="both"/>
        <w:rPr>
          <w:rFonts w:ascii="Times New Roman" w:eastAsia="Times New Roman" w:hAnsi="Times New Roman"/>
          <w:sz w:val="28"/>
          <w:szCs w:val="28"/>
          <w:lang w:eastAsia="ru-RU"/>
        </w:rPr>
      </w:pPr>
      <w:r w:rsidRPr="00E30896">
        <w:rPr>
          <w:rFonts w:ascii="Times New Roman" w:eastAsia="Times New Roman" w:hAnsi="Times New Roman"/>
          <w:sz w:val="28"/>
          <w:szCs w:val="28"/>
          <w:lang w:eastAsia="ru-RU"/>
        </w:rPr>
        <w:t>юридический адрес организации;</w:t>
      </w:r>
    </w:p>
    <w:p w:rsidR="00E30896" w:rsidRPr="00E30896" w:rsidRDefault="00E30896" w:rsidP="00E30896">
      <w:pPr>
        <w:pStyle w:val="a8"/>
        <w:widowControl w:val="0"/>
        <w:numPr>
          <w:ilvl w:val="2"/>
          <w:numId w:val="10"/>
        </w:numPr>
        <w:tabs>
          <w:tab w:val="left" w:pos="1134"/>
        </w:tabs>
        <w:spacing w:after="0" w:line="240" w:lineRule="auto"/>
        <w:ind w:left="0" w:firstLine="709"/>
        <w:jc w:val="both"/>
        <w:rPr>
          <w:rFonts w:ascii="Times New Roman" w:eastAsia="Times New Roman" w:hAnsi="Times New Roman"/>
          <w:sz w:val="28"/>
          <w:szCs w:val="28"/>
          <w:lang w:eastAsia="ru-RU"/>
        </w:rPr>
      </w:pPr>
      <w:r w:rsidRPr="00E30896">
        <w:rPr>
          <w:rFonts w:ascii="Times New Roman" w:eastAsia="Times New Roman" w:hAnsi="Times New Roman"/>
          <w:sz w:val="28"/>
          <w:szCs w:val="28"/>
          <w:lang w:eastAsia="ru-RU"/>
        </w:rPr>
        <w:t>список приложенных к заявлению документов.</w:t>
      </w:r>
    </w:p>
    <w:p w:rsidR="00E30896" w:rsidRPr="00E30896" w:rsidRDefault="00E30896" w:rsidP="00E30896">
      <w:pPr>
        <w:pStyle w:val="a8"/>
        <w:widowControl w:val="0"/>
        <w:numPr>
          <w:ilvl w:val="1"/>
          <w:numId w:val="10"/>
        </w:numPr>
        <w:tabs>
          <w:tab w:val="left" w:pos="1134"/>
        </w:tabs>
        <w:spacing w:after="0" w:line="240" w:lineRule="auto"/>
        <w:ind w:left="0" w:firstLine="709"/>
        <w:jc w:val="both"/>
        <w:rPr>
          <w:rFonts w:ascii="Times New Roman" w:eastAsia="Times New Roman" w:hAnsi="Times New Roman"/>
          <w:sz w:val="28"/>
          <w:szCs w:val="28"/>
          <w:lang w:eastAsia="ru-RU"/>
        </w:rPr>
      </w:pPr>
      <w:r w:rsidRPr="00E30896">
        <w:rPr>
          <w:rFonts w:ascii="Times New Roman" w:eastAsia="Times New Roman" w:hAnsi="Times New Roman"/>
          <w:sz w:val="28"/>
          <w:szCs w:val="28"/>
          <w:lang w:eastAsia="ru-RU"/>
        </w:rPr>
        <w:t>регистрирует поданные заявления в журнале регистрации на участие                        в конкурсном отборе на право получения Субсидий;</w:t>
      </w:r>
    </w:p>
    <w:p w:rsidR="00E30896" w:rsidRPr="00E30896" w:rsidRDefault="00E30896" w:rsidP="00E30896">
      <w:pPr>
        <w:pStyle w:val="a8"/>
        <w:widowControl w:val="0"/>
        <w:numPr>
          <w:ilvl w:val="1"/>
          <w:numId w:val="10"/>
        </w:numPr>
        <w:tabs>
          <w:tab w:val="left" w:pos="1134"/>
        </w:tabs>
        <w:spacing w:after="0" w:line="240" w:lineRule="auto"/>
        <w:ind w:left="0" w:firstLine="709"/>
        <w:jc w:val="both"/>
        <w:rPr>
          <w:rFonts w:ascii="Times New Roman" w:eastAsia="Times New Roman" w:hAnsi="Times New Roman"/>
          <w:sz w:val="28"/>
          <w:szCs w:val="28"/>
          <w:lang w:eastAsia="ru-RU"/>
        </w:rPr>
      </w:pPr>
      <w:r w:rsidRPr="00E30896">
        <w:rPr>
          <w:rFonts w:ascii="Times New Roman" w:eastAsia="Times New Roman" w:hAnsi="Times New Roman"/>
          <w:sz w:val="28"/>
          <w:szCs w:val="28"/>
          <w:lang w:eastAsia="ru-RU"/>
        </w:rPr>
        <w:t>в течение 5 рабочих дней с момента окончания приёма заявлений и документов производит проверку наличия и полноты, представленных на конкурс документо</w:t>
      </w:r>
      <w:r w:rsidR="00F97309">
        <w:rPr>
          <w:rFonts w:ascii="Times New Roman" w:eastAsia="Times New Roman" w:hAnsi="Times New Roman"/>
          <w:sz w:val="28"/>
          <w:szCs w:val="28"/>
          <w:lang w:eastAsia="ru-RU"/>
        </w:rPr>
        <w:t xml:space="preserve">в, </w:t>
      </w:r>
      <w:r w:rsidRPr="00E30896">
        <w:rPr>
          <w:rFonts w:ascii="Times New Roman" w:eastAsia="Times New Roman" w:hAnsi="Times New Roman"/>
          <w:sz w:val="28"/>
          <w:szCs w:val="28"/>
          <w:lang w:eastAsia="ru-RU"/>
        </w:rPr>
        <w:t xml:space="preserve"> на соответствие Порядку, оповещает членов Комиссии о предстоящем заседании, формирует повестку заседания;</w:t>
      </w:r>
    </w:p>
    <w:p w:rsidR="00E30896" w:rsidRPr="00E30896" w:rsidRDefault="00E30896" w:rsidP="00E30896">
      <w:pPr>
        <w:pStyle w:val="a8"/>
        <w:widowControl w:val="0"/>
        <w:numPr>
          <w:ilvl w:val="1"/>
          <w:numId w:val="10"/>
        </w:numPr>
        <w:tabs>
          <w:tab w:val="left" w:pos="1134"/>
        </w:tabs>
        <w:spacing w:after="0" w:line="240" w:lineRule="auto"/>
        <w:ind w:left="0" w:firstLine="709"/>
        <w:jc w:val="both"/>
        <w:rPr>
          <w:rFonts w:ascii="Times New Roman" w:eastAsia="Times New Roman" w:hAnsi="Times New Roman"/>
          <w:sz w:val="28"/>
          <w:szCs w:val="28"/>
          <w:lang w:eastAsia="ru-RU"/>
        </w:rPr>
      </w:pPr>
      <w:r w:rsidRPr="00E30896">
        <w:rPr>
          <w:rFonts w:ascii="Times New Roman" w:eastAsia="Times New Roman" w:hAnsi="Times New Roman"/>
          <w:sz w:val="28"/>
          <w:szCs w:val="28"/>
          <w:lang w:eastAsia="ru-RU"/>
        </w:rPr>
        <w:t>в случае несоответствия представленного заявления и документов</w:t>
      </w:r>
      <w:r w:rsidRPr="00E30896">
        <w:rPr>
          <w:rFonts w:ascii="Times New Roman" w:hAnsi="Times New Roman"/>
          <w:sz w:val="28"/>
          <w:szCs w:val="28"/>
        </w:rPr>
        <w:t xml:space="preserve"> </w:t>
      </w:r>
      <w:r w:rsidRPr="00E30896">
        <w:rPr>
          <w:rFonts w:ascii="Times New Roman" w:eastAsia="Times New Roman" w:hAnsi="Times New Roman"/>
          <w:sz w:val="28"/>
          <w:szCs w:val="28"/>
          <w:lang w:eastAsia="ru-RU"/>
        </w:rPr>
        <w:t xml:space="preserve">возвращает заявителю представленные документы в течение 3 рабочих дней.  </w:t>
      </w:r>
    </w:p>
    <w:p w:rsidR="00E30896" w:rsidRPr="00E30896" w:rsidRDefault="00E30896" w:rsidP="00E30896">
      <w:pPr>
        <w:pStyle w:val="a8"/>
        <w:widowControl w:val="0"/>
        <w:spacing w:after="0" w:line="240" w:lineRule="auto"/>
        <w:ind w:left="0" w:firstLine="709"/>
        <w:jc w:val="both"/>
        <w:rPr>
          <w:rFonts w:ascii="Times New Roman" w:eastAsia="Times New Roman" w:hAnsi="Times New Roman"/>
          <w:sz w:val="28"/>
          <w:szCs w:val="28"/>
          <w:lang w:eastAsia="ru-RU"/>
        </w:rPr>
      </w:pPr>
      <w:r w:rsidRPr="00E30896">
        <w:rPr>
          <w:rFonts w:ascii="Times New Roman" w:eastAsia="Times New Roman" w:hAnsi="Times New Roman"/>
          <w:sz w:val="28"/>
          <w:szCs w:val="28"/>
          <w:lang w:eastAsia="ru-RU"/>
        </w:rPr>
        <w:lastRenderedPageBreak/>
        <w:t xml:space="preserve">Члены комиссии:  </w:t>
      </w:r>
    </w:p>
    <w:p w:rsidR="00E30896" w:rsidRPr="00E30896" w:rsidRDefault="00E30896" w:rsidP="00E30896">
      <w:pPr>
        <w:pStyle w:val="a8"/>
        <w:widowControl w:val="0"/>
        <w:numPr>
          <w:ilvl w:val="1"/>
          <w:numId w:val="10"/>
        </w:numPr>
        <w:tabs>
          <w:tab w:val="left" w:pos="1134"/>
        </w:tabs>
        <w:spacing w:after="0" w:line="240" w:lineRule="auto"/>
        <w:ind w:left="0" w:firstLine="709"/>
        <w:jc w:val="both"/>
        <w:rPr>
          <w:rFonts w:ascii="Times New Roman" w:eastAsia="Times New Roman" w:hAnsi="Times New Roman"/>
          <w:sz w:val="28"/>
          <w:szCs w:val="28"/>
          <w:lang w:eastAsia="ru-RU"/>
        </w:rPr>
      </w:pPr>
      <w:r w:rsidRPr="00E30896">
        <w:rPr>
          <w:rFonts w:ascii="Times New Roman" w:eastAsia="Times New Roman" w:hAnsi="Times New Roman"/>
          <w:sz w:val="28"/>
          <w:szCs w:val="28"/>
          <w:lang w:eastAsia="ru-RU"/>
        </w:rPr>
        <w:t>на 6 рабочий день с момента окончани</w:t>
      </w:r>
      <w:r w:rsidR="00F97309">
        <w:rPr>
          <w:rFonts w:ascii="Times New Roman" w:eastAsia="Times New Roman" w:hAnsi="Times New Roman"/>
          <w:sz w:val="28"/>
          <w:szCs w:val="28"/>
          <w:lang w:eastAsia="ru-RU"/>
        </w:rPr>
        <w:t>я приёма заявлений и документов</w:t>
      </w:r>
      <w:r w:rsidRPr="00E30896">
        <w:rPr>
          <w:rFonts w:ascii="Times New Roman" w:eastAsia="Times New Roman" w:hAnsi="Times New Roman"/>
          <w:sz w:val="28"/>
          <w:szCs w:val="28"/>
          <w:lang w:eastAsia="ru-RU"/>
        </w:rPr>
        <w:t xml:space="preserve"> на заседании Комиссии рассматривают представленные заявления и принимают решение</w:t>
      </w:r>
      <w:r w:rsidR="00F97309">
        <w:rPr>
          <w:rFonts w:ascii="Times New Roman" w:eastAsia="Times New Roman" w:hAnsi="Times New Roman"/>
          <w:sz w:val="28"/>
          <w:szCs w:val="28"/>
          <w:lang w:eastAsia="ru-RU"/>
        </w:rPr>
        <w:t xml:space="preserve">  </w:t>
      </w:r>
      <w:r w:rsidRPr="00E30896">
        <w:rPr>
          <w:rFonts w:ascii="Times New Roman" w:eastAsia="Times New Roman" w:hAnsi="Times New Roman"/>
          <w:sz w:val="28"/>
          <w:szCs w:val="28"/>
          <w:lang w:eastAsia="ru-RU"/>
        </w:rPr>
        <w:t xml:space="preserve"> о допуске к конкурсному отбору заявителей. Решение оформляется протоколом заседания Комиссии и размещается на официальном сайте Администрации.</w:t>
      </w:r>
    </w:p>
    <w:p w:rsidR="00E30896" w:rsidRPr="00E30896" w:rsidRDefault="00E30896" w:rsidP="00E30896">
      <w:pPr>
        <w:pStyle w:val="a8"/>
        <w:widowControl w:val="0"/>
        <w:numPr>
          <w:ilvl w:val="1"/>
          <w:numId w:val="10"/>
        </w:numPr>
        <w:tabs>
          <w:tab w:val="left" w:pos="1134"/>
        </w:tabs>
        <w:spacing w:after="0" w:line="240" w:lineRule="auto"/>
        <w:ind w:left="0" w:firstLine="709"/>
        <w:jc w:val="both"/>
        <w:rPr>
          <w:rFonts w:ascii="Times New Roman" w:eastAsia="Times New Roman" w:hAnsi="Times New Roman"/>
          <w:sz w:val="28"/>
          <w:szCs w:val="28"/>
          <w:lang w:eastAsia="ru-RU"/>
        </w:rPr>
      </w:pPr>
      <w:r w:rsidRPr="00E30896">
        <w:rPr>
          <w:rFonts w:ascii="Times New Roman" w:eastAsia="Times New Roman" w:hAnsi="Times New Roman"/>
          <w:sz w:val="28"/>
          <w:szCs w:val="28"/>
          <w:lang w:eastAsia="ru-RU"/>
        </w:rPr>
        <w:t>в течение 3 рабочих дней после подписания протокола о допуске заяви</w:t>
      </w:r>
      <w:r w:rsidR="00F97309">
        <w:rPr>
          <w:rFonts w:ascii="Times New Roman" w:eastAsia="Times New Roman" w:hAnsi="Times New Roman"/>
          <w:sz w:val="28"/>
          <w:szCs w:val="28"/>
          <w:lang w:eastAsia="ru-RU"/>
        </w:rPr>
        <w:t>телей</w:t>
      </w:r>
      <w:r w:rsidRPr="00E30896">
        <w:rPr>
          <w:rFonts w:ascii="Times New Roman" w:eastAsia="Times New Roman" w:hAnsi="Times New Roman"/>
          <w:sz w:val="28"/>
          <w:szCs w:val="28"/>
          <w:lang w:eastAsia="ru-RU"/>
        </w:rPr>
        <w:t xml:space="preserve"> к конкурсному отбору, Комиссия собирается на очередное заседание для определения организаций-победителей конкурсного отбора, имеющих право на получен</w:t>
      </w:r>
      <w:r w:rsidR="00F97309">
        <w:rPr>
          <w:rFonts w:ascii="Times New Roman" w:eastAsia="Times New Roman" w:hAnsi="Times New Roman"/>
          <w:sz w:val="28"/>
          <w:szCs w:val="28"/>
          <w:lang w:eastAsia="ru-RU"/>
        </w:rPr>
        <w:t>ие субсидии</w:t>
      </w:r>
      <w:r w:rsidRPr="00E30896">
        <w:rPr>
          <w:rFonts w:ascii="Times New Roman" w:eastAsia="Times New Roman" w:hAnsi="Times New Roman"/>
          <w:sz w:val="28"/>
          <w:szCs w:val="28"/>
          <w:lang w:eastAsia="ru-RU"/>
        </w:rPr>
        <w:t xml:space="preserve">  и определения размера Субсидии, предоставляемой победителям конкурсного отбор</w:t>
      </w:r>
      <w:r w:rsidR="00F97309">
        <w:rPr>
          <w:rFonts w:ascii="Times New Roman" w:eastAsia="Times New Roman" w:hAnsi="Times New Roman"/>
          <w:sz w:val="28"/>
          <w:szCs w:val="28"/>
          <w:lang w:eastAsia="ru-RU"/>
        </w:rPr>
        <w:t>а,</w:t>
      </w:r>
      <w:r w:rsidRPr="00E30896">
        <w:rPr>
          <w:rFonts w:ascii="Times New Roman" w:eastAsia="Times New Roman" w:hAnsi="Times New Roman"/>
          <w:sz w:val="28"/>
          <w:szCs w:val="28"/>
          <w:lang w:eastAsia="ru-RU"/>
        </w:rPr>
        <w:t xml:space="preserve"> о чем составляется протокол</w:t>
      </w:r>
      <w:r w:rsidRPr="00E30896">
        <w:rPr>
          <w:rFonts w:ascii="Times New Roman" w:hAnsi="Times New Roman"/>
          <w:sz w:val="28"/>
          <w:szCs w:val="28"/>
        </w:rPr>
        <w:t xml:space="preserve"> </w:t>
      </w:r>
      <w:r w:rsidRPr="00E30896">
        <w:rPr>
          <w:rFonts w:ascii="Times New Roman" w:eastAsia="Times New Roman" w:hAnsi="Times New Roman"/>
          <w:sz w:val="28"/>
          <w:szCs w:val="28"/>
          <w:lang w:eastAsia="ru-RU"/>
        </w:rPr>
        <w:t>определения организаций-победителей конкурсного отбора, имеющих право на получение Субсидии. Протокол размещается на официальном сайте Администрации.</w:t>
      </w:r>
    </w:p>
    <w:p w:rsidR="00E30896" w:rsidRPr="00E30896" w:rsidRDefault="00E30896" w:rsidP="00E30896">
      <w:pPr>
        <w:pStyle w:val="a8"/>
        <w:widowControl w:val="0"/>
        <w:numPr>
          <w:ilvl w:val="1"/>
          <w:numId w:val="10"/>
        </w:numPr>
        <w:spacing w:after="0" w:line="240" w:lineRule="auto"/>
        <w:ind w:left="0" w:firstLine="709"/>
        <w:jc w:val="both"/>
        <w:rPr>
          <w:rFonts w:ascii="Times New Roman" w:eastAsia="Times New Roman" w:hAnsi="Times New Roman"/>
          <w:sz w:val="28"/>
          <w:szCs w:val="28"/>
          <w:lang w:eastAsia="ru-RU"/>
        </w:rPr>
      </w:pPr>
      <w:r w:rsidRPr="00E30896">
        <w:rPr>
          <w:rFonts w:ascii="Times New Roman" w:eastAsia="Times New Roman" w:hAnsi="Times New Roman"/>
          <w:sz w:val="28"/>
          <w:szCs w:val="28"/>
          <w:lang w:eastAsia="ru-RU"/>
        </w:rPr>
        <w:t>Администрация:</w:t>
      </w:r>
    </w:p>
    <w:p w:rsidR="00E30896" w:rsidRPr="00E30896" w:rsidRDefault="00E30896" w:rsidP="00E30896">
      <w:pPr>
        <w:pStyle w:val="a8"/>
        <w:widowControl w:val="0"/>
        <w:numPr>
          <w:ilvl w:val="2"/>
          <w:numId w:val="10"/>
        </w:numPr>
        <w:spacing w:after="0" w:line="240" w:lineRule="auto"/>
        <w:ind w:left="0" w:firstLine="709"/>
        <w:jc w:val="both"/>
        <w:rPr>
          <w:rFonts w:ascii="Times New Roman" w:eastAsia="Times New Roman" w:hAnsi="Times New Roman"/>
          <w:sz w:val="28"/>
          <w:szCs w:val="28"/>
          <w:lang w:eastAsia="ru-RU"/>
        </w:rPr>
      </w:pPr>
      <w:r w:rsidRPr="00E30896">
        <w:rPr>
          <w:rFonts w:ascii="Times New Roman" w:eastAsia="Times New Roman" w:hAnsi="Times New Roman"/>
          <w:sz w:val="28"/>
          <w:szCs w:val="28"/>
          <w:lang w:eastAsia="ru-RU"/>
        </w:rPr>
        <w:t>в течение 5 рабочих дней с момента подписания протокола определения Организаций-победителей конкурсного отбора, имеющих право на получение Субсидии, администрация издаёт постановление об определении организаций-получателей субсидии (далее – Постановление).</w:t>
      </w:r>
    </w:p>
    <w:p w:rsidR="00E30896" w:rsidRPr="00E30896" w:rsidRDefault="00E30896" w:rsidP="00E30896">
      <w:pPr>
        <w:pStyle w:val="a8"/>
        <w:widowControl w:val="0"/>
        <w:numPr>
          <w:ilvl w:val="2"/>
          <w:numId w:val="10"/>
        </w:numPr>
        <w:spacing w:after="0" w:line="240" w:lineRule="auto"/>
        <w:ind w:left="0" w:firstLine="709"/>
        <w:jc w:val="both"/>
        <w:rPr>
          <w:rFonts w:ascii="Times New Roman" w:eastAsia="Times New Roman" w:hAnsi="Times New Roman"/>
          <w:sz w:val="28"/>
          <w:szCs w:val="28"/>
          <w:lang w:eastAsia="ru-RU"/>
        </w:rPr>
      </w:pPr>
      <w:r w:rsidRPr="00E30896">
        <w:rPr>
          <w:rFonts w:ascii="Times New Roman" w:eastAsia="Times New Roman" w:hAnsi="Times New Roman"/>
          <w:sz w:val="28"/>
          <w:szCs w:val="28"/>
          <w:lang w:eastAsia="ru-RU"/>
        </w:rPr>
        <w:t>в течение 5 рабочих дней со дня принятия решения об отказе в предоставлении Субсидии извещает о принятом решении организацию-претендента на получение Субсидии.</w:t>
      </w:r>
    </w:p>
    <w:p w:rsidR="00E30896" w:rsidRPr="00E30896" w:rsidRDefault="00E30896" w:rsidP="00E30896">
      <w:pPr>
        <w:pStyle w:val="a8"/>
        <w:widowControl w:val="0"/>
        <w:numPr>
          <w:ilvl w:val="2"/>
          <w:numId w:val="10"/>
        </w:numPr>
        <w:spacing w:after="0" w:line="240" w:lineRule="auto"/>
        <w:ind w:left="0" w:firstLine="709"/>
        <w:jc w:val="both"/>
        <w:rPr>
          <w:rFonts w:ascii="Times New Roman" w:eastAsia="Times New Roman" w:hAnsi="Times New Roman"/>
          <w:sz w:val="28"/>
          <w:szCs w:val="28"/>
          <w:lang w:eastAsia="ru-RU"/>
        </w:rPr>
      </w:pPr>
      <w:r w:rsidRPr="00E30896">
        <w:rPr>
          <w:rFonts w:ascii="Times New Roman" w:eastAsia="Times New Roman" w:hAnsi="Times New Roman"/>
          <w:sz w:val="28"/>
          <w:szCs w:val="28"/>
          <w:lang w:eastAsia="ru-RU"/>
        </w:rPr>
        <w:t xml:space="preserve">в течение 5 рабочих дней с момента определения победителя конкурсного отбора и выхода Постановления заключает Соглашение о предоставлении Субсидии. </w:t>
      </w:r>
    </w:p>
    <w:p w:rsidR="00E30896" w:rsidRPr="00F97309" w:rsidRDefault="00E30896" w:rsidP="00F97309">
      <w:pPr>
        <w:widowControl w:val="0"/>
        <w:jc w:val="both"/>
        <w:rPr>
          <w:sz w:val="28"/>
          <w:szCs w:val="28"/>
        </w:rPr>
      </w:pPr>
    </w:p>
    <w:p w:rsidR="00E30896" w:rsidRPr="00E30896" w:rsidRDefault="00F97309" w:rsidP="00E30896">
      <w:pPr>
        <w:pStyle w:val="a8"/>
        <w:widowControl w:val="0"/>
        <w:numPr>
          <w:ilvl w:val="0"/>
          <w:numId w:val="10"/>
        </w:numPr>
        <w:spacing w:after="0" w:line="240" w:lineRule="auto"/>
        <w:ind w:left="0" w:firstLine="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Организация</w:t>
      </w:r>
      <w:r w:rsidR="00E30896" w:rsidRPr="00E30896">
        <w:rPr>
          <w:rFonts w:ascii="Times New Roman" w:eastAsia="Times New Roman" w:hAnsi="Times New Roman"/>
          <w:b/>
          <w:sz w:val="28"/>
          <w:szCs w:val="28"/>
          <w:lang w:eastAsia="ru-RU"/>
        </w:rPr>
        <w:t xml:space="preserve"> деятельности комиссии </w:t>
      </w:r>
    </w:p>
    <w:p w:rsidR="00E30896" w:rsidRPr="00E30896" w:rsidRDefault="00E30896" w:rsidP="00E30896">
      <w:pPr>
        <w:pStyle w:val="a8"/>
        <w:widowControl w:val="0"/>
        <w:spacing w:after="0" w:line="240" w:lineRule="auto"/>
        <w:ind w:left="0" w:firstLine="709"/>
        <w:jc w:val="both"/>
        <w:rPr>
          <w:rFonts w:ascii="Times New Roman" w:eastAsia="Times New Roman" w:hAnsi="Times New Roman"/>
          <w:b/>
          <w:sz w:val="28"/>
          <w:szCs w:val="28"/>
          <w:lang w:eastAsia="ru-RU"/>
        </w:rPr>
      </w:pPr>
    </w:p>
    <w:p w:rsidR="00E30896" w:rsidRPr="00E30896" w:rsidRDefault="00E30896" w:rsidP="00E30896">
      <w:pPr>
        <w:pStyle w:val="a8"/>
        <w:widowControl w:val="0"/>
        <w:numPr>
          <w:ilvl w:val="1"/>
          <w:numId w:val="10"/>
        </w:numPr>
        <w:spacing w:after="0" w:line="240" w:lineRule="auto"/>
        <w:ind w:left="0" w:firstLine="709"/>
        <w:jc w:val="both"/>
        <w:rPr>
          <w:rFonts w:ascii="Times New Roman" w:eastAsia="Times New Roman" w:hAnsi="Times New Roman"/>
          <w:sz w:val="28"/>
          <w:szCs w:val="28"/>
          <w:lang w:eastAsia="ru-RU"/>
        </w:rPr>
      </w:pPr>
      <w:r w:rsidRPr="00E30896">
        <w:rPr>
          <w:rFonts w:ascii="Times New Roman" w:eastAsia="Times New Roman" w:hAnsi="Times New Roman"/>
          <w:sz w:val="28"/>
          <w:szCs w:val="28"/>
          <w:lang w:eastAsia="ru-RU"/>
        </w:rPr>
        <w:t xml:space="preserve">Комиссию возглавляет председатель Комиссии. В отсутствие председателя комиссии председательствующим является заместитель председателя комиссии. </w:t>
      </w:r>
    </w:p>
    <w:p w:rsidR="00E30896" w:rsidRPr="00E30896" w:rsidRDefault="00E30896" w:rsidP="00E30896">
      <w:pPr>
        <w:pStyle w:val="a8"/>
        <w:widowControl w:val="0"/>
        <w:numPr>
          <w:ilvl w:val="1"/>
          <w:numId w:val="10"/>
        </w:numPr>
        <w:spacing w:after="0" w:line="240" w:lineRule="auto"/>
        <w:ind w:left="0" w:firstLine="709"/>
        <w:jc w:val="both"/>
        <w:rPr>
          <w:rFonts w:ascii="Times New Roman" w:eastAsia="Times New Roman" w:hAnsi="Times New Roman"/>
          <w:sz w:val="28"/>
          <w:szCs w:val="28"/>
          <w:lang w:eastAsia="ru-RU"/>
        </w:rPr>
      </w:pPr>
      <w:r w:rsidRPr="00E30896">
        <w:rPr>
          <w:rFonts w:ascii="Times New Roman" w:eastAsia="Times New Roman" w:hAnsi="Times New Roman"/>
          <w:sz w:val="28"/>
          <w:szCs w:val="28"/>
          <w:lang w:eastAsia="ru-RU"/>
        </w:rPr>
        <w:t>Председатель Комиссии руководит работой Комиссии, ведёт заседания Комиссии, утверждает повестку дня заседания Комиссии.</w:t>
      </w:r>
    </w:p>
    <w:p w:rsidR="00E30896" w:rsidRPr="00E30896" w:rsidRDefault="00E30896" w:rsidP="00E30896">
      <w:pPr>
        <w:pStyle w:val="a8"/>
        <w:widowControl w:val="0"/>
        <w:numPr>
          <w:ilvl w:val="1"/>
          <w:numId w:val="10"/>
        </w:numPr>
        <w:spacing w:after="0" w:line="240" w:lineRule="auto"/>
        <w:ind w:left="0" w:firstLine="709"/>
        <w:jc w:val="both"/>
        <w:rPr>
          <w:rFonts w:ascii="Times New Roman" w:eastAsia="Times New Roman" w:hAnsi="Times New Roman"/>
          <w:sz w:val="28"/>
          <w:szCs w:val="28"/>
          <w:lang w:eastAsia="ru-RU"/>
        </w:rPr>
      </w:pPr>
      <w:r w:rsidRPr="00E30896">
        <w:rPr>
          <w:rFonts w:ascii="Times New Roman" w:eastAsia="Times New Roman" w:hAnsi="Times New Roman"/>
          <w:sz w:val="28"/>
          <w:szCs w:val="28"/>
          <w:lang w:eastAsia="ru-RU"/>
        </w:rPr>
        <w:t>Ведение дел Комиссии осуществляется секретарём Комиссии.</w:t>
      </w:r>
    </w:p>
    <w:p w:rsidR="00E30896" w:rsidRPr="00E30896" w:rsidRDefault="00E30896" w:rsidP="00E30896">
      <w:pPr>
        <w:pStyle w:val="a8"/>
        <w:widowControl w:val="0"/>
        <w:numPr>
          <w:ilvl w:val="1"/>
          <w:numId w:val="10"/>
        </w:numPr>
        <w:spacing w:after="0" w:line="240" w:lineRule="auto"/>
        <w:ind w:left="0" w:firstLine="709"/>
        <w:jc w:val="both"/>
        <w:rPr>
          <w:rFonts w:ascii="Times New Roman" w:eastAsia="Times New Roman" w:hAnsi="Times New Roman"/>
          <w:sz w:val="28"/>
          <w:szCs w:val="28"/>
          <w:lang w:eastAsia="ru-RU"/>
        </w:rPr>
      </w:pPr>
      <w:r w:rsidRPr="00E30896">
        <w:rPr>
          <w:rFonts w:ascii="Times New Roman" w:eastAsia="Times New Roman" w:hAnsi="Times New Roman"/>
          <w:sz w:val="28"/>
          <w:szCs w:val="28"/>
          <w:lang w:eastAsia="ru-RU"/>
        </w:rPr>
        <w:t>Члены Комиссии проверяют правильность документов, поданных претендентами на получение Субсидии.</w:t>
      </w:r>
    </w:p>
    <w:p w:rsidR="00E30896" w:rsidRPr="00E30896" w:rsidRDefault="00E30896" w:rsidP="00E30896">
      <w:pPr>
        <w:pStyle w:val="a8"/>
        <w:widowControl w:val="0"/>
        <w:numPr>
          <w:ilvl w:val="1"/>
          <w:numId w:val="10"/>
        </w:numPr>
        <w:spacing w:after="0" w:line="240" w:lineRule="auto"/>
        <w:ind w:left="0" w:firstLine="709"/>
        <w:jc w:val="both"/>
        <w:rPr>
          <w:rFonts w:ascii="Times New Roman" w:eastAsia="Times New Roman" w:hAnsi="Times New Roman"/>
          <w:sz w:val="28"/>
          <w:szCs w:val="28"/>
          <w:lang w:eastAsia="ru-RU"/>
        </w:rPr>
      </w:pPr>
      <w:r w:rsidRPr="00E30896">
        <w:rPr>
          <w:rFonts w:ascii="Times New Roman" w:eastAsia="Times New Roman" w:hAnsi="Times New Roman"/>
          <w:sz w:val="28"/>
          <w:szCs w:val="28"/>
          <w:lang w:eastAsia="ru-RU"/>
        </w:rPr>
        <w:t>Заседание Комиссии считается правомочным, если на нем присутствуют более половины членов Комиссии.</w:t>
      </w:r>
    </w:p>
    <w:p w:rsidR="00E30896" w:rsidRPr="00E30896" w:rsidRDefault="00E30896" w:rsidP="00E30896">
      <w:pPr>
        <w:pStyle w:val="a8"/>
        <w:widowControl w:val="0"/>
        <w:numPr>
          <w:ilvl w:val="1"/>
          <w:numId w:val="10"/>
        </w:numPr>
        <w:spacing w:after="0" w:line="240" w:lineRule="auto"/>
        <w:ind w:left="0" w:firstLine="709"/>
        <w:jc w:val="both"/>
        <w:rPr>
          <w:rFonts w:ascii="Times New Roman" w:eastAsia="Times New Roman" w:hAnsi="Times New Roman"/>
          <w:sz w:val="28"/>
          <w:szCs w:val="28"/>
          <w:lang w:eastAsia="ru-RU"/>
        </w:rPr>
      </w:pPr>
      <w:r w:rsidRPr="00E30896">
        <w:rPr>
          <w:rFonts w:ascii="Times New Roman" w:eastAsia="Times New Roman" w:hAnsi="Times New Roman"/>
          <w:sz w:val="28"/>
          <w:szCs w:val="28"/>
          <w:lang w:eastAsia="ru-RU"/>
        </w:rPr>
        <w:t>Решения Комиссии принимаются простым большинством голосов от числа присутствующих членов Комиссии и, при равенстве голосов, голос председательствующего на заседании Комиссии является решающим. Секретарь комиссии не имеет права голоса при принятии решений.</w:t>
      </w:r>
    </w:p>
    <w:p w:rsidR="00E30896" w:rsidRPr="00E30896" w:rsidRDefault="00E30896" w:rsidP="00E30896">
      <w:pPr>
        <w:pStyle w:val="a8"/>
        <w:widowControl w:val="0"/>
        <w:numPr>
          <w:ilvl w:val="1"/>
          <w:numId w:val="10"/>
        </w:numPr>
        <w:spacing w:after="0" w:line="240" w:lineRule="auto"/>
        <w:ind w:left="0" w:firstLine="709"/>
        <w:jc w:val="both"/>
        <w:rPr>
          <w:rFonts w:ascii="Times New Roman" w:eastAsia="Times New Roman" w:hAnsi="Times New Roman"/>
          <w:sz w:val="28"/>
          <w:szCs w:val="28"/>
          <w:lang w:eastAsia="ru-RU"/>
        </w:rPr>
      </w:pPr>
      <w:r w:rsidRPr="00E30896">
        <w:rPr>
          <w:rFonts w:ascii="Times New Roman" w:eastAsia="Times New Roman" w:hAnsi="Times New Roman"/>
          <w:sz w:val="28"/>
          <w:szCs w:val="28"/>
          <w:lang w:eastAsia="ru-RU"/>
        </w:rPr>
        <w:t>Решения Комиссии оформляются протоколами, которые подписываются всеми членами Комиссии.</w:t>
      </w:r>
    </w:p>
    <w:p w:rsidR="00E30896" w:rsidRPr="00F97309" w:rsidRDefault="00E30896" w:rsidP="00F97309">
      <w:pPr>
        <w:pStyle w:val="a8"/>
        <w:widowControl w:val="0"/>
        <w:numPr>
          <w:ilvl w:val="1"/>
          <w:numId w:val="10"/>
        </w:numPr>
        <w:spacing w:after="0" w:line="240" w:lineRule="auto"/>
        <w:ind w:left="0" w:firstLine="709"/>
        <w:jc w:val="both"/>
        <w:rPr>
          <w:rFonts w:ascii="Times New Roman" w:eastAsia="Times New Roman" w:hAnsi="Times New Roman"/>
          <w:sz w:val="28"/>
          <w:szCs w:val="28"/>
          <w:lang w:eastAsia="ru-RU"/>
        </w:rPr>
      </w:pPr>
      <w:r w:rsidRPr="00E30896">
        <w:rPr>
          <w:rFonts w:ascii="Times New Roman" w:eastAsia="Times New Roman" w:hAnsi="Times New Roman"/>
          <w:sz w:val="28"/>
          <w:szCs w:val="28"/>
          <w:lang w:eastAsia="ru-RU"/>
        </w:rPr>
        <w:t xml:space="preserve">Протоколы заседаний Комиссии хранятся в Комитете по местному </w:t>
      </w:r>
      <w:r w:rsidRPr="00E30896">
        <w:rPr>
          <w:rFonts w:ascii="Times New Roman" w:eastAsia="Times New Roman" w:hAnsi="Times New Roman"/>
          <w:sz w:val="28"/>
          <w:szCs w:val="28"/>
          <w:lang w:eastAsia="ru-RU"/>
        </w:rPr>
        <w:lastRenderedPageBreak/>
        <w:t>самоуправлению, межнациональным отношениям и организационной работе Администрац</w:t>
      </w:r>
      <w:r w:rsidR="00F97309">
        <w:rPr>
          <w:rFonts w:ascii="Times New Roman" w:eastAsia="Times New Roman" w:hAnsi="Times New Roman"/>
          <w:sz w:val="28"/>
          <w:szCs w:val="28"/>
          <w:lang w:eastAsia="ru-RU"/>
        </w:rPr>
        <w:t>ии</w:t>
      </w:r>
    </w:p>
    <w:p w:rsidR="00E30896" w:rsidRPr="00E30896" w:rsidRDefault="00E30896" w:rsidP="00F97309">
      <w:pPr>
        <w:jc w:val="both"/>
        <w:rPr>
          <w:sz w:val="28"/>
          <w:szCs w:val="28"/>
        </w:rPr>
      </w:pPr>
    </w:p>
    <w:p w:rsidR="00E30896" w:rsidRPr="00E30896" w:rsidRDefault="00E30896" w:rsidP="00E30896">
      <w:pPr>
        <w:jc w:val="right"/>
        <w:rPr>
          <w:sz w:val="28"/>
          <w:szCs w:val="28"/>
        </w:rPr>
      </w:pPr>
    </w:p>
    <w:p w:rsidR="00E30896" w:rsidRPr="00E30896" w:rsidRDefault="00E30896" w:rsidP="00E30896">
      <w:pPr>
        <w:jc w:val="right"/>
        <w:rPr>
          <w:sz w:val="28"/>
          <w:szCs w:val="28"/>
        </w:rPr>
      </w:pPr>
      <w:r w:rsidRPr="00E30896">
        <w:rPr>
          <w:sz w:val="28"/>
          <w:szCs w:val="28"/>
        </w:rPr>
        <w:t xml:space="preserve">Приложение № 1 </w:t>
      </w:r>
    </w:p>
    <w:p w:rsidR="00E30896" w:rsidRPr="00E30896" w:rsidRDefault="00E30896" w:rsidP="00E30896">
      <w:pPr>
        <w:jc w:val="right"/>
        <w:rPr>
          <w:sz w:val="28"/>
          <w:szCs w:val="28"/>
        </w:rPr>
      </w:pPr>
      <w:r w:rsidRPr="00E30896">
        <w:rPr>
          <w:sz w:val="28"/>
          <w:szCs w:val="28"/>
        </w:rPr>
        <w:t xml:space="preserve">к Порядку работы комиссии по конкурсному отбору </w:t>
      </w:r>
    </w:p>
    <w:p w:rsidR="00E30896" w:rsidRPr="00E30896" w:rsidRDefault="00E30896" w:rsidP="00E30896">
      <w:pPr>
        <w:jc w:val="right"/>
        <w:rPr>
          <w:sz w:val="28"/>
          <w:szCs w:val="28"/>
        </w:rPr>
      </w:pPr>
      <w:r w:rsidRPr="00E30896">
        <w:rPr>
          <w:sz w:val="28"/>
          <w:szCs w:val="28"/>
        </w:rPr>
        <w:t xml:space="preserve">организаций, претендующих на получение </w:t>
      </w:r>
    </w:p>
    <w:p w:rsidR="00E30896" w:rsidRPr="00E30896" w:rsidRDefault="00E30896" w:rsidP="00E30896">
      <w:pPr>
        <w:jc w:val="right"/>
        <w:rPr>
          <w:sz w:val="28"/>
          <w:szCs w:val="28"/>
        </w:rPr>
      </w:pPr>
      <w:r w:rsidRPr="00E30896">
        <w:rPr>
          <w:sz w:val="28"/>
          <w:szCs w:val="28"/>
        </w:rPr>
        <w:t>субсидии на реализацию общественно</w:t>
      </w:r>
    </w:p>
    <w:p w:rsidR="00E30896" w:rsidRPr="00E30896" w:rsidRDefault="00E30896" w:rsidP="00E30896">
      <w:pPr>
        <w:jc w:val="right"/>
        <w:rPr>
          <w:sz w:val="28"/>
          <w:szCs w:val="28"/>
        </w:rPr>
      </w:pPr>
      <w:r w:rsidRPr="00E30896">
        <w:rPr>
          <w:sz w:val="28"/>
          <w:szCs w:val="28"/>
        </w:rPr>
        <w:t xml:space="preserve"> значимых мероприятий в области улучшения </w:t>
      </w:r>
    </w:p>
    <w:p w:rsidR="00E30896" w:rsidRPr="00E30896" w:rsidRDefault="00E30896" w:rsidP="00E30896">
      <w:pPr>
        <w:jc w:val="right"/>
        <w:rPr>
          <w:sz w:val="28"/>
          <w:szCs w:val="28"/>
        </w:rPr>
      </w:pPr>
      <w:r w:rsidRPr="00E30896">
        <w:rPr>
          <w:sz w:val="28"/>
          <w:szCs w:val="28"/>
        </w:rPr>
        <w:t xml:space="preserve">морально-психологического состояния граждан, </w:t>
      </w:r>
    </w:p>
    <w:p w:rsidR="00E30896" w:rsidRPr="00E30896" w:rsidRDefault="00E30896" w:rsidP="00E30896">
      <w:pPr>
        <w:jc w:val="right"/>
        <w:rPr>
          <w:sz w:val="28"/>
          <w:szCs w:val="28"/>
        </w:rPr>
      </w:pPr>
      <w:r w:rsidRPr="00E30896">
        <w:rPr>
          <w:sz w:val="28"/>
          <w:szCs w:val="28"/>
        </w:rPr>
        <w:t>содействия духовному развитию личности на 2017 год</w:t>
      </w:r>
    </w:p>
    <w:p w:rsidR="00E30896" w:rsidRPr="00E30896" w:rsidRDefault="00E30896" w:rsidP="00E30896">
      <w:pPr>
        <w:pStyle w:val="Style1"/>
        <w:widowControl/>
        <w:ind w:firstLine="720"/>
        <w:jc w:val="both"/>
        <w:rPr>
          <w:rStyle w:val="FontStyle11"/>
          <w:b w:val="0"/>
          <w:sz w:val="28"/>
          <w:szCs w:val="28"/>
        </w:rPr>
      </w:pPr>
    </w:p>
    <w:p w:rsidR="00E30896" w:rsidRPr="00E30896" w:rsidRDefault="00E30896" w:rsidP="00E30896">
      <w:pPr>
        <w:pStyle w:val="Style5"/>
        <w:widowControl/>
        <w:jc w:val="both"/>
        <w:rPr>
          <w:rStyle w:val="FontStyle12"/>
          <w:b/>
          <w:sz w:val="28"/>
          <w:szCs w:val="28"/>
        </w:rPr>
      </w:pPr>
    </w:p>
    <w:tbl>
      <w:tblPr>
        <w:tblW w:w="0" w:type="auto"/>
        <w:tblLook w:val="04A0"/>
      </w:tblPr>
      <w:tblGrid>
        <w:gridCol w:w="4529"/>
        <w:gridCol w:w="5326"/>
      </w:tblGrid>
      <w:tr w:rsidR="00E30896" w:rsidRPr="00E30896" w:rsidTr="00F063D5">
        <w:tc>
          <w:tcPr>
            <w:tcW w:w="4643" w:type="dxa"/>
          </w:tcPr>
          <w:p w:rsidR="00E30896" w:rsidRPr="00E30896" w:rsidRDefault="00E30896" w:rsidP="00F97309">
            <w:pPr>
              <w:pStyle w:val="Style3"/>
              <w:widowControl/>
              <w:spacing w:line="240" w:lineRule="auto"/>
              <w:jc w:val="right"/>
              <w:rPr>
                <w:rStyle w:val="FontStyle13"/>
                <w:sz w:val="28"/>
                <w:szCs w:val="28"/>
              </w:rPr>
            </w:pPr>
          </w:p>
        </w:tc>
        <w:tc>
          <w:tcPr>
            <w:tcW w:w="4643" w:type="dxa"/>
            <w:hideMark/>
          </w:tcPr>
          <w:p w:rsidR="00E30896" w:rsidRPr="00E30896" w:rsidRDefault="00E30896" w:rsidP="00F97309">
            <w:pPr>
              <w:pStyle w:val="Style3"/>
              <w:widowControl/>
              <w:jc w:val="right"/>
              <w:rPr>
                <w:rStyle w:val="FontStyle13"/>
                <w:sz w:val="28"/>
                <w:szCs w:val="28"/>
              </w:rPr>
            </w:pPr>
            <w:r w:rsidRPr="00E30896">
              <w:rPr>
                <w:rStyle w:val="FontStyle13"/>
                <w:sz w:val="28"/>
                <w:szCs w:val="28"/>
              </w:rPr>
              <w:t xml:space="preserve">Главе администрации </w:t>
            </w:r>
            <w:r w:rsidR="00F97309">
              <w:rPr>
                <w:rStyle w:val="FontStyle13"/>
                <w:sz w:val="28"/>
                <w:szCs w:val="28"/>
              </w:rPr>
              <w:t>Коленовс</w:t>
            </w:r>
            <w:r w:rsidRPr="00E30896">
              <w:rPr>
                <w:rStyle w:val="FontStyle13"/>
                <w:sz w:val="28"/>
                <w:szCs w:val="28"/>
              </w:rPr>
              <w:t>кого</w:t>
            </w:r>
          </w:p>
          <w:p w:rsidR="00E30896" w:rsidRPr="00E30896" w:rsidRDefault="00E30896" w:rsidP="00F97309">
            <w:pPr>
              <w:pStyle w:val="Style3"/>
              <w:widowControl/>
              <w:spacing w:line="240" w:lineRule="auto"/>
              <w:jc w:val="right"/>
              <w:rPr>
                <w:rStyle w:val="FontStyle13"/>
                <w:sz w:val="28"/>
                <w:szCs w:val="28"/>
              </w:rPr>
            </w:pPr>
            <w:r w:rsidRPr="00E30896">
              <w:rPr>
                <w:rStyle w:val="FontStyle13"/>
                <w:sz w:val="28"/>
                <w:szCs w:val="28"/>
              </w:rPr>
              <w:t xml:space="preserve">муниципального образования </w:t>
            </w:r>
          </w:p>
          <w:p w:rsidR="00E30896" w:rsidRPr="00E30896" w:rsidRDefault="00F97309" w:rsidP="00F97309">
            <w:pPr>
              <w:pStyle w:val="Style3"/>
              <w:widowControl/>
              <w:spacing w:line="240" w:lineRule="auto"/>
              <w:jc w:val="right"/>
              <w:rPr>
                <w:rStyle w:val="FontStyle13"/>
                <w:sz w:val="28"/>
                <w:szCs w:val="28"/>
              </w:rPr>
            </w:pPr>
            <w:r>
              <w:rPr>
                <w:rStyle w:val="FontStyle13"/>
                <w:sz w:val="28"/>
                <w:szCs w:val="28"/>
              </w:rPr>
              <w:t>Екатериновского</w:t>
            </w:r>
            <w:r w:rsidR="00E30896" w:rsidRPr="00E30896">
              <w:rPr>
                <w:rStyle w:val="FontStyle13"/>
                <w:sz w:val="28"/>
                <w:szCs w:val="28"/>
              </w:rPr>
              <w:t xml:space="preserve"> </w:t>
            </w:r>
            <w:r>
              <w:rPr>
                <w:rStyle w:val="FontStyle13"/>
                <w:sz w:val="28"/>
                <w:szCs w:val="28"/>
              </w:rPr>
              <w:t xml:space="preserve"> муниципального</w:t>
            </w:r>
            <w:r w:rsidR="00E30896" w:rsidRPr="00E30896">
              <w:rPr>
                <w:rStyle w:val="FontStyle13"/>
                <w:sz w:val="28"/>
                <w:szCs w:val="28"/>
              </w:rPr>
              <w:t xml:space="preserve"> </w:t>
            </w:r>
            <w:r>
              <w:rPr>
                <w:rStyle w:val="FontStyle13"/>
                <w:sz w:val="28"/>
                <w:szCs w:val="28"/>
              </w:rPr>
              <w:t xml:space="preserve">               </w:t>
            </w:r>
            <w:r w:rsidR="00E30896" w:rsidRPr="00E30896">
              <w:rPr>
                <w:rStyle w:val="FontStyle13"/>
                <w:sz w:val="28"/>
                <w:szCs w:val="28"/>
              </w:rPr>
              <w:t>район</w:t>
            </w:r>
            <w:r>
              <w:rPr>
                <w:rStyle w:val="FontStyle13"/>
                <w:sz w:val="28"/>
                <w:szCs w:val="28"/>
              </w:rPr>
              <w:t>а</w:t>
            </w:r>
            <w:r w:rsidR="00E30896" w:rsidRPr="00E30896">
              <w:rPr>
                <w:rStyle w:val="FontStyle13"/>
                <w:sz w:val="28"/>
                <w:szCs w:val="28"/>
              </w:rPr>
              <w:t xml:space="preserve"> Саратовской области </w:t>
            </w:r>
          </w:p>
        </w:tc>
      </w:tr>
      <w:tr w:rsidR="00E30896" w:rsidRPr="00E30896" w:rsidTr="00F063D5">
        <w:tc>
          <w:tcPr>
            <w:tcW w:w="4643" w:type="dxa"/>
          </w:tcPr>
          <w:p w:rsidR="00E30896" w:rsidRPr="00E30896" w:rsidRDefault="00E30896" w:rsidP="00F97309">
            <w:pPr>
              <w:pStyle w:val="Style3"/>
              <w:widowControl/>
              <w:spacing w:line="240" w:lineRule="auto"/>
              <w:jc w:val="right"/>
              <w:rPr>
                <w:rStyle w:val="FontStyle13"/>
                <w:sz w:val="28"/>
                <w:szCs w:val="28"/>
              </w:rPr>
            </w:pPr>
          </w:p>
        </w:tc>
        <w:tc>
          <w:tcPr>
            <w:tcW w:w="4643" w:type="dxa"/>
            <w:hideMark/>
          </w:tcPr>
          <w:p w:rsidR="00E30896" w:rsidRPr="00E30896" w:rsidRDefault="00E30896" w:rsidP="00F97309">
            <w:pPr>
              <w:pStyle w:val="Style3"/>
              <w:widowControl/>
              <w:spacing w:line="240" w:lineRule="auto"/>
              <w:jc w:val="right"/>
              <w:rPr>
                <w:rStyle w:val="FontStyle13"/>
                <w:sz w:val="28"/>
                <w:szCs w:val="28"/>
              </w:rPr>
            </w:pPr>
            <w:r w:rsidRPr="00E30896">
              <w:rPr>
                <w:rStyle w:val="FontStyle13"/>
                <w:sz w:val="28"/>
                <w:szCs w:val="28"/>
              </w:rPr>
              <w:t>от ____________________________________,</w:t>
            </w:r>
          </w:p>
          <w:p w:rsidR="00E30896" w:rsidRPr="00E30896" w:rsidRDefault="00E30896" w:rsidP="00F97309">
            <w:pPr>
              <w:pStyle w:val="Style3"/>
              <w:widowControl/>
              <w:spacing w:line="240" w:lineRule="auto"/>
              <w:jc w:val="right"/>
              <w:rPr>
                <w:rStyle w:val="FontStyle13"/>
                <w:sz w:val="28"/>
                <w:szCs w:val="28"/>
              </w:rPr>
            </w:pPr>
            <w:r w:rsidRPr="00E30896">
              <w:rPr>
                <w:rStyle w:val="FontStyle13"/>
                <w:sz w:val="28"/>
                <w:szCs w:val="28"/>
              </w:rPr>
              <w:t xml:space="preserve">                   (наименование организации) адрес </w:t>
            </w:r>
            <w:r w:rsidRPr="00E30896">
              <w:rPr>
                <w:rStyle w:val="FontStyle13"/>
                <w:sz w:val="28"/>
                <w:szCs w:val="28"/>
                <w:u w:val="single"/>
              </w:rPr>
              <w:t>__________________________________</w:t>
            </w:r>
          </w:p>
        </w:tc>
      </w:tr>
    </w:tbl>
    <w:p w:rsidR="00E30896" w:rsidRPr="00E30896" w:rsidRDefault="00E30896" w:rsidP="00F97309">
      <w:pPr>
        <w:pStyle w:val="Style3"/>
        <w:widowControl/>
        <w:spacing w:line="240" w:lineRule="auto"/>
        <w:jc w:val="right"/>
        <w:rPr>
          <w:rStyle w:val="FontStyle13"/>
          <w:sz w:val="28"/>
          <w:szCs w:val="28"/>
        </w:rPr>
      </w:pPr>
      <w:r w:rsidRPr="00E30896">
        <w:rPr>
          <w:rStyle w:val="FontStyle13"/>
          <w:sz w:val="28"/>
          <w:szCs w:val="28"/>
        </w:rPr>
        <w:t xml:space="preserve">                                                                                                     (юридический адрес организации)</w:t>
      </w:r>
    </w:p>
    <w:p w:rsidR="00E30896" w:rsidRPr="00E30896" w:rsidRDefault="00E30896" w:rsidP="00E30896">
      <w:pPr>
        <w:pStyle w:val="Style3"/>
        <w:widowControl/>
        <w:spacing w:line="240" w:lineRule="auto"/>
        <w:ind w:firstLine="720"/>
        <w:rPr>
          <w:rStyle w:val="FontStyle13"/>
          <w:sz w:val="28"/>
          <w:szCs w:val="28"/>
        </w:rPr>
      </w:pPr>
    </w:p>
    <w:p w:rsidR="00E30896" w:rsidRPr="00E30896" w:rsidRDefault="00E30896" w:rsidP="00E30896">
      <w:pPr>
        <w:pStyle w:val="Style5"/>
        <w:widowControl/>
        <w:ind w:firstLine="720"/>
        <w:jc w:val="both"/>
        <w:rPr>
          <w:sz w:val="28"/>
          <w:szCs w:val="28"/>
        </w:rPr>
      </w:pPr>
    </w:p>
    <w:p w:rsidR="00E30896" w:rsidRPr="00E30896" w:rsidRDefault="00E30896" w:rsidP="00E30896">
      <w:pPr>
        <w:pStyle w:val="Style5"/>
        <w:widowControl/>
        <w:jc w:val="center"/>
        <w:rPr>
          <w:rStyle w:val="FontStyle12"/>
          <w:sz w:val="28"/>
          <w:szCs w:val="28"/>
        </w:rPr>
      </w:pPr>
      <w:r w:rsidRPr="00E30896">
        <w:rPr>
          <w:rStyle w:val="FontStyle12"/>
          <w:sz w:val="28"/>
          <w:szCs w:val="28"/>
        </w:rPr>
        <w:t>ЗАЯВЛЕНИЕ</w:t>
      </w:r>
    </w:p>
    <w:p w:rsidR="00E30896" w:rsidRPr="00E30896" w:rsidRDefault="00E30896" w:rsidP="00E30896">
      <w:pPr>
        <w:pStyle w:val="Style5"/>
        <w:widowControl/>
        <w:jc w:val="center"/>
        <w:rPr>
          <w:rStyle w:val="FontStyle12"/>
          <w:sz w:val="28"/>
          <w:szCs w:val="28"/>
        </w:rPr>
      </w:pPr>
    </w:p>
    <w:p w:rsidR="00E30896" w:rsidRPr="00E30896" w:rsidRDefault="00E30896" w:rsidP="00E30896">
      <w:pPr>
        <w:pStyle w:val="Style2"/>
        <w:widowControl/>
        <w:tabs>
          <w:tab w:val="left" w:leader="underscore" w:pos="5491"/>
          <w:tab w:val="left" w:leader="underscore" w:pos="7454"/>
        </w:tabs>
        <w:spacing w:line="240" w:lineRule="auto"/>
        <w:ind w:firstLine="709"/>
        <w:rPr>
          <w:rStyle w:val="FontStyle13"/>
          <w:sz w:val="28"/>
          <w:szCs w:val="28"/>
        </w:rPr>
      </w:pPr>
      <w:r w:rsidRPr="00E30896">
        <w:rPr>
          <w:rStyle w:val="FontStyle13"/>
          <w:sz w:val="28"/>
          <w:szCs w:val="28"/>
        </w:rPr>
        <w:t>Прошу предоставить субсидию, целью которой является: поддержка социально ориентированных некоммерческих организаций при условии осуществлени</w:t>
      </w:r>
      <w:r w:rsidR="00F97309">
        <w:rPr>
          <w:rStyle w:val="FontStyle13"/>
          <w:sz w:val="28"/>
          <w:szCs w:val="28"/>
        </w:rPr>
        <w:t>я ими</w:t>
      </w:r>
      <w:r w:rsidRPr="00E30896">
        <w:rPr>
          <w:rStyle w:val="FontStyle13"/>
          <w:sz w:val="28"/>
          <w:szCs w:val="28"/>
        </w:rPr>
        <w:t xml:space="preserve"> в соответствии с учредительными документами деятельности в области улучшения морально-психологического состояния граждан, содействия духовному развитию личности   в 2017 году.</w:t>
      </w:r>
    </w:p>
    <w:p w:rsidR="00E30896" w:rsidRPr="00E30896" w:rsidRDefault="00E30896" w:rsidP="00E30896">
      <w:pPr>
        <w:pStyle w:val="Style2"/>
        <w:widowControl/>
        <w:spacing w:line="240" w:lineRule="auto"/>
        <w:ind w:firstLine="720"/>
        <w:rPr>
          <w:sz w:val="28"/>
          <w:szCs w:val="28"/>
        </w:rPr>
      </w:pPr>
    </w:p>
    <w:p w:rsidR="00E30896" w:rsidRPr="00E30896" w:rsidRDefault="00E30896" w:rsidP="00E30896">
      <w:pPr>
        <w:pStyle w:val="Style2"/>
        <w:widowControl/>
        <w:spacing w:line="240" w:lineRule="auto"/>
        <w:rPr>
          <w:rStyle w:val="FontStyle13"/>
          <w:sz w:val="28"/>
          <w:szCs w:val="28"/>
        </w:rPr>
      </w:pPr>
      <w:r w:rsidRPr="00E30896">
        <w:rPr>
          <w:rStyle w:val="FontStyle13"/>
          <w:sz w:val="28"/>
          <w:szCs w:val="28"/>
        </w:rPr>
        <w:t>К заявлению прилагаются следующие документы:</w:t>
      </w:r>
    </w:p>
    <w:p w:rsidR="00E30896" w:rsidRPr="00E30896" w:rsidRDefault="00E30896" w:rsidP="00E30896">
      <w:pPr>
        <w:widowControl w:val="0"/>
        <w:numPr>
          <w:ilvl w:val="2"/>
          <w:numId w:val="11"/>
        </w:numPr>
        <w:shd w:val="clear" w:color="auto" w:fill="FFFFFF"/>
        <w:ind w:left="284" w:firstLine="0"/>
        <w:contextualSpacing/>
        <w:jc w:val="both"/>
        <w:rPr>
          <w:sz w:val="28"/>
          <w:szCs w:val="28"/>
        </w:rPr>
      </w:pPr>
    </w:p>
    <w:p w:rsidR="00E30896" w:rsidRPr="00E30896" w:rsidRDefault="00E30896" w:rsidP="00E30896">
      <w:pPr>
        <w:widowControl w:val="0"/>
        <w:numPr>
          <w:ilvl w:val="2"/>
          <w:numId w:val="11"/>
        </w:numPr>
        <w:shd w:val="clear" w:color="auto" w:fill="FFFFFF"/>
        <w:ind w:left="284" w:firstLine="0"/>
        <w:contextualSpacing/>
        <w:jc w:val="both"/>
        <w:rPr>
          <w:sz w:val="28"/>
          <w:szCs w:val="28"/>
        </w:rPr>
      </w:pPr>
    </w:p>
    <w:p w:rsidR="00E30896" w:rsidRPr="00E30896" w:rsidRDefault="00E30896" w:rsidP="00E30896">
      <w:pPr>
        <w:widowControl w:val="0"/>
        <w:numPr>
          <w:ilvl w:val="2"/>
          <w:numId w:val="11"/>
        </w:numPr>
        <w:shd w:val="clear" w:color="auto" w:fill="FFFFFF"/>
        <w:ind w:left="284" w:firstLine="0"/>
        <w:contextualSpacing/>
        <w:jc w:val="both"/>
        <w:rPr>
          <w:sz w:val="28"/>
          <w:szCs w:val="28"/>
        </w:rPr>
      </w:pPr>
    </w:p>
    <w:p w:rsidR="00E30896" w:rsidRPr="00E30896" w:rsidRDefault="00E30896" w:rsidP="00E30896">
      <w:pPr>
        <w:widowControl w:val="0"/>
        <w:numPr>
          <w:ilvl w:val="2"/>
          <w:numId w:val="11"/>
        </w:numPr>
        <w:shd w:val="clear" w:color="auto" w:fill="FFFFFF"/>
        <w:ind w:left="284" w:firstLine="0"/>
        <w:contextualSpacing/>
        <w:jc w:val="both"/>
        <w:rPr>
          <w:sz w:val="28"/>
          <w:szCs w:val="28"/>
        </w:rPr>
      </w:pPr>
    </w:p>
    <w:p w:rsidR="00E30896" w:rsidRPr="00E30896" w:rsidRDefault="00E30896" w:rsidP="00E30896">
      <w:pPr>
        <w:widowControl w:val="0"/>
        <w:numPr>
          <w:ilvl w:val="2"/>
          <w:numId w:val="11"/>
        </w:numPr>
        <w:shd w:val="clear" w:color="auto" w:fill="FFFFFF"/>
        <w:ind w:left="284" w:firstLine="0"/>
        <w:contextualSpacing/>
        <w:jc w:val="both"/>
        <w:rPr>
          <w:sz w:val="28"/>
          <w:szCs w:val="28"/>
        </w:rPr>
      </w:pPr>
    </w:p>
    <w:p w:rsidR="00E30896" w:rsidRPr="00E30896" w:rsidRDefault="00E30896" w:rsidP="00E30896">
      <w:pPr>
        <w:widowControl w:val="0"/>
        <w:numPr>
          <w:ilvl w:val="2"/>
          <w:numId w:val="11"/>
        </w:numPr>
        <w:shd w:val="clear" w:color="auto" w:fill="FFFFFF"/>
        <w:ind w:left="284" w:firstLine="0"/>
        <w:contextualSpacing/>
        <w:jc w:val="both"/>
        <w:rPr>
          <w:sz w:val="28"/>
          <w:szCs w:val="28"/>
        </w:rPr>
      </w:pPr>
    </w:p>
    <w:p w:rsidR="00E30896" w:rsidRPr="00E30896" w:rsidRDefault="00E30896" w:rsidP="00E30896">
      <w:pPr>
        <w:widowControl w:val="0"/>
        <w:numPr>
          <w:ilvl w:val="2"/>
          <w:numId w:val="11"/>
        </w:numPr>
        <w:shd w:val="clear" w:color="auto" w:fill="FFFFFF"/>
        <w:ind w:left="284" w:firstLine="0"/>
        <w:contextualSpacing/>
        <w:jc w:val="both"/>
        <w:rPr>
          <w:sz w:val="28"/>
          <w:szCs w:val="28"/>
        </w:rPr>
      </w:pPr>
    </w:p>
    <w:p w:rsidR="00E30896" w:rsidRPr="00E30896" w:rsidRDefault="00E30896" w:rsidP="00E30896">
      <w:pPr>
        <w:widowControl w:val="0"/>
        <w:numPr>
          <w:ilvl w:val="2"/>
          <w:numId w:val="11"/>
        </w:numPr>
        <w:shd w:val="clear" w:color="auto" w:fill="FFFFFF"/>
        <w:ind w:left="284" w:firstLine="0"/>
        <w:contextualSpacing/>
        <w:jc w:val="both"/>
        <w:rPr>
          <w:sz w:val="28"/>
          <w:szCs w:val="28"/>
        </w:rPr>
      </w:pPr>
    </w:p>
    <w:p w:rsidR="00E30896" w:rsidRPr="00E30896" w:rsidRDefault="00E30896" w:rsidP="00E30896">
      <w:pPr>
        <w:widowControl w:val="0"/>
        <w:numPr>
          <w:ilvl w:val="2"/>
          <w:numId w:val="11"/>
        </w:numPr>
        <w:shd w:val="clear" w:color="auto" w:fill="FFFFFF"/>
        <w:ind w:left="284" w:firstLine="0"/>
        <w:contextualSpacing/>
        <w:jc w:val="both"/>
        <w:rPr>
          <w:sz w:val="28"/>
          <w:szCs w:val="28"/>
        </w:rPr>
      </w:pPr>
    </w:p>
    <w:p w:rsidR="00E30896" w:rsidRPr="00E30896" w:rsidRDefault="00E30896" w:rsidP="00E30896">
      <w:pPr>
        <w:widowControl w:val="0"/>
        <w:numPr>
          <w:ilvl w:val="2"/>
          <w:numId w:val="11"/>
        </w:numPr>
        <w:shd w:val="clear" w:color="auto" w:fill="FFFFFF"/>
        <w:ind w:left="284" w:firstLine="0"/>
        <w:contextualSpacing/>
        <w:jc w:val="both"/>
        <w:rPr>
          <w:color w:val="FFFFFF"/>
          <w:sz w:val="28"/>
          <w:szCs w:val="28"/>
        </w:rPr>
      </w:pPr>
      <w:r w:rsidRPr="00E30896">
        <w:rPr>
          <w:color w:val="FFFFFF"/>
          <w:sz w:val="28"/>
          <w:szCs w:val="28"/>
        </w:rPr>
        <w:t>.</w:t>
      </w:r>
    </w:p>
    <w:p w:rsidR="00E30896" w:rsidRPr="00E30896" w:rsidRDefault="00E30896" w:rsidP="00E30896">
      <w:pPr>
        <w:pStyle w:val="Style2"/>
        <w:widowControl/>
        <w:spacing w:line="240" w:lineRule="auto"/>
        <w:ind w:firstLine="720"/>
        <w:rPr>
          <w:sz w:val="28"/>
          <w:szCs w:val="28"/>
        </w:rPr>
      </w:pPr>
    </w:p>
    <w:p w:rsidR="00E30896" w:rsidRPr="00E30896" w:rsidRDefault="00E30896" w:rsidP="00E30896">
      <w:pPr>
        <w:pStyle w:val="Style2"/>
        <w:widowControl/>
        <w:spacing w:line="240" w:lineRule="auto"/>
        <w:ind w:firstLine="720"/>
        <w:rPr>
          <w:sz w:val="28"/>
          <w:szCs w:val="28"/>
        </w:rPr>
      </w:pPr>
    </w:p>
    <w:p w:rsidR="00E30896" w:rsidRPr="00E30896" w:rsidRDefault="00E30896" w:rsidP="00E30896">
      <w:pPr>
        <w:pStyle w:val="Style2"/>
        <w:widowControl/>
        <w:spacing w:line="240" w:lineRule="auto"/>
        <w:ind w:firstLine="720"/>
        <w:rPr>
          <w:sz w:val="28"/>
          <w:szCs w:val="28"/>
        </w:rPr>
      </w:pPr>
    </w:p>
    <w:p w:rsidR="00E30896" w:rsidRPr="00E30896" w:rsidRDefault="00E30896" w:rsidP="00E30896">
      <w:pPr>
        <w:pStyle w:val="Style2"/>
        <w:widowControl/>
        <w:spacing w:line="240" w:lineRule="auto"/>
        <w:ind w:firstLine="720"/>
        <w:rPr>
          <w:sz w:val="28"/>
          <w:szCs w:val="28"/>
        </w:rPr>
      </w:pPr>
    </w:p>
    <w:p w:rsidR="00E30896" w:rsidRPr="00E30896" w:rsidRDefault="00E30896" w:rsidP="00E30896">
      <w:pPr>
        <w:pStyle w:val="Style2"/>
        <w:widowControl/>
        <w:spacing w:line="240" w:lineRule="auto"/>
        <w:ind w:firstLine="720"/>
        <w:rPr>
          <w:sz w:val="28"/>
          <w:szCs w:val="28"/>
        </w:rPr>
      </w:pPr>
    </w:p>
    <w:p w:rsidR="00E30896" w:rsidRPr="00E30896" w:rsidRDefault="00E30896" w:rsidP="00E30896">
      <w:pPr>
        <w:pStyle w:val="Style2"/>
        <w:widowControl/>
        <w:spacing w:line="240" w:lineRule="auto"/>
        <w:ind w:firstLine="720"/>
        <w:rPr>
          <w:sz w:val="28"/>
          <w:szCs w:val="28"/>
        </w:rPr>
      </w:pPr>
    </w:p>
    <w:p w:rsidR="00E30896" w:rsidRPr="00E30896" w:rsidRDefault="00E30896" w:rsidP="00E30896">
      <w:pPr>
        <w:pStyle w:val="Style2"/>
        <w:widowControl/>
        <w:spacing w:line="240" w:lineRule="auto"/>
        <w:ind w:firstLine="720"/>
        <w:rPr>
          <w:sz w:val="28"/>
          <w:szCs w:val="28"/>
        </w:rPr>
      </w:pPr>
    </w:p>
    <w:p w:rsidR="00E30896" w:rsidRPr="00E30896" w:rsidRDefault="00E30896" w:rsidP="00E30896">
      <w:pPr>
        <w:pStyle w:val="Style2"/>
        <w:widowControl/>
        <w:tabs>
          <w:tab w:val="left" w:leader="underscore" w:pos="432"/>
          <w:tab w:val="left" w:leader="underscore" w:pos="2525"/>
          <w:tab w:val="left" w:pos="4474"/>
          <w:tab w:val="left" w:leader="underscore" w:pos="7608"/>
        </w:tabs>
        <w:spacing w:line="240" w:lineRule="auto"/>
        <w:rPr>
          <w:rStyle w:val="FontStyle13"/>
          <w:sz w:val="28"/>
          <w:szCs w:val="28"/>
        </w:rPr>
      </w:pPr>
      <w:r w:rsidRPr="00E30896">
        <w:rPr>
          <w:rStyle w:val="FontStyle13"/>
          <w:sz w:val="28"/>
          <w:szCs w:val="28"/>
        </w:rPr>
        <w:t>«______»</w:t>
      </w:r>
      <w:r w:rsidRPr="00E30896">
        <w:rPr>
          <w:rStyle w:val="FontStyle13"/>
          <w:sz w:val="28"/>
          <w:szCs w:val="28"/>
        </w:rPr>
        <w:tab/>
        <w:t>___20___ года                   ___________________________</w:t>
      </w:r>
    </w:p>
    <w:p w:rsidR="00E30896" w:rsidRPr="00E30896" w:rsidRDefault="00E30896" w:rsidP="00E30896">
      <w:pPr>
        <w:pStyle w:val="Style6"/>
        <w:jc w:val="center"/>
        <w:rPr>
          <w:rStyle w:val="FontStyle13"/>
          <w:sz w:val="28"/>
          <w:szCs w:val="28"/>
        </w:rPr>
      </w:pPr>
      <w:r w:rsidRPr="00E30896">
        <w:rPr>
          <w:rStyle w:val="FontStyle13"/>
          <w:sz w:val="28"/>
          <w:szCs w:val="28"/>
        </w:rPr>
        <w:t xml:space="preserve">                                                                  (подпись руководителя организации)</w:t>
      </w:r>
    </w:p>
    <w:p w:rsidR="00E30896" w:rsidRPr="00E30896" w:rsidRDefault="00E30896" w:rsidP="00E30896">
      <w:pPr>
        <w:pStyle w:val="Style6"/>
        <w:rPr>
          <w:sz w:val="28"/>
          <w:szCs w:val="28"/>
        </w:rPr>
      </w:pPr>
      <w:r w:rsidRPr="00E30896">
        <w:rPr>
          <w:rStyle w:val="FontStyle13"/>
          <w:sz w:val="28"/>
          <w:szCs w:val="28"/>
        </w:rPr>
        <w:t>место печати (при наличии)</w:t>
      </w:r>
    </w:p>
    <w:p w:rsidR="00E30896" w:rsidRPr="00E30896" w:rsidRDefault="00E30896" w:rsidP="00E30896">
      <w:pPr>
        <w:rPr>
          <w:b/>
          <w:sz w:val="28"/>
          <w:szCs w:val="28"/>
        </w:rPr>
      </w:pPr>
    </w:p>
    <w:p w:rsidR="00D650DD" w:rsidRPr="00E30896" w:rsidRDefault="00D650DD">
      <w:pPr>
        <w:rPr>
          <w:sz w:val="28"/>
          <w:szCs w:val="28"/>
        </w:rPr>
      </w:pPr>
    </w:p>
    <w:sectPr w:rsidR="00D650DD" w:rsidRPr="00E30896" w:rsidSect="00226D7B">
      <w:headerReference w:type="default" r:id="rId8"/>
      <w:pgSz w:w="11907" w:h="16840" w:code="9"/>
      <w:pgMar w:top="1134" w:right="567" w:bottom="1134"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6273" w:rsidRDefault="00156273" w:rsidP="00590D6E">
      <w:r>
        <w:separator/>
      </w:r>
    </w:p>
  </w:endnote>
  <w:endnote w:type="continuationSeparator" w:id="1">
    <w:p w:rsidR="00156273" w:rsidRDefault="00156273" w:rsidP="00590D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6273" w:rsidRDefault="00156273" w:rsidP="00590D6E">
      <w:r>
        <w:separator/>
      </w:r>
    </w:p>
  </w:footnote>
  <w:footnote w:type="continuationSeparator" w:id="1">
    <w:p w:rsidR="00156273" w:rsidRDefault="00156273" w:rsidP="00590D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D7B" w:rsidRDefault="00B67C19">
    <w:pPr>
      <w:pStyle w:val="a4"/>
      <w:jc w:val="center"/>
    </w:pPr>
    <w:r>
      <w:fldChar w:fldCharType="begin"/>
    </w:r>
    <w:r w:rsidR="00A10B9E">
      <w:instrText>PAGE   \* MERGEFORMAT</w:instrText>
    </w:r>
    <w:r>
      <w:fldChar w:fldCharType="separate"/>
    </w:r>
    <w:r w:rsidR="00FC2295">
      <w:rPr>
        <w:noProof/>
      </w:rPr>
      <w:t>2</w:t>
    </w:r>
    <w:r>
      <w:fldChar w:fldCharType="end"/>
    </w:r>
  </w:p>
  <w:p w:rsidR="00226D7B" w:rsidRDefault="0015627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63ABF"/>
    <w:multiLevelType w:val="multilevel"/>
    <w:tmpl w:val="BD38BD20"/>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nsid w:val="277F62BB"/>
    <w:multiLevelType w:val="multilevel"/>
    <w:tmpl w:val="28B4DD64"/>
    <w:lvl w:ilvl="0">
      <w:start w:val="3"/>
      <w:numFmt w:val="decimal"/>
      <w:lvlText w:val="%1."/>
      <w:lvlJc w:val="left"/>
      <w:pPr>
        <w:ind w:left="540" w:hanging="540"/>
      </w:pPr>
      <w:rPr>
        <w:b/>
      </w:rPr>
    </w:lvl>
    <w:lvl w:ilvl="1">
      <w:start w:val="3"/>
      <w:numFmt w:val="decimal"/>
      <w:lvlText w:val="%1.%2."/>
      <w:lvlJc w:val="left"/>
      <w:pPr>
        <w:ind w:left="894" w:hanging="54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
    <w:nsid w:val="4C73139A"/>
    <w:multiLevelType w:val="hybridMultilevel"/>
    <w:tmpl w:val="5A3C2902"/>
    <w:lvl w:ilvl="0" w:tplc="835858AC">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4311728"/>
    <w:multiLevelType w:val="multilevel"/>
    <w:tmpl w:val="9E465B90"/>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61943C54"/>
    <w:multiLevelType w:val="hybridMultilevel"/>
    <w:tmpl w:val="C812E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36B4D17"/>
    <w:multiLevelType w:val="hybridMultilevel"/>
    <w:tmpl w:val="2CDE8B70"/>
    <w:lvl w:ilvl="0" w:tplc="D5DCECF6">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72F577EB"/>
    <w:multiLevelType w:val="multilevel"/>
    <w:tmpl w:val="D9AADA0E"/>
    <w:lvl w:ilvl="0">
      <w:start w:val="1"/>
      <w:numFmt w:val="decimal"/>
      <w:lvlText w:val="%1."/>
      <w:lvlJc w:val="left"/>
      <w:pPr>
        <w:ind w:left="720" w:hanging="360"/>
      </w:pPr>
      <w:rPr>
        <w:rFonts w:hint="default"/>
      </w:rPr>
    </w:lvl>
    <w:lvl w:ilvl="1">
      <w:start w:val="1"/>
      <w:numFmt w:val="decimal"/>
      <w:isLgl/>
      <w:lvlText w:val="%1.%2."/>
      <w:lvlJc w:val="left"/>
      <w:pPr>
        <w:ind w:left="1074" w:hanging="540"/>
      </w:pPr>
      <w:rPr>
        <w:rFonts w:hint="default"/>
        <w:color w:val="111111"/>
      </w:rPr>
    </w:lvl>
    <w:lvl w:ilvl="2">
      <w:start w:val="1"/>
      <w:numFmt w:val="decimal"/>
      <w:isLgl/>
      <w:lvlText w:val="%1.%2.%3."/>
      <w:lvlJc w:val="left"/>
      <w:pPr>
        <w:ind w:left="1428" w:hanging="720"/>
      </w:pPr>
      <w:rPr>
        <w:rFonts w:hint="default"/>
        <w:color w:val="111111"/>
      </w:rPr>
    </w:lvl>
    <w:lvl w:ilvl="3">
      <w:start w:val="1"/>
      <w:numFmt w:val="decimal"/>
      <w:isLgl/>
      <w:lvlText w:val="%1.%2.%3.%4."/>
      <w:lvlJc w:val="left"/>
      <w:pPr>
        <w:ind w:left="1602" w:hanging="720"/>
      </w:pPr>
      <w:rPr>
        <w:rFonts w:hint="default"/>
        <w:color w:val="111111"/>
      </w:rPr>
    </w:lvl>
    <w:lvl w:ilvl="4">
      <w:start w:val="1"/>
      <w:numFmt w:val="decimal"/>
      <w:isLgl/>
      <w:lvlText w:val="%1.%2.%3.%4.%5."/>
      <w:lvlJc w:val="left"/>
      <w:pPr>
        <w:ind w:left="2136" w:hanging="1080"/>
      </w:pPr>
      <w:rPr>
        <w:rFonts w:hint="default"/>
        <w:color w:val="111111"/>
      </w:rPr>
    </w:lvl>
    <w:lvl w:ilvl="5">
      <w:start w:val="1"/>
      <w:numFmt w:val="decimal"/>
      <w:isLgl/>
      <w:lvlText w:val="%1.%2.%3.%4.%5.%6."/>
      <w:lvlJc w:val="left"/>
      <w:pPr>
        <w:ind w:left="2310" w:hanging="1080"/>
      </w:pPr>
      <w:rPr>
        <w:rFonts w:hint="default"/>
        <w:color w:val="111111"/>
      </w:rPr>
    </w:lvl>
    <w:lvl w:ilvl="6">
      <w:start w:val="1"/>
      <w:numFmt w:val="decimal"/>
      <w:isLgl/>
      <w:lvlText w:val="%1.%2.%3.%4.%5.%6.%7."/>
      <w:lvlJc w:val="left"/>
      <w:pPr>
        <w:ind w:left="2844" w:hanging="1440"/>
      </w:pPr>
      <w:rPr>
        <w:rFonts w:hint="default"/>
        <w:color w:val="111111"/>
      </w:rPr>
    </w:lvl>
    <w:lvl w:ilvl="7">
      <w:start w:val="1"/>
      <w:numFmt w:val="decimal"/>
      <w:isLgl/>
      <w:lvlText w:val="%1.%2.%3.%4.%5.%6.%7.%8."/>
      <w:lvlJc w:val="left"/>
      <w:pPr>
        <w:ind w:left="3018" w:hanging="1440"/>
      </w:pPr>
      <w:rPr>
        <w:rFonts w:hint="default"/>
        <w:color w:val="111111"/>
      </w:rPr>
    </w:lvl>
    <w:lvl w:ilvl="8">
      <w:start w:val="1"/>
      <w:numFmt w:val="decimal"/>
      <w:isLgl/>
      <w:lvlText w:val="%1.%2.%3.%4.%5.%6.%7.%8.%9."/>
      <w:lvlJc w:val="left"/>
      <w:pPr>
        <w:ind w:left="3552" w:hanging="1800"/>
      </w:pPr>
      <w:rPr>
        <w:rFonts w:hint="default"/>
        <w:color w:val="111111"/>
      </w:rPr>
    </w:lvl>
  </w:abstractNum>
  <w:abstractNum w:abstractNumId="7">
    <w:nsid w:val="73E27190"/>
    <w:multiLevelType w:val="multilevel"/>
    <w:tmpl w:val="EB56C87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75226782"/>
    <w:multiLevelType w:val="multilevel"/>
    <w:tmpl w:val="4A68F050"/>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3."/>
      <w:lvlJc w:val="left"/>
      <w:pPr>
        <w:ind w:left="1004" w:hanging="720"/>
      </w:pPr>
      <w:rPr>
        <w:rFonts w:ascii="Times New Roman" w:eastAsia="Times New Roman" w:hAnsi="Times New Roman" w:cs="Times New Roman"/>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779F7137"/>
    <w:multiLevelType w:val="multilevel"/>
    <w:tmpl w:val="C56674AA"/>
    <w:lvl w:ilvl="0">
      <w:start w:val="1"/>
      <w:numFmt w:val="decimal"/>
      <w:lvlText w:val="%1."/>
      <w:lvlJc w:val="left"/>
      <w:pPr>
        <w:ind w:left="705" w:hanging="705"/>
      </w:pPr>
    </w:lvl>
    <w:lvl w:ilvl="1">
      <w:start w:val="1"/>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nsid w:val="787E4312"/>
    <w:multiLevelType w:val="multilevel"/>
    <w:tmpl w:val="A170AFA4"/>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2"/>
  </w:num>
  <w:num w:numId="2">
    <w:abstractNumId w:val="5"/>
  </w:num>
  <w:num w:numId="3">
    <w:abstractNumId w:val="6"/>
  </w:num>
  <w:num w:numId="4">
    <w:abstractNumId w:val="10"/>
  </w:num>
  <w:num w:numId="5">
    <w:abstractNumId w:val="4"/>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0"/>
    <w:footnote w:id="1"/>
  </w:footnotePr>
  <w:endnotePr>
    <w:endnote w:id="0"/>
    <w:endnote w:id="1"/>
  </w:endnotePr>
  <w:compat/>
  <w:rsids>
    <w:rsidRoot w:val="00E30896"/>
    <w:rsid w:val="00086341"/>
    <w:rsid w:val="00156273"/>
    <w:rsid w:val="00163E0D"/>
    <w:rsid w:val="004336F4"/>
    <w:rsid w:val="00590D6E"/>
    <w:rsid w:val="005A6933"/>
    <w:rsid w:val="00673786"/>
    <w:rsid w:val="0085455B"/>
    <w:rsid w:val="00A10B9E"/>
    <w:rsid w:val="00B67C19"/>
    <w:rsid w:val="00C21C89"/>
    <w:rsid w:val="00D650DD"/>
    <w:rsid w:val="00E30896"/>
    <w:rsid w:val="00F97309"/>
    <w:rsid w:val="00FC22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896"/>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E30896"/>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E30896"/>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E30896"/>
    <w:rPr>
      <w:rFonts w:ascii="Cambria" w:eastAsia="Times New Roman" w:hAnsi="Cambria" w:cs="Times New Roman"/>
      <w:b/>
      <w:bCs/>
      <w:i/>
      <w:iCs/>
      <w:sz w:val="28"/>
      <w:szCs w:val="28"/>
    </w:rPr>
  </w:style>
  <w:style w:type="character" w:customStyle="1" w:styleId="30">
    <w:name w:val="Заголовок 3 Знак"/>
    <w:basedOn w:val="a0"/>
    <w:link w:val="3"/>
    <w:semiHidden/>
    <w:rsid w:val="00E30896"/>
    <w:rPr>
      <w:rFonts w:ascii="Cambria" w:eastAsia="Times New Roman" w:hAnsi="Cambria" w:cs="Times New Roman"/>
      <w:b/>
      <w:bCs/>
      <w:sz w:val="26"/>
      <w:szCs w:val="26"/>
    </w:rPr>
  </w:style>
  <w:style w:type="paragraph" w:customStyle="1" w:styleId="Style2">
    <w:name w:val="Style2"/>
    <w:basedOn w:val="a"/>
    <w:uiPriority w:val="99"/>
    <w:rsid w:val="00E30896"/>
    <w:pPr>
      <w:widowControl w:val="0"/>
      <w:autoSpaceDE w:val="0"/>
      <w:autoSpaceDN w:val="0"/>
      <w:adjustRightInd w:val="0"/>
      <w:spacing w:line="276" w:lineRule="exact"/>
      <w:ind w:firstLine="713"/>
      <w:jc w:val="both"/>
    </w:pPr>
    <w:rPr>
      <w:sz w:val="24"/>
      <w:szCs w:val="24"/>
    </w:rPr>
  </w:style>
  <w:style w:type="character" w:customStyle="1" w:styleId="FontStyle12">
    <w:name w:val="Font Style12"/>
    <w:uiPriority w:val="99"/>
    <w:rsid w:val="00E30896"/>
    <w:rPr>
      <w:rFonts w:ascii="Times New Roman" w:hAnsi="Times New Roman"/>
      <w:sz w:val="22"/>
    </w:rPr>
  </w:style>
  <w:style w:type="paragraph" w:customStyle="1" w:styleId="Style3">
    <w:name w:val="Style3"/>
    <w:basedOn w:val="a"/>
    <w:uiPriority w:val="99"/>
    <w:rsid w:val="00E30896"/>
    <w:pPr>
      <w:widowControl w:val="0"/>
      <w:autoSpaceDE w:val="0"/>
      <w:autoSpaceDN w:val="0"/>
      <w:adjustRightInd w:val="0"/>
      <w:spacing w:line="283" w:lineRule="exact"/>
      <w:ind w:firstLine="698"/>
      <w:jc w:val="both"/>
    </w:pPr>
    <w:rPr>
      <w:sz w:val="24"/>
      <w:szCs w:val="24"/>
    </w:rPr>
  </w:style>
  <w:style w:type="paragraph" w:styleId="a3">
    <w:name w:val="Normal (Web)"/>
    <w:basedOn w:val="a"/>
    <w:uiPriority w:val="99"/>
    <w:unhideWhenUsed/>
    <w:rsid w:val="00E30896"/>
    <w:pPr>
      <w:spacing w:before="100" w:beforeAutospacing="1" w:after="100" w:afterAutospacing="1"/>
    </w:pPr>
    <w:rPr>
      <w:sz w:val="24"/>
      <w:szCs w:val="24"/>
    </w:rPr>
  </w:style>
  <w:style w:type="paragraph" w:styleId="a4">
    <w:name w:val="header"/>
    <w:basedOn w:val="a"/>
    <w:link w:val="a5"/>
    <w:uiPriority w:val="99"/>
    <w:rsid w:val="00E30896"/>
    <w:pPr>
      <w:tabs>
        <w:tab w:val="center" w:pos="4677"/>
        <w:tab w:val="right" w:pos="9355"/>
      </w:tabs>
    </w:pPr>
  </w:style>
  <w:style w:type="character" w:customStyle="1" w:styleId="a5">
    <w:name w:val="Верхний колонтитул Знак"/>
    <w:basedOn w:val="a0"/>
    <w:link w:val="a4"/>
    <w:uiPriority w:val="99"/>
    <w:rsid w:val="00E30896"/>
    <w:rPr>
      <w:rFonts w:ascii="Times New Roman" w:eastAsia="Times New Roman" w:hAnsi="Times New Roman" w:cs="Times New Roman"/>
      <w:sz w:val="20"/>
      <w:szCs w:val="20"/>
      <w:lang w:eastAsia="ru-RU"/>
    </w:rPr>
  </w:style>
  <w:style w:type="character" w:styleId="a6">
    <w:name w:val="Hyperlink"/>
    <w:uiPriority w:val="99"/>
    <w:rsid w:val="00E30896"/>
    <w:rPr>
      <w:color w:val="0000FF"/>
      <w:u w:val="single"/>
    </w:rPr>
  </w:style>
  <w:style w:type="character" w:styleId="a7">
    <w:name w:val="Strong"/>
    <w:uiPriority w:val="22"/>
    <w:qFormat/>
    <w:rsid w:val="00E30896"/>
    <w:rPr>
      <w:b/>
      <w:bCs/>
    </w:rPr>
  </w:style>
  <w:style w:type="paragraph" w:styleId="a8">
    <w:name w:val="List Paragraph"/>
    <w:basedOn w:val="a"/>
    <w:uiPriority w:val="34"/>
    <w:qFormat/>
    <w:rsid w:val="00E30896"/>
    <w:pPr>
      <w:spacing w:after="200" w:line="276" w:lineRule="auto"/>
      <w:ind w:left="720"/>
      <w:contextualSpacing/>
    </w:pPr>
    <w:rPr>
      <w:rFonts w:ascii="Calibri" w:eastAsia="Calibri" w:hAnsi="Calibri"/>
      <w:sz w:val="22"/>
      <w:szCs w:val="22"/>
      <w:lang w:eastAsia="en-US"/>
    </w:rPr>
  </w:style>
  <w:style w:type="paragraph" w:customStyle="1" w:styleId="Style5">
    <w:name w:val="Style5"/>
    <w:basedOn w:val="a"/>
    <w:uiPriority w:val="99"/>
    <w:rsid w:val="00E30896"/>
    <w:pPr>
      <w:widowControl w:val="0"/>
      <w:autoSpaceDE w:val="0"/>
      <w:autoSpaceDN w:val="0"/>
      <w:adjustRightInd w:val="0"/>
    </w:pPr>
    <w:rPr>
      <w:sz w:val="24"/>
      <w:szCs w:val="24"/>
    </w:rPr>
  </w:style>
  <w:style w:type="paragraph" w:customStyle="1" w:styleId="Style6">
    <w:name w:val="Style6"/>
    <w:basedOn w:val="a"/>
    <w:uiPriority w:val="99"/>
    <w:rsid w:val="00E30896"/>
    <w:pPr>
      <w:widowControl w:val="0"/>
      <w:autoSpaceDE w:val="0"/>
      <w:autoSpaceDN w:val="0"/>
      <w:adjustRightInd w:val="0"/>
    </w:pPr>
    <w:rPr>
      <w:sz w:val="24"/>
      <w:szCs w:val="24"/>
    </w:rPr>
  </w:style>
  <w:style w:type="character" w:customStyle="1" w:styleId="FontStyle13">
    <w:name w:val="Font Style13"/>
    <w:uiPriority w:val="99"/>
    <w:rsid w:val="00E30896"/>
    <w:rPr>
      <w:rFonts w:ascii="Times New Roman" w:hAnsi="Times New Roman" w:cs="Times New Roman" w:hint="default"/>
      <w:sz w:val="22"/>
      <w:szCs w:val="22"/>
    </w:rPr>
  </w:style>
  <w:style w:type="paragraph" w:customStyle="1" w:styleId="Style1">
    <w:name w:val="Style1"/>
    <w:basedOn w:val="a"/>
    <w:uiPriority w:val="99"/>
    <w:rsid w:val="00E30896"/>
    <w:pPr>
      <w:widowControl w:val="0"/>
      <w:autoSpaceDE w:val="0"/>
      <w:autoSpaceDN w:val="0"/>
      <w:adjustRightInd w:val="0"/>
    </w:pPr>
    <w:rPr>
      <w:sz w:val="24"/>
      <w:szCs w:val="24"/>
    </w:rPr>
  </w:style>
  <w:style w:type="character" w:customStyle="1" w:styleId="FontStyle11">
    <w:name w:val="Font Style11"/>
    <w:uiPriority w:val="99"/>
    <w:rsid w:val="00E30896"/>
    <w:rPr>
      <w:rFonts w:ascii="Times New Roman" w:hAnsi="Times New Roman" w:cs="Times New Roman" w:hint="default"/>
      <w:b/>
      <w:bCs/>
      <w:sz w:val="18"/>
      <w:szCs w:val="18"/>
    </w:rPr>
  </w:style>
  <w:style w:type="paragraph" w:customStyle="1" w:styleId="1">
    <w:name w:val="Обычный1"/>
    <w:rsid w:val="005A6933"/>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main?base=LAW;n=105312;fld=134;dst=1029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3588</Words>
  <Characters>20458</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Пользователь_1</dc:creator>
  <cp:lastModifiedBy>Пользователь_1</cp:lastModifiedBy>
  <cp:revision>6</cp:revision>
  <cp:lastPrinted>2017-06-16T07:24:00Z</cp:lastPrinted>
  <dcterms:created xsi:type="dcterms:W3CDTF">2017-06-05T04:53:00Z</dcterms:created>
  <dcterms:modified xsi:type="dcterms:W3CDTF">2017-06-16T07:26:00Z</dcterms:modified>
</cp:coreProperties>
</file>