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РОССИЙСКАЯ  ФЕДЕРАЦИЯ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8"/>
          <w:szCs w:val="28"/>
        </w:rPr>
        <w:br/>
        <w:t>ОБРАЗОВАНИЯ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8"/>
          <w:szCs w:val="28"/>
        </w:rPr>
        <w:br/>
        <w:t>ОБЛАСТИ</w:t>
      </w:r>
    </w:p>
    <w:p w:rsidR="00103E1A" w:rsidRP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103E1A" w:rsidRP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от 25 марта 2013 года №4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село Галахово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проведении мероприятий по 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благоустройству и санитарной очистке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территории Галаховского муниципального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образования в весенний период 2013 года.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03E1A">
        <w:rPr>
          <w:sz w:val="28"/>
          <w:szCs w:val="28"/>
        </w:rPr>
        <w:tab/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п.19 ч.1 ст.14 Федерального Закона от 6.10.2003 года № 131-ФЗ </w:t>
      </w:r>
      <w:r w:rsidRPr="00103E1A">
        <w:rPr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РФ,ст.3 п.19 Устава Галаховского муниципального образования.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ПОСТАНОВЛЯЮ: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b/>
          <w:bCs/>
          <w:sz w:val="28"/>
          <w:szCs w:val="28"/>
        </w:rPr>
        <w:tab/>
        <w:t>1.</w:t>
      </w:r>
      <w:r>
        <w:rPr>
          <w:rFonts w:ascii="Times New Roman CYR" w:hAnsi="Times New Roman CYR" w:cs="Times New Roman CYR"/>
          <w:sz w:val="28"/>
          <w:szCs w:val="28"/>
        </w:rPr>
        <w:t>Утвердить план мероприятий по благоустройству и санитарной очистке  населенных пунктов Галаховского муниципального образования на весенний период 2013 года.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03E1A">
        <w:rPr>
          <w:sz w:val="28"/>
          <w:szCs w:val="28"/>
        </w:rPr>
        <w:t xml:space="preserve">                                </w:t>
      </w:r>
      <w:r w:rsidRPr="00103E1A">
        <w:rPr>
          <w:sz w:val="22"/>
          <w:szCs w:val="22"/>
        </w:rPr>
        <w:t xml:space="preserve"> (</w:t>
      </w:r>
      <w:r>
        <w:rPr>
          <w:rFonts w:ascii="Times New Roman CYR" w:hAnsi="Times New Roman CYR" w:cs="Times New Roman CYR"/>
          <w:sz w:val="22"/>
          <w:szCs w:val="22"/>
        </w:rPr>
        <w:t>Приложение№1 прилагается)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2.</w:t>
      </w:r>
      <w:r>
        <w:rPr>
          <w:rFonts w:ascii="Times New Roman CYR" w:hAnsi="Times New Roman CYR" w:cs="Times New Roman CYR"/>
          <w:sz w:val="28"/>
          <w:szCs w:val="28"/>
        </w:rPr>
        <w:t>Утвердить состав оперативного штаба для организации постоянного контроля за благоустройством и санитарным состоянием  территории Галаховского муниципального образования.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03E1A">
        <w:rPr>
          <w:sz w:val="28"/>
          <w:szCs w:val="28"/>
        </w:rPr>
        <w:t xml:space="preserve">                             </w:t>
      </w:r>
      <w:r w:rsidRPr="00103E1A">
        <w:rPr>
          <w:sz w:val="22"/>
          <w:szCs w:val="22"/>
        </w:rPr>
        <w:t xml:space="preserve">     (</w:t>
      </w:r>
      <w:r>
        <w:rPr>
          <w:rFonts w:ascii="Times New Roman CYR" w:hAnsi="Times New Roman CYR" w:cs="Times New Roman CYR"/>
          <w:sz w:val="22"/>
          <w:szCs w:val="22"/>
        </w:rPr>
        <w:t xml:space="preserve">Приложение №2 прилагается) 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3.</w:t>
      </w:r>
      <w:r>
        <w:rPr>
          <w:rFonts w:ascii="Times New Roman CYR" w:hAnsi="Times New Roman CYR" w:cs="Times New Roman CYR"/>
          <w:sz w:val="28"/>
          <w:szCs w:val="28"/>
        </w:rPr>
        <w:t>Провести мероприятия по благоустройству и санитарной очистке территории Галаховского муниципального образования в два этапа, первый этап весенний с апреля по май 2013 года по завершении основных мероприятий по благоустройству и санитарной очистке,санитарными днями на весь период считать, пятницу, еженедельно,  второй этап осенний с сентября по октябрь 2013 года.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Предложить руководителям организаций и учреждений,независимо от организационно-правовых форм собственности расположенных на территории Галаховского муниципального образования, организовать очистку от мусора, сухостоя, провести благоустройство территорий в соответствии с рекомендуемым распределением.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03E1A">
        <w:rPr>
          <w:sz w:val="28"/>
          <w:szCs w:val="28"/>
        </w:rPr>
        <w:t xml:space="preserve">                                   ( </w:t>
      </w:r>
      <w:r>
        <w:rPr>
          <w:rFonts w:ascii="Times New Roman CYR" w:hAnsi="Times New Roman CYR" w:cs="Times New Roman CYR"/>
          <w:sz w:val="22"/>
          <w:szCs w:val="22"/>
        </w:rPr>
        <w:t>Приложение№3 прилагается)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Рекомендовать гражданам Галаховского муниципального образования организовать мероприятия по благоустройству и санитарной очистке территорий в границах занимаемых зданий и домов до осевой линии дорог, а владельцам торговых точек в радиусе 5 метров.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6.</w:t>
      </w:r>
      <w:r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со дня его обнародования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lastRenderedPageBreak/>
        <w:tab/>
        <w:t>7.</w:t>
      </w:r>
      <w:r>
        <w:rPr>
          <w:rFonts w:ascii="Times New Roman CYR" w:hAnsi="Times New Roman CYR" w:cs="Times New Roman CYR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Галаховского муниципального образования. 28.03.2013 года 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 xml:space="preserve">8. </w:t>
      </w:r>
      <w:r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Галаховского муниципального 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образования                                                                                   В.И. Иванушкин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№1 к постановлению №4 от </w:t>
      </w:r>
    </w:p>
    <w:p w:rsidR="00103E1A" w:rsidRDefault="00103E1A" w:rsidP="00103E1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 xml:space="preserve">25 </w:t>
      </w:r>
      <w:r>
        <w:rPr>
          <w:rFonts w:ascii="Times New Roman CYR" w:hAnsi="Times New Roman CYR" w:cs="Times New Roman CYR"/>
          <w:sz w:val="28"/>
          <w:szCs w:val="28"/>
        </w:rPr>
        <w:t>марта 2013 года.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мероприятий по благоустройству и санитарной очистке населенных пунктов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Галаховского муниципального образования в весенний период 2013 года.</w:t>
      </w:r>
    </w:p>
    <w:p w:rsidR="00103E1A" w:rsidRP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50"/>
        <w:gridCol w:w="3750"/>
        <w:gridCol w:w="1890"/>
        <w:gridCol w:w="3247"/>
      </w:tblGrid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t>№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Наименование мероприятий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Срок исполнения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Ответственный за исполнение</w:t>
            </w:r>
          </w:p>
        </w:tc>
      </w:tr>
      <w:tr w:rsidR="00103E1A" w:rsidRP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Благоустройство и санитарная  очистка закрепленных                                                                 </w:t>
            </w:r>
          </w:p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территорий учреждений  и организаций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30 апреля 2013 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Глава Галаховского муниципального образования, руководители организаций и учреждений (по согласованию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Косметический ремонт памятников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погибшим в годы ВОВ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03E1A">
              <w:t>-</w:t>
            </w:r>
            <w:r>
              <w:rPr>
                <w:rFonts w:ascii="Times New Roman CYR" w:hAnsi="Times New Roman CYR" w:cs="Times New Roman CYR"/>
              </w:rPr>
              <w:t>благоустройство территорий прилегающих к памятникам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03E1A">
              <w:t xml:space="preserve">- </w:t>
            </w:r>
            <w:r>
              <w:rPr>
                <w:rFonts w:ascii="Times New Roman CYR" w:hAnsi="Times New Roman CYR" w:cs="Times New Roman CYR"/>
              </w:rPr>
              <w:t>ремонт стелы с надписями погиб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ших в годы ВОВ.</w:t>
            </w:r>
          </w:p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103E1A">
              <w:t>-</w:t>
            </w:r>
            <w:r>
              <w:rPr>
                <w:rFonts w:ascii="Times New Roman CYR" w:hAnsi="Times New Roman CYR" w:cs="Times New Roman CYR"/>
              </w:rPr>
              <w:t>посадка саженцев около памятников.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7 мая 2013 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Заместитель главы администрации , руководители организаций и учреждений 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( </w:t>
            </w:r>
            <w:r>
              <w:rPr>
                <w:rFonts w:ascii="Times New Roman CYR" w:hAnsi="Times New Roman CYR" w:cs="Times New Roman CYR"/>
              </w:rPr>
              <w:t>по согласованию)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 и санитарная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очистка кладбищ Галаховского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муниципального образования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5 мая 2013 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Заместитель главы администрации.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Побелка деревьев, бордюров электроопор расположенных по улицам населенных пунктов муниципального образования.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25 мая 2013 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Заместитель главы администрации.Руководители организаций и учреждений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( </w:t>
            </w:r>
            <w:r>
              <w:rPr>
                <w:rFonts w:ascii="Times New Roman CYR" w:hAnsi="Times New Roman CYR" w:cs="Times New Roman CYR"/>
              </w:rPr>
              <w:t>по согласованию)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Благоустройство и санитарная очистка придомовой и закрепленной территории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10 мая 2013 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Заместитель главы администрации.Руководители организаций и учреждений.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( </w:t>
            </w:r>
            <w:r>
              <w:rPr>
                <w:rFonts w:ascii="Times New Roman CYR" w:hAnsi="Times New Roman CYR" w:cs="Times New Roman CYR"/>
              </w:rPr>
              <w:t>по согласованию)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Отсыпка дороги в с. Галахово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15 июня 2013года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Глава админстрации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Установка остановочного павильона в д Павловка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До30 мая 2013 года 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Глава администрации 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Обновление стеллы с наименованием муниципального образования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30 апреля 2013 года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Глава администрации 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Установка уличных фонарей в с.Упоровка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До  сентября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Глава администрации 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Систематически производить обкос сорной растительности в населенных пунктах муниципального образования.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весь летний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период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Заместитель главы администрации.Руководители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организаций и учреждений</w:t>
            </w:r>
          </w:p>
          <w:p w:rsidR="00103E1A" w:rsidRDefault="00103E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( </w:t>
            </w:r>
            <w:r>
              <w:rPr>
                <w:rFonts w:ascii="Times New Roman CYR" w:hAnsi="Times New Roman CYR" w:cs="Times New Roman CYR"/>
              </w:rPr>
              <w:t>по согласованию)</w:t>
            </w:r>
          </w:p>
        </w:tc>
      </w:tr>
    </w:tbl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 администрации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Галаховскогомуниципального 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образования                                                                                  В.И. Иванушкин</w:t>
      </w:r>
    </w:p>
    <w:p w:rsidR="00103E1A" w:rsidRDefault="00103E1A" w:rsidP="00103E1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Приложение №2 </w:t>
      </w:r>
    </w:p>
    <w:p w:rsidR="00103E1A" w:rsidRDefault="00103E1A" w:rsidP="00103E1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постановлению №4 от 25.03 2013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оперативного штаба для организации постоянного контроля за благоустройством и санитарным состоянием территории Галаховского муниципального образования.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lastRenderedPageBreak/>
        <w:t>1.</w:t>
      </w:r>
      <w:r>
        <w:rPr>
          <w:rFonts w:ascii="Times New Roman CYR" w:hAnsi="Times New Roman CYR" w:cs="Times New Roman CYR"/>
          <w:sz w:val="28"/>
          <w:szCs w:val="28"/>
        </w:rPr>
        <w:t>Председатель штаба — Иванушкин Виктор Иванович, глава Галаховского муниципального образования.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Секретарь штаба- Одинцов Анатолий Георгиевич-заместитель главы администрации Галаховского муниципального образования.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Члены штаба: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1.</w:t>
      </w:r>
      <w:r>
        <w:rPr>
          <w:rFonts w:ascii="Times New Roman CYR" w:hAnsi="Times New Roman CYR" w:cs="Times New Roman CYR"/>
          <w:sz w:val="28"/>
          <w:szCs w:val="28"/>
        </w:rPr>
        <w:t>Шарыпова С.А.,Сазонова В.П.,Галкина Т.Н.- заведующие Фапами в с.Галахово, п. Юбилейный, с. Упоровка.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2.</w:t>
      </w:r>
      <w:r>
        <w:rPr>
          <w:rFonts w:ascii="Times New Roman CYR" w:hAnsi="Times New Roman CYR" w:cs="Times New Roman CYR"/>
          <w:sz w:val="28"/>
          <w:szCs w:val="28"/>
        </w:rPr>
        <w:t>Ведясова О.М., Тимофеева М.А.,Демкина Н.М.- директора МКОУ СОШ  с.Галахово, п. Юбилейный, с.Упоровка.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3.</w:t>
      </w:r>
      <w:r>
        <w:rPr>
          <w:rFonts w:ascii="Times New Roman CYR" w:hAnsi="Times New Roman CYR" w:cs="Times New Roman CYR"/>
          <w:sz w:val="28"/>
          <w:szCs w:val="28"/>
        </w:rPr>
        <w:t>Беднякова В.Н., Асташкина Н.П.-заведующие почтовыми отделениями с. Галахово, п. Юбилейный.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4.</w:t>
      </w:r>
      <w:r>
        <w:rPr>
          <w:rFonts w:ascii="Times New Roman CYR" w:hAnsi="Times New Roman CYR" w:cs="Times New Roman CYR"/>
          <w:sz w:val="28"/>
          <w:szCs w:val="28"/>
        </w:rPr>
        <w:t>Графчикова С.А.,Фролова Л.А.,Курникова В.Н.- директора Домов Культур с. Галахово, п. Юбилейный, с. Упоровка.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3E1A">
        <w:rPr>
          <w:sz w:val="28"/>
          <w:szCs w:val="28"/>
        </w:rPr>
        <w:tab/>
        <w:t>5.</w:t>
      </w:r>
      <w:r>
        <w:rPr>
          <w:rFonts w:ascii="Times New Roman CYR" w:hAnsi="Times New Roman CYR" w:cs="Times New Roman CYR"/>
          <w:sz w:val="28"/>
          <w:szCs w:val="28"/>
        </w:rPr>
        <w:t xml:space="preserve">Ганзенко Т.С.- предприниматель, магазин </w:t>
      </w:r>
      <w:r w:rsidRPr="00103E1A">
        <w:rPr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Мечта</w:t>
      </w:r>
      <w:r w:rsidRPr="00103E1A">
        <w:rPr>
          <w:sz w:val="28"/>
          <w:szCs w:val="28"/>
        </w:rPr>
        <w:t>».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03E1A">
        <w:rPr>
          <w:sz w:val="28"/>
          <w:szCs w:val="28"/>
        </w:rPr>
        <w:tab/>
        <w:t>6.</w:t>
      </w:r>
      <w:r>
        <w:rPr>
          <w:rFonts w:ascii="Times New Roman CYR" w:hAnsi="Times New Roman CYR" w:cs="Times New Roman CYR"/>
          <w:sz w:val="28"/>
          <w:szCs w:val="28"/>
        </w:rPr>
        <w:t>Венедиктов С.В.-Участковый уполномоченный полиции отдела МВД по Екатериновскому району.( по согласованию).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Галаховского муниципального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образования                                                                                       В.И.Иванушкин </w:t>
      </w: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№3</w:t>
      </w:r>
    </w:p>
    <w:p w:rsidR="00103E1A" w:rsidRDefault="00103E1A" w:rsidP="00103E1A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постановлению №4 от 25.03.2013 г. </w:t>
      </w:r>
    </w:p>
    <w:p w:rsidR="00103E1A" w:rsidRPr="00103E1A" w:rsidRDefault="00103E1A" w:rsidP="00103E1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103E1A" w:rsidRPr="00103E1A" w:rsidRDefault="00103E1A" w:rsidP="00103E1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РАСПРЕДЕЛЕНИЕ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территории Галаховского муниципального образования за организациями, учреждениями, предприятиями для благоустройства и санитарной очистки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  <w:lang w:val="en-US"/>
        </w:rPr>
        <w:t xml:space="preserve">( </w:t>
      </w:r>
      <w:r>
        <w:rPr>
          <w:rFonts w:ascii="Times New Roman CYR" w:hAnsi="Times New Roman CYR" w:cs="Times New Roman CYR"/>
          <w:sz w:val="28"/>
          <w:szCs w:val="28"/>
        </w:rPr>
        <w:t>по согласованию)</w:t>
      </w: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080"/>
        <w:gridCol w:w="3780"/>
        <w:gridCol w:w="4777"/>
      </w:tblGrid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организаций,</w:t>
            </w:r>
          </w:p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учреждений, предприятий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Закрепленная территория</w:t>
            </w:r>
          </w:p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 согласованию)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Галаховского </w:t>
            </w:r>
          </w:p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Территория у здания администрации </w:t>
            </w:r>
          </w:p>
        </w:tc>
      </w:tr>
      <w:tr w:rsidR="00103E1A" w:rsidRP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СОШ с Галахово, п. Юбилейный,с. Упоровка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у здания школы со всех сторон.</w:t>
            </w:r>
          </w:p>
        </w:tc>
      </w:tr>
      <w:tr w:rsidR="00103E1A" w:rsidRP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Дома культуры  с. Галахово, п. Юбилейный, с .Упоровка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у памятника воинам, погибшим в годы ВОВ, территория у здания Дома Культуры.</w:t>
            </w:r>
          </w:p>
        </w:tc>
      </w:tr>
      <w:tr w:rsidR="00103E1A" w:rsidRP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Детский сад в с.Галахово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у здания детского сада и прилегающая к нему территория.</w:t>
            </w:r>
          </w:p>
        </w:tc>
      </w:tr>
      <w:tr w:rsidR="00103E1A" w:rsidRP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Почтовое отделение связи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вокруг почтового отделения и здания АТС.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Магазин </w:t>
            </w:r>
            <w:r w:rsidRPr="00103E1A">
              <w:rPr>
                <w:sz w:val="28"/>
                <w:szCs w:val="28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Мечта</w:t>
            </w:r>
            <w:r w:rsidRPr="00103E1A">
              <w:rPr>
                <w:sz w:val="28"/>
                <w:szCs w:val="28"/>
              </w:rPr>
              <w:t>»</w:t>
            </w:r>
          </w:p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Ганзенко Т.С.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вокруг здания магазина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Магазин </w:t>
            </w:r>
            <w:r w:rsidRPr="00103E1A">
              <w:rPr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Галина</w:t>
            </w:r>
            <w:r w:rsidRPr="00103E1A">
              <w:rPr>
                <w:sz w:val="28"/>
                <w:szCs w:val="28"/>
              </w:rPr>
              <w:t>»</w:t>
            </w:r>
          </w:p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и.п. Лушкова Г.Б.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вокруг здания магазина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Магазин  Екатериновского Райпо.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вокруг здания магазина.</w:t>
            </w:r>
          </w:p>
        </w:tc>
      </w:tr>
      <w:tr w:rsidR="00103E1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P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Фапы в с.Галахово, п. Юбилейный с. Упоровка</w:t>
            </w:r>
          </w:p>
        </w:tc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3E1A" w:rsidRDefault="00103E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Территория вокруг здания ФАП.</w:t>
            </w:r>
          </w:p>
        </w:tc>
      </w:tr>
    </w:tbl>
    <w:p w:rsid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103E1A" w:rsidRDefault="00103E1A" w:rsidP="00103E1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Галаховского муниципального</w:t>
      </w:r>
    </w:p>
    <w:p w:rsidR="00103E1A" w:rsidRDefault="00103E1A" w:rsidP="00103E1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образования.                                                                                   В.И. Иванушкин</w:t>
      </w:r>
    </w:p>
    <w:p w:rsidR="008B3C86" w:rsidRDefault="008B3C86"/>
    <w:sectPr w:rsidR="008B3C86" w:rsidSect="008B3C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80" w:rsidRDefault="00284F80">
      <w:r>
        <w:separator/>
      </w:r>
    </w:p>
  </w:endnote>
  <w:endnote w:type="continuationSeparator" w:id="1">
    <w:p w:rsidR="00284F80" w:rsidRDefault="0028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86" w:rsidRDefault="008B3C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86" w:rsidRDefault="008B3C8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86" w:rsidRDefault="008B3C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80" w:rsidRDefault="00284F80">
      <w:r>
        <w:separator/>
      </w:r>
    </w:p>
  </w:footnote>
  <w:footnote w:type="continuationSeparator" w:id="1">
    <w:p w:rsidR="00284F80" w:rsidRDefault="00284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86" w:rsidRDefault="008B3C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86" w:rsidRDefault="008B3C8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C86" w:rsidRDefault="008B3C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84F80"/>
    <w:rsid w:val="000C4C75"/>
    <w:rsid w:val="00103E1A"/>
    <w:rsid w:val="00284F80"/>
    <w:rsid w:val="008B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2018-06-01T05:26:00Z</dcterms:created>
  <dcterms:modified xsi:type="dcterms:W3CDTF">2018-06-01T05:28:00Z</dcterms:modified>
</cp:coreProperties>
</file>